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832648027"/>
        <w:docPartObj>
          <w:docPartGallery w:val="Cover Pages"/>
          <w:docPartUnique/>
        </w:docPartObj>
      </w:sdtPr>
      <w:sdtEndPr/>
      <w:sdtContent>
        <w:p w:rsidR="0088181D" w:rsidRPr="0088181D" w:rsidRDefault="0088181D" w:rsidP="0088181D">
          <w:pPr>
            <w:pStyle w:val="a9"/>
            <w:ind w:firstLine="709"/>
            <w:jc w:val="right"/>
            <w:rPr>
              <w:rFonts w:ascii="Times New Roman" w:hAnsi="Times New Roman" w:cs="Times New Roman"/>
              <w:b/>
              <w:color w:val="FFFFFF" w:themeColor="background1"/>
              <w:sz w:val="24"/>
              <w:szCs w:val="24"/>
            </w:rPr>
          </w:pPr>
          <w:r w:rsidRPr="0088181D">
            <w:rPr>
              <w:rFonts w:ascii="Times New Roman" w:hAnsi="Times New Roman" w:cs="Times New Roman"/>
              <w:b/>
              <w:noProof/>
              <w:color w:val="FFFFFF" w:themeColor="background1"/>
              <w:sz w:val="24"/>
              <w:szCs w:val="24"/>
              <w:lang w:eastAsia="ru-RU"/>
            </w:rPr>
            <w:drawing>
              <wp:anchor distT="0" distB="0" distL="114300" distR="114300" simplePos="0" relativeHeight="251664383" behindDoc="1" locked="0" layoutInCell="1" allowOverlap="1" wp14:anchorId="38AC4D28" wp14:editId="4518D1E5">
                <wp:simplePos x="0" y="0"/>
                <wp:positionH relativeFrom="column">
                  <wp:posOffset>-635</wp:posOffset>
                </wp:positionH>
                <wp:positionV relativeFrom="paragraph">
                  <wp:posOffset>-412115</wp:posOffset>
                </wp:positionV>
                <wp:extent cx="6286500" cy="9718675"/>
                <wp:effectExtent l="0" t="0" r="0" b="0"/>
                <wp:wrapNone/>
                <wp:docPr id="15" name="Picture 9" descr="cover_dark_withou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over_dark_without_text"/>
                        <pic:cNvPicPr>
                          <a:picLocks noChangeAspect="1" noChangeArrowheads="1"/>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r="48222"/>
                        <a:stretch/>
                      </pic:blipFill>
                      <pic:spPr bwMode="auto">
                        <a:xfrm>
                          <a:off x="0" y="0"/>
                          <a:ext cx="6286500" cy="9718675"/>
                        </a:xfrm>
                        <a:prstGeom prst="rect">
                          <a:avLst/>
                        </a:prstGeom>
                        <a:ln>
                          <a:noFill/>
                        </a:ln>
                        <a:effectLst/>
                        <a:extLst/>
                      </pic:spPr>
                    </pic:pic>
                  </a:graphicData>
                </a:graphic>
                <wp14:sizeRelH relativeFrom="margin">
                  <wp14:pctWidth>0</wp14:pctWidth>
                </wp14:sizeRelH>
                <wp14:sizeRelV relativeFrom="margin">
                  <wp14:pctHeight>0</wp14:pctHeight>
                </wp14:sizeRelV>
              </wp:anchor>
            </w:drawing>
          </w:r>
        </w:p>
        <w:p w:rsidR="00C450E5" w:rsidRPr="0088181D" w:rsidRDefault="00C450E5" w:rsidP="0088181D">
          <w:pPr>
            <w:pStyle w:val="a9"/>
            <w:ind w:firstLine="709"/>
            <w:jc w:val="right"/>
            <w:rPr>
              <w:rFonts w:ascii="Times New Roman" w:hAnsi="Times New Roman" w:cs="Times New Roman"/>
              <w:b/>
              <w:color w:val="FFFFFF" w:themeColor="background1"/>
              <w:sz w:val="24"/>
              <w:szCs w:val="24"/>
            </w:rPr>
          </w:pPr>
        </w:p>
        <w:p w:rsidR="00C450E5" w:rsidRPr="00C803CE" w:rsidRDefault="00C803CE" w:rsidP="00CF595E">
          <w:pPr>
            <w:pStyle w:val="a9"/>
            <w:ind w:firstLine="709"/>
            <w:jc w:val="both"/>
            <w:rPr>
              <w:rFonts w:ascii="Times New Roman" w:eastAsiaTheme="majorEastAsia" w:hAnsi="Times New Roman" w:cs="Times New Roman"/>
              <w:b/>
              <w:bCs/>
              <w:color w:val="032348" w:themeColor="accent1" w:themeShade="BF"/>
              <w:sz w:val="24"/>
              <w:szCs w:val="24"/>
            </w:rPr>
          </w:pPr>
          <w:r w:rsidRPr="00C803CE">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FC4F202" wp14:editId="0184FF09">
                    <wp:simplePos x="0" y="0"/>
                    <wp:positionH relativeFrom="page">
                      <wp:posOffset>3524250</wp:posOffset>
                    </wp:positionH>
                    <wp:positionV relativeFrom="page">
                      <wp:posOffset>5676900</wp:posOffset>
                    </wp:positionV>
                    <wp:extent cx="4124325" cy="3971925"/>
                    <wp:effectExtent l="0" t="0" r="9525" b="9525"/>
                    <wp:wrapNone/>
                    <wp:docPr id="34" name="Надпись 34"/>
                    <wp:cNvGraphicFramePr/>
                    <a:graphic xmlns:a="http://schemas.openxmlformats.org/drawingml/2006/main">
                      <a:graphicData uri="http://schemas.microsoft.com/office/word/2010/wordprocessingShape">
                        <wps:wsp>
                          <wps:cNvSpPr txBox="1"/>
                          <wps:spPr>
                            <a:xfrm>
                              <a:off x="0" y="0"/>
                              <a:ext cx="4124325"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181D" w:rsidRPr="0088181D" w:rsidRDefault="001A2DF8">
                                <w:pPr>
                                  <w:pStyle w:val="a9"/>
                                  <w:rPr>
                                    <w:rFonts w:ascii="Times New Roman" w:eastAsiaTheme="majorEastAsia" w:hAnsi="Times New Roman" w:cs="Times New Roman"/>
                                    <w:b/>
                                    <w:color w:val="FFFFFF" w:themeColor="background1"/>
                                    <w:sz w:val="52"/>
                                    <w:szCs w:val="52"/>
                                  </w:rPr>
                                </w:pPr>
                                <w:sdt>
                                  <w:sdtPr>
                                    <w:rPr>
                                      <w:rFonts w:ascii="Times New Roman" w:eastAsiaTheme="majorEastAsia" w:hAnsi="Times New Roman" w:cs="Times New Roman"/>
                                      <w:b/>
                                      <w:color w:val="FFFFFF" w:themeColor="background1"/>
                                      <w:sz w:val="52"/>
                                      <w:szCs w:val="52"/>
                                    </w:rPr>
                                    <w:alias w:val="Название"/>
                                    <w:tag w:val=""/>
                                    <w:id w:val="-890491465"/>
                                    <w:dataBinding w:prefixMappings="xmlns:ns0='http://purl.org/dc/elements/1.1/' xmlns:ns1='http://schemas.openxmlformats.org/package/2006/metadata/core-properties' " w:xpath="/ns1:coreProperties[1]/ns0:title[1]" w:storeItemID="{6C3C8BC8-F283-45AE-878A-BAB7291924A1}"/>
                                    <w:text/>
                                  </w:sdtPr>
                                  <w:sdtEndPr/>
                                  <w:sdtContent>
                                    <w:r w:rsidR="0088181D" w:rsidRPr="0088181D">
                                      <w:rPr>
                                        <w:rFonts w:ascii="Times New Roman" w:eastAsiaTheme="majorEastAsia" w:hAnsi="Times New Roman" w:cs="Times New Roman"/>
                                        <w:b/>
                                        <w:color w:val="FFFFFF" w:themeColor="background1"/>
                                        <w:sz w:val="52"/>
                                        <w:szCs w:val="52"/>
                                      </w:rPr>
                                      <w:t xml:space="preserve">Стратегия Развития </w:t>
                                    </w:r>
                                    <w:r w:rsidR="0088181D">
                                      <w:rPr>
                                        <w:rFonts w:ascii="Times New Roman" w:eastAsiaTheme="majorEastAsia" w:hAnsi="Times New Roman" w:cs="Times New Roman"/>
                                        <w:b/>
                                        <w:color w:val="FFFFFF" w:themeColor="background1"/>
                                        <w:sz w:val="52"/>
                                        <w:szCs w:val="52"/>
                                      </w:rPr>
                                      <w:t>товарищества с ограниченной ответственностью</w:t>
                                    </w:r>
                                    <w:r w:rsidR="0088181D" w:rsidRPr="0088181D">
                                      <w:rPr>
                                        <w:rFonts w:ascii="Times New Roman" w:eastAsiaTheme="majorEastAsia" w:hAnsi="Times New Roman" w:cs="Times New Roman"/>
                                        <w:b/>
                                        <w:color w:val="FFFFFF" w:themeColor="background1"/>
                                        <w:sz w:val="52"/>
                                        <w:szCs w:val="52"/>
                                      </w:rPr>
                                      <w:t xml:space="preserve"> </w:t>
                                    </w:r>
                                    <w:r w:rsidR="0088181D">
                                      <w:rPr>
                                        <w:rFonts w:ascii="Times New Roman" w:eastAsiaTheme="majorEastAsia" w:hAnsi="Times New Roman" w:cs="Times New Roman"/>
                                        <w:b/>
                                        <w:color w:val="FFFFFF" w:themeColor="background1"/>
                                        <w:sz w:val="52"/>
                                        <w:szCs w:val="52"/>
                                      </w:rPr>
                                      <w:t xml:space="preserve">         </w:t>
                                    </w:r>
                                    <w:r w:rsidR="0088181D" w:rsidRPr="0088181D">
                                      <w:rPr>
                                        <w:rFonts w:ascii="Times New Roman" w:eastAsiaTheme="majorEastAsia" w:hAnsi="Times New Roman" w:cs="Times New Roman"/>
                                        <w:b/>
                                        <w:color w:val="FFFFFF" w:themeColor="background1"/>
                                        <w:sz w:val="52"/>
                                        <w:szCs w:val="52"/>
                                      </w:rPr>
                                      <w:t>«СК – ФАРМАЦИЯ»</w:t>
                                    </w:r>
                                  </w:sdtContent>
                                </w:sdt>
                              </w:p>
                              <w:p w:rsidR="0088181D" w:rsidRPr="0088181D" w:rsidRDefault="0088181D" w:rsidP="00105935">
                                <w:pPr>
                                  <w:spacing w:before="120"/>
                                  <w:rPr>
                                    <w:rFonts w:ascii="Times New Roman" w:hAnsi="Times New Roman" w:cs="Times New Roman"/>
                                    <w:b/>
                                    <w:color w:val="FFFFFF" w:themeColor="background1"/>
                                    <w:sz w:val="52"/>
                                    <w:szCs w:val="52"/>
                                  </w:rPr>
                                </w:pPr>
                                <w:r w:rsidRPr="0088181D">
                                  <w:rPr>
                                    <w:rFonts w:ascii="Times New Roman" w:hAnsi="Times New Roman" w:cs="Times New Roman"/>
                                    <w:b/>
                                    <w:color w:val="FFFFFF" w:themeColor="background1"/>
                                    <w:sz w:val="52"/>
                                    <w:szCs w:val="52"/>
                                  </w:rPr>
                                  <w:t>на 2019 – 2023 годы</w:t>
                                </w:r>
                              </w:p>
                              <w:p w:rsidR="0088181D" w:rsidRDefault="0088181D" w:rsidP="0088181D">
                                <w:pPr>
                                  <w:pStyle w:val="a9"/>
                                  <w:rPr>
                                    <w:rFonts w:ascii="Times New Roman" w:hAnsi="Times New Roman" w:cs="Times New Roman"/>
                                    <w:b/>
                                    <w:noProof/>
                                    <w:color w:val="FFFFFF" w:themeColor="background1"/>
                                    <w:sz w:val="36"/>
                                    <w:szCs w:val="24"/>
                                    <w:lang w:eastAsia="ru-RU"/>
                                  </w:rPr>
                                </w:pPr>
                              </w:p>
                              <w:p w:rsid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 xml:space="preserve">Утверждена решением </w:t>
                                </w:r>
                              </w:p>
                              <w:p w:rsidR="0088181D" w:rsidRP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Наблюдательного совета</w:t>
                                </w:r>
                              </w:p>
                              <w:p w:rsidR="0088181D" w:rsidRP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 xml:space="preserve">от 20 мая  2019 года </w:t>
                                </w:r>
                              </w:p>
                              <w:p w:rsidR="0088181D" w:rsidRPr="0088181D" w:rsidRDefault="0088181D" w:rsidP="0088181D">
                                <w:pPr>
                                  <w:pStyle w:val="a9"/>
                                  <w:rPr>
                                    <w:rFonts w:ascii="Times New Roman" w:hAnsi="Times New Roman" w:cs="Times New Roman"/>
                                    <w:b/>
                                    <w:color w:val="FFFFFF" w:themeColor="background1"/>
                                    <w:sz w:val="180"/>
                                    <w:szCs w:val="52"/>
                                  </w:rPr>
                                </w:pPr>
                                <w:r w:rsidRPr="0088181D">
                                  <w:rPr>
                                    <w:rFonts w:ascii="Times New Roman" w:hAnsi="Times New Roman" w:cs="Times New Roman"/>
                                    <w:b/>
                                    <w:noProof/>
                                    <w:color w:val="FFFFFF" w:themeColor="background1"/>
                                    <w:sz w:val="32"/>
                                    <w:lang w:eastAsia="ru-RU"/>
                                  </w:rPr>
                                  <w:t>(протокол №74)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C4F202" id="_x0000_t202" coordsize="21600,21600" o:spt="202" path="m,l,21600r21600,l21600,xe">
                    <v:stroke joinstyle="miter"/>
                    <v:path gradientshapeok="t" o:connecttype="rect"/>
                  </v:shapetype>
                  <v:shape id="Надпись 34" o:spid="_x0000_s1026" type="#_x0000_t202" style="position:absolute;left:0;text-align:left;margin-left:277.5pt;margin-top:447pt;width:324.75pt;height:31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yTjwIAAFsFAAAOAAAAZHJzL2Uyb0RvYy54bWysVM1u1DAQviPxDpbvNPvTFhpttlpaFSFV&#10;bcUW9ex17G6E7TG2d5Pl1juvwDtw4MCNV9i+EWMn2VaFSxEXZ+L5Zjzzzc/kuNGKrIXzFZiCDvcG&#10;lAjDoazMbUE/Xp+9ekOJD8yUTIERBd0IT4+nL19MapuLESxBlcIRdGJ8XtuCLkOweZZ5vhSa+T2w&#10;wqBSgtMs4K+7zUrHavSuVTYaDA6zGlxpHXDhPd6etko6Tf6lFDxcSulFIKqgGFtIp0vnIp7ZdMLy&#10;W8fssuJdGOwfotCsMvjoztUpC4ysXPWHK11xBx5k2OOgM5Cy4iLlgNkMB0+ymS+ZFSkXJMfbHU3+&#10;/7nlF+srR6qyoON9SgzTWKPtt+337Y/tr+3P+7v7rwQVyFJtfY7guUV4aN5Cg9Xu7z1exuQb6XT8&#10;YloE9cj3ZsexaALheLk/HO2PRweUcNSNj14Pj/AH/WcP5tb58E6AJlEoqMMiJm7Z+tyHFtpD4msG&#10;ziqlUiGVIXVBD8cHg2Sw06BzZSJWpJbo3MSU2tCTFDZKRIwyH4RESlIG8SI1ozhRjqwZthHjXJiQ&#10;kk9+ER1REoN4jmGHf4jqOcZtHv3LYMLOWFcGXMr+Sdjlpz5k2eKR80d5RzE0i6Yr9QLKDVbaQTsx&#10;3vKzCqtxzny4Yg5HBIuLYx8u8ZAKkHXoJEqW4L787T7isXNRS0mNI1dQ/3nFnKBEvTfY03E+e8H1&#10;wqIXzEqfANI/xIVieRLRwAXVi9KBvsFtMIuvoIoZjm8VNPTiSWgHH7cJF7NZAuEUWhbOzdzy6DpW&#10;I/bWdXPDnO0aMGDvXkA/jCx/0octNloamK0CyCo1aSS0ZbEjGic4tXm3beKKePyfUA87cfobAAD/&#10;/wMAUEsDBBQABgAIAAAAIQBYQYtT4QAAAA0BAAAPAAAAZHJzL2Rvd25yZXYueG1sTI9LT8MwEITv&#10;SPwHa5G4USdVjdoQp0I8bkChgAQ3JzZJhB+RvUnDv2d7gtuMdjT7TbmdnWWTiakPXkK+yIAZ3wTd&#10;+1bC2+v9xRpYQuW1ssEbCT8mwbY6PSlVocPBv5hpjy2jEp8KJaFDHArOU9MZp9IiDMbT7StEp5Bs&#10;bLmO6kDlzvJlll1yp3pPHzo1mJvONN/70UmwHyk+1Bl+TrftIz7v+Ph+lz9JeX42X18BQzPjXxiO&#10;+IQOFTHVYfQ6MStBCEFbUMJ6syJxTCyzlQBWkxL5RgCvSv5/RfULAAD//wMAUEsBAi0AFAAGAAgA&#10;AAAhALaDOJL+AAAA4QEAABMAAAAAAAAAAAAAAAAAAAAAAFtDb250ZW50X1R5cGVzXS54bWxQSwEC&#10;LQAUAAYACAAAACEAOP0h/9YAAACUAQAACwAAAAAAAAAAAAAAAAAvAQAAX3JlbHMvLnJlbHNQSwEC&#10;LQAUAAYACAAAACEACs9ck48CAABbBQAADgAAAAAAAAAAAAAAAAAuAgAAZHJzL2Uyb0RvYy54bWxQ&#10;SwECLQAUAAYACAAAACEAWEGLU+EAAAANAQAADwAAAAAAAAAAAAAAAADpBAAAZHJzL2Rvd25yZXYu&#10;eG1sUEsFBgAAAAAEAAQA8wAAAPcFAAAAAA==&#10;" filled="f" stroked="f" strokeweight=".5pt">
                    <v:textbox inset="0,0,0,0">
                      <w:txbxContent>
                        <w:p w:rsidR="0088181D" w:rsidRPr="0088181D" w:rsidRDefault="001A2DF8">
                          <w:pPr>
                            <w:pStyle w:val="a9"/>
                            <w:rPr>
                              <w:rFonts w:ascii="Times New Roman" w:eastAsiaTheme="majorEastAsia" w:hAnsi="Times New Roman" w:cs="Times New Roman"/>
                              <w:b/>
                              <w:color w:val="FFFFFF" w:themeColor="background1"/>
                              <w:sz w:val="52"/>
                              <w:szCs w:val="52"/>
                            </w:rPr>
                          </w:pPr>
                          <w:sdt>
                            <w:sdtPr>
                              <w:rPr>
                                <w:rFonts w:ascii="Times New Roman" w:eastAsiaTheme="majorEastAsia" w:hAnsi="Times New Roman" w:cs="Times New Roman"/>
                                <w:b/>
                                <w:color w:val="FFFFFF" w:themeColor="background1"/>
                                <w:sz w:val="52"/>
                                <w:szCs w:val="52"/>
                              </w:rPr>
                              <w:alias w:val="Название"/>
                              <w:tag w:val=""/>
                              <w:id w:val="-890491465"/>
                              <w:dataBinding w:prefixMappings="xmlns:ns0='http://purl.org/dc/elements/1.1/' xmlns:ns1='http://schemas.openxmlformats.org/package/2006/metadata/core-properties' " w:xpath="/ns1:coreProperties[1]/ns0:title[1]" w:storeItemID="{6C3C8BC8-F283-45AE-878A-BAB7291924A1}"/>
                              <w:text/>
                            </w:sdtPr>
                            <w:sdtEndPr/>
                            <w:sdtContent>
                              <w:r w:rsidR="0088181D" w:rsidRPr="0088181D">
                                <w:rPr>
                                  <w:rFonts w:ascii="Times New Roman" w:eastAsiaTheme="majorEastAsia" w:hAnsi="Times New Roman" w:cs="Times New Roman"/>
                                  <w:b/>
                                  <w:color w:val="FFFFFF" w:themeColor="background1"/>
                                  <w:sz w:val="52"/>
                                  <w:szCs w:val="52"/>
                                </w:rPr>
                                <w:t xml:space="preserve">Стратегия Развития </w:t>
                              </w:r>
                              <w:r w:rsidR="0088181D">
                                <w:rPr>
                                  <w:rFonts w:ascii="Times New Roman" w:eastAsiaTheme="majorEastAsia" w:hAnsi="Times New Roman" w:cs="Times New Roman"/>
                                  <w:b/>
                                  <w:color w:val="FFFFFF" w:themeColor="background1"/>
                                  <w:sz w:val="52"/>
                                  <w:szCs w:val="52"/>
                                </w:rPr>
                                <w:t>товарищества с ограниченной ответственностью</w:t>
                              </w:r>
                              <w:r w:rsidR="0088181D" w:rsidRPr="0088181D">
                                <w:rPr>
                                  <w:rFonts w:ascii="Times New Roman" w:eastAsiaTheme="majorEastAsia" w:hAnsi="Times New Roman" w:cs="Times New Roman"/>
                                  <w:b/>
                                  <w:color w:val="FFFFFF" w:themeColor="background1"/>
                                  <w:sz w:val="52"/>
                                  <w:szCs w:val="52"/>
                                </w:rPr>
                                <w:t xml:space="preserve"> </w:t>
                              </w:r>
                              <w:r w:rsidR="0088181D">
                                <w:rPr>
                                  <w:rFonts w:ascii="Times New Roman" w:eastAsiaTheme="majorEastAsia" w:hAnsi="Times New Roman" w:cs="Times New Roman"/>
                                  <w:b/>
                                  <w:color w:val="FFFFFF" w:themeColor="background1"/>
                                  <w:sz w:val="52"/>
                                  <w:szCs w:val="52"/>
                                </w:rPr>
                                <w:t xml:space="preserve">         </w:t>
                              </w:r>
                              <w:r w:rsidR="0088181D" w:rsidRPr="0088181D">
                                <w:rPr>
                                  <w:rFonts w:ascii="Times New Roman" w:eastAsiaTheme="majorEastAsia" w:hAnsi="Times New Roman" w:cs="Times New Roman"/>
                                  <w:b/>
                                  <w:color w:val="FFFFFF" w:themeColor="background1"/>
                                  <w:sz w:val="52"/>
                                  <w:szCs w:val="52"/>
                                </w:rPr>
                                <w:t>«СК – ФАРМАЦИЯ»</w:t>
                              </w:r>
                            </w:sdtContent>
                          </w:sdt>
                        </w:p>
                        <w:p w:rsidR="0088181D" w:rsidRPr="0088181D" w:rsidRDefault="0088181D" w:rsidP="00105935">
                          <w:pPr>
                            <w:spacing w:before="120"/>
                            <w:rPr>
                              <w:rFonts w:ascii="Times New Roman" w:hAnsi="Times New Roman" w:cs="Times New Roman"/>
                              <w:b/>
                              <w:color w:val="FFFFFF" w:themeColor="background1"/>
                              <w:sz w:val="52"/>
                              <w:szCs w:val="52"/>
                            </w:rPr>
                          </w:pPr>
                          <w:r w:rsidRPr="0088181D">
                            <w:rPr>
                              <w:rFonts w:ascii="Times New Roman" w:hAnsi="Times New Roman" w:cs="Times New Roman"/>
                              <w:b/>
                              <w:color w:val="FFFFFF" w:themeColor="background1"/>
                              <w:sz w:val="52"/>
                              <w:szCs w:val="52"/>
                            </w:rPr>
                            <w:t>на 2019 – 2023 годы</w:t>
                          </w:r>
                        </w:p>
                        <w:p w:rsidR="0088181D" w:rsidRDefault="0088181D" w:rsidP="0088181D">
                          <w:pPr>
                            <w:pStyle w:val="a9"/>
                            <w:rPr>
                              <w:rFonts w:ascii="Times New Roman" w:hAnsi="Times New Roman" w:cs="Times New Roman"/>
                              <w:b/>
                              <w:noProof/>
                              <w:color w:val="FFFFFF" w:themeColor="background1"/>
                              <w:sz w:val="36"/>
                              <w:szCs w:val="24"/>
                              <w:lang w:eastAsia="ru-RU"/>
                            </w:rPr>
                          </w:pPr>
                        </w:p>
                        <w:p w:rsid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 xml:space="preserve">Утверждена решением </w:t>
                          </w:r>
                        </w:p>
                        <w:p w:rsidR="0088181D" w:rsidRP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Наблюдательного совета</w:t>
                          </w:r>
                        </w:p>
                        <w:p w:rsidR="0088181D" w:rsidRPr="0088181D" w:rsidRDefault="0088181D" w:rsidP="0088181D">
                          <w:pPr>
                            <w:pStyle w:val="a9"/>
                            <w:rPr>
                              <w:rFonts w:ascii="Times New Roman" w:hAnsi="Times New Roman" w:cs="Times New Roman"/>
                              <w:b/>
                              <w:noProof/>
                              <w:color w:val="FFFFFF" w:themeColor="background1"/>
                              <w:sz w:val="32"/>
                              <w:lang w:eastAsia="ru-RU"/>
                            </w:rPr>
                          </w:pPr>
                          <w:r w:rsidRPr="0088181D">
                            <w:rPr>
                              <w:rFonts w:ascii="Times New Roman" w:hAnsi="Times New Roman" w:cs="Times New Roman"/>
                              <w:b/>
                              <w:noProof/>
                              <w:color w:val="FFFFFF" w:themeColor="background1"/>
                              <w:sz w:val="32"/>
                              <w:lang w:eastAsia="ru-RU"/>
                            </w:rPr>
                            <w:t xml:space="preserve">от 20 мая  2019 года </w:t>
                          </w:r>
                        </w:p>
                        <w:p w:rsidR="0088181D" w:rsidRPr="0088181D" w:rsidRDefault="0088181D" w:rsidP="0088181D">
                          <w:pPr>
                            <w:pStyle w:val="a9"/>
                            <w:rPr>
                              <w:rFonts w:ascii="Times New Roman" w:hAnsi="Times New Roman" w:cs="Times New Roman"/>
                              <w:b/>
                              <w:color w:val="FFFFFF" w:themeColor="background1"/>
                              <w:sz w:val="180"/>
                              <w:szCs w:val="52"/>
                            </w:rPr>
                          </w:pPr>
                          <w:r w:rsidRPr="0088181D">
                            <w:rPr>
                              <w:rFonts w:ascii="Times New Roman" w:hAnsi="Times New Roman" w:cs="Times New Roman"/>
                              <w:b/>
                              <w:noProof/>
                              <w:color w:val="FFFFFF" w:themeColor="background1"/>
                              <w:sz w:val="32"/>
                              <w:lang w:eastAsia="ru-RU"/>
                            </w:rPr>
                            <w:t>(протокол №74)</w:t>
                          </w:r>
                        </w:p>
                      </w:txbxContent>
                    </v:textbox>
                    <w10:wrap anchorx="page" anchory="page"/>
                  </v:shape>
                </w:pict>
              </mc:Fallback>
            </mc:AlternateContent>
          </w:r>
          <w:r w:rsidR="00C450E5" w:rsidRPr="00C803CE">
            <w:rPr>
              <w:rFonts w:ascii="Times New Roman" w:hAnsi="Times New Roman" w:cs="Times New Roman"/>
              <w:sz w:val="24"/>
              <w:szCs w:val="24"/>
            </w:rPr>
            <w:br w:type="page"/>
          </w:r>
        </w:p>
      </w:sdtContent>
    </w:sdt>
    <w:p w:rsidR="00C450E5" w:rsidRPr="00C803CE" w:rsidRDefault="00C450E5" w:rsidP="00CF595E">
      <w:pPr>
        <w:pStyle w:val="a9"/>
        <w:ind w:firstLine="709"/>
        <w:jc w:val="both"/>
        <w:rPr>
          <w:rFonts w:ascii="Times New Roman" w:hAnsi="Times New Roman" w:cs="Times New Roman"/>
          <w:sz w:val="24"/>
          <w:szCs w:val="24"/>
        </w:rPr>
      </w:pPr>
    </w:p>
    <w:sdt>
      <w:sdtPr>
        <w:rPr>
          <w:rFonts w:ascii="Times New Roman" w:hAnsi="Times New Roman" w:cs="Times New Roman"/>
          <w:sz w:val="24"/>
          <w:szCs w:val="24"/>
        </w:rPr>
        <w:id w:val="-1315869231"/>
        <w:docPartObj>
          <w:docPartGallery w:val="Table of Contents"/>
          <w:docPartUnique/>
        </w:docPartObj>
      </w:sdtPr>
      <w:sdtEndPr>
        <w:rPr>
          <w:b/>
          <w:bCs/>
        </w:rPr>
      </w:sdtEndPr>
      <w:sdtContent>
        <w:p w:rsidR="00C450E5" w:rsidRPr="00C803CE" w:rsidRDefault="003C1E5D" w:rsidP="00CF595E">
          <w:pPr>
            <w:pStyle w:val="a9"/>
            <w:ind w:firstLine="709"/>
            <w:jc w:val="both"/>
            <w:rPr>
              <w:rFonts w:ascii="Times New Roman" w:hAnsi="Times New Roman" w:cs="Times New Roman"/>
              <w:b/>
              <w:sz w:val="24"/>
              <w:szCs w:val="24"/>
            </w:rPr>
          </w:pPr>
          <w:r w:rsidRPr="00C803CE">
            <w:rPr>
              <w:rFonts w:ascii="Times New Roman" w:hAnsi="Times New Roman" w:cs="Times New Roman"/>
              <w:b/>
              <w:sz w:val="24"/>
              <w:szCs w:val="24"/>
            </w:rPr>
            <w:t>ОГЛАВЛЕНИЕ</w:t>
          </w:r>
        </w:p>
        <w:p w:rsidR="00C450E5" w:rsidRPr="00C803CE" w:rsidRDefault="00C450E5" w:rsidP="00CF595E">
          <w:pPr>
            <w:pStyle w:val="a9"/>
            <w:ind w:firstLine="709"/>
            <w:jc w:val="both"/>
            <w:rPr>
              <w:rFonts w:ascii="Times New Roman" w:hAnsi="Times New Roman" w:cs="Times New Roman"/>
              <w:sz w:val="24"/>
              <w:szCs w:val="24"/>
              <w:lang w:eastAsia="ru-RU"/>
            </w:rPr>
          </w:pPr>
        </w:p>
        <w:p w:rsidR="004D1EE6" w:rsidRDefault="00C450E5">
          <w:pPr>
            <w:pStyle w:val="11"/>
            <w:tabs>
              <w:tab w:val="left" w:pos="440"/>
            </w:tabs>
            <w:rPr>
              <w:rFonts w:eastAsiaTheme="minorEastAsia"/>
              <w:noProof/>
              <w:lang w:eastAsia="ru-RU"/>
            </w:rPr>
          </w:pPr>
          <w:r w:rsidRPr="003124FF">
            <w:rPr>
              <w:rFonts w:ascii="Times New Roman" w:hAnsi="Times New Roman" w:cs="Times New Roman"/>
              <w:sz w:val="24"/>
              <w:szCs w:val="24"/>
            </w:rPr>
            <w:fldChar w:fldCharType="begin"/>
          </w:r>
          <w:r w:rsidRPr="003124FF">
            <w:rPr>
              <w:rFonts w:ascii="Times New Roman" w:hAnsi="Times New Roman" w:cs="Times New Roman"/>
              <w:sz w:val="24"/>
              <w:szCs w:val="24"/>
            </w:rPr>
            <w:instrText xml:space="preserve"> TOC \o "1-3" \h \z \u </w:instrText>
          </w:r>
          <w:r w:rsidRPr="003124FF">
            <w:rPr>
              <w:rFonts w:ascii="Times New Roman" w:hAnsi="Times New Roman" w:cs="Times New Roman"/>
              <w:sz w:val="24"/>
              <w:szCs w:val="24"/>
            </w:rPr>
            <w:fldChar w:fldCharType="separate"/>
          </w:r>
          <w:hyperlink w:anchor="_Toc25315692" w:history="1">
            <w:r w:rsidR="004D1EE6" w:rsidRPr="00C57E44">
              <w:rPr>
                <w:rStyle w:val="af3"/>
                <w:rFonts w:ascii="Times New Roman" w:hAnsi="Times New Roman" w:cs="Times New Roman"/>
                <w:caps/>
                <w:noProof/>
              </w:rPr>
              <w:t>1.</w:t>
            </w:r>
            <w:r w:rsidR="004D1EE6">
              <w:rPr>
                <w:rFonts w:eastAsiaTheme="minorEastAsia"/>
                <w:noProof/>
                <w:lang w:eastAsia="ru-RU"/>
              </w:rPr>
              <w:tab/>
            </w:r>
            <w:r w:rsidR="004D1EE6" w:rsidRPr="00C57E44">
              <w:rPr>
                <w:rStyle w:val="af3"/>
                <w:rFonts w:ascii="Times New Roman" w:hAnsi="Times New Roman" w:cs="Times New Roman"/>
                <w:noProof/>
              </w:rPr>
              <w:t>ВВЕДЕНИЕ</w:t>
            </w:r>
            <w:r w:rsidR="004D1EE6">
              <w:rPr>
                <w:noProof/>
                <w:webHidden/>
              </w:rPr>
              <w:tab/>
            </w:r>
            <w:r w:rsidR="004D1EE6">
              <w:rPr>
                <w:noProof/>
                <w:webHidden/>
              </w:rPr>
              <w:fldChar w:fldCharType="begin"/>
            </w:r>
            <w:r w:rsidR="004D1EE6">
              <w:rPr>
                <w:noProof/>
                <w:webHidden/>
              </w:rPr>
              <w:instrText xml:space="preserve"> PAGEREF _Toc25315692 \h </w:instrText>
            </w:r>
            <w:r w:rsidR="004D1EE6">
              <w:rPr>
                <w:noProof/>
                <w:webHidden/>
              </w:rPr>
            </w:r>
            <w:r w:rsidR="004D1EE6">
              <w:rPr>
                <w:noProof/>
                <w:webHidden/>
              </w:rPr>
              <w:fldChar w:fldCharType="separate"/>
            </w:r>
            <w:r w:rsidR="004D1EE6">
              <w:rPr>
                <w:noProof/>
                <w:webHidden/>
              </w:rPr>
              <w:t>3</w:t>
            </w:r>
            <w:r w:rsidR="004D1EE6">
              <w:rPr>
                <w:noProof/>
                <w:webHidden/>
              </w:rPr>
              <w:fldChar w:fldCharType="end"/>
            </w:r>
          </w:hyperlink>
        </w:p>
        <w:p w:rsidR="004D1EE6" w:rsidRDefault="004D1EE6">
          <w:pPr>
            <w:pStyle w:val="11"/>
            <w:tabs>
              <w:tab w:val="left" w:pos="440"/>
            </w:tabs>
            <w:rPr>
              <w:rFonts w:eastAsiaTheme="minorEastAsia"/>
              <w:noProof/>
              <w:lang w:eastAsia="ru-RU"/>
            </w:rPr>
          </w:pPr>
          <w:hyperlink w:anchor="_Toc25315693" w:history="1">
            <w:r w:rsidRPr="00C57E44">
              <w:rPr>
                <w:rStyle w:val="af3"/>
                <w:rFonts w:ascii="Times New Roman" w:hAnsi="Times New Roman" w:cs="Times New Roman"/>
                <w:noProof/>
              </w:rPr>
              <w:t>2.</w:t>
            </w:r>
            <w:r>
              <w:rPr>
                <w:rFonts w:eastAsiaTheme="minorEastAsia"/>
                <w:noProof/>
                <w:lang w:eastAsia="ru-RU"/>
              </w:rPr>
              <w:tab/>
            </w:r>
            <w:r w:rsidRPr="00C57E44">
              <w:rPr>
                <w:rStyle w:val="af3"/>
                <w:rFonts w:ascii="Times New Roman" w:hAnsi="Times New Roman" w:cs="Times New Roman"/>
                <w:noProof/>
              </w:rPr>
              <w:t>АНАЛИЗ ВНЕШНЕЙ СРЕДЫ</w:t>
            </w:r>
            <w:r>
              <w:rPr>
                <w:noProof/>
                <w:webHidden/>
              </w:rPr>
              <w:tab/>
            </w:r>
            <w:r>
              <w:rPr>
                <w:noProof/>
                <w:webHidden/>
              </w:rPr>
              <w:fldChar w:fldCharType="begin"/>
            </w:r>
            <w:r>
              <w:rPr>
                <w:noProof/>
                <w:webHidden/>
              </w:rPr>
              <w:instrText xml:space="preserve"> PAGEREF _Toc25315693 \h </w:instrText>
            </w:r>
            <w:r>
              <w:rPr>
                <w:noProof/>
                <w:webHidden/>
              </w:rPr>
            </w:r>
            <w:r>
              <w:rPr>
                <w:noProof/>
                <w:webHidden/>
              </w:rPr>
              <w:fldChar w:fldCharType="separate"/>
            </w:r>
            <w:r>
              <w:rPr>
                <w:noProof/>
                <w:webHidden/>
              </w:rPr>
              <w:t>4</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4" w:history="1">
            <w:r w:rsidRPr="00C57E44">
              <w:rPr>
                <w:rStyle w:val="af3"/>
                <w:rFonts w:ascii="Times New Roman" w:hAnsi="Times New Roman" w:cs="Times New Roman"/>
                <w:noProof/>
              </w:rPr>
              <w:t>2.1.</w:t>
            </w:r>
            <w:r>
              <w:rPr>
                <w:rFonts w:eastAsiaTheme="minorEastAsia"/>
                <w:noProof/>
                <w:lang w:eastAsia="ru-RU"/>
              </w:rPr>
              <w:tab/>
            </w:r>
            <w:r w:rsidRPr="00C57E44">
              <w:rPr>
                <w:rStyle w:val="af3"/>
                <w:rFonts w:ascii="Times New Roman" w:hAnsi="Times New Roman" w:cs="Times New Roman"/>
                <w:noProof/>
              </w:rPr>
              <w:t>Система Единой дистрибуции</w:t>
            </w:r>
            <w:r>
              <w:rPr>
                <w:noProof/>
                <w:webHidden/>
              </w:rPr>
              <w:tab/>
            </w:r>
            <w:r>
              <w:rPr>
                <w:noProof/>
                <w:webHidden/>
              </w:rPr>
              <w:fldChar w:fldCharType="begin"/>
            </w:r>
            <w:r>
              <w:rPr>
                <w:noProof/>
                <w:webHidden/>
              </w:rPr>
              <w:instrText xml:space="preserve"> PAGEREF _Toc25315694 \h </w:instrText>
            </w:r>
            <w:r>
              <w:rPr>
                <w:noProof/>
                <w:webHidden/>
              </w:rPr>
            </w:r>
            <w:r>
              <w:rPr>
                <w:noProof/>
                <w:webHidden/>
              </w:rPr>
              <w:fldChar w:fldCharType="separate"/>
            </w:r>
            <w:r>
              <w:rPr>
                <w:noProof/>
                <w:webHidden/>
              </w:rPr>
              <w:t>4</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5" w:history="1">
            <w:r w:rsidRPr="00C57E44">
              <w:rPr>
                <w:rStyle w:val="af3"/>
                <w:rFonts w:ascii="Times New Roman" w:hAnsi="Times New Roman" w:cs="Times New Roman"/>
                <w:noProof/>
              </w:rPr>
              <w:t>2.2.</w:t>
            </w:r>
            <w:r>
              <w:rPr>
                <w:rFonts w:eastAsiaTheme="minorEastAsia"/>
                <w:noProof/>
                <w:lang w:eastAsia="ru-RU"/>
              </w:rPr>
              <w:tab/>
            </w:r>
            <w:r w:rsidRPr="00C57E44">
              <w:rPr>
                <w:rStyle w:val="af3"/>
                <w:rFonts w:ascii="Times New Roman" w:hAnsi="Times New Roman" w:cs="Times New Roman"/>
                <w:noProof/>
              </w:rPr>
              <w:t>Социально-экономические тренды</w:t>
            </w:r>
            <w:r>
              <w:rPr>
                <w:noProof/>
                <w:webHidden/>
              </w:rPr>
              <w:tab/>
            </w:r>
            <w:r>
              <w:rPr>
                <w:noProof/>
                <w:webHidden/>
              </w:rPr>
              <w:fldChar w:fldCharType="begin"/>
            </w:r>
            <w:r>
              <w:rPr>
                <w:noProof/>
                <w:webHidden/>
              </w:rPr>
              <w:instrText xml:space="preserve"> PAGEREF _Toc25315695 \h </w:instrText>
            </w:r>
            <w:r>
              <w:rPr>
                <w:noProof/>
                <w:webHidden/>
              </w:rPr>
            </w:r>
            <w:r>
              <w:rPr>
                <w:noProof/>
                <w:webHidden/>
              </w:rPr>
              <w:fldChar w:fldCharType="separate"/>
            </w:r>
            <w:r>
              <w:rPr>
                <w:noProof/>
                <w:webHidden/>
              </w:rPr>
              <w:t>5</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6" w:history="1">
            <w:r w:rsidRPr="00C57E44">
              <w:rPr>
                <w:rStyle w:val="af3"/>
                <w:rFonts w:ascii="Times New Roman" w:hAnsi="Times New Roman" w:cs="Times New Roman"/>
                <w:noProof/>
              </w:rPr>
              <w:t>2.3.</w:t>
            </w:r>
            <w:r>
              <w:rPr>
                <w:rFonts w:eastAsiaTheme="minorEastAsia"/>
                <w:noProof/>
                <w:lang w:eastAsia="ru-RU"/>
              </w:rPr>
              <w:tab/>
            </w:r>
            <w:r w:rsidRPr="00C57E44">
              <w:rPr>
                <w:rStyle w:val="af3"/>
                <w:rFonts w:ascii="Times New Roman" w:hAnsi="Times New Roman" w:cs="Times New Roman"/>
                <w:noProof/>
              </w:rPr>
              <w:t>Анализ фармацевтического рынка</w:t>
            </w:r>
            <w:r>
              <w:rPr>
                <w:noProof/>
                <w:webHidden/>
              </w:rPr>
              <w:tab/>
            </w:r>
            <w:r>
              <w:rPr>
                <w:noProof/>
                <w:webHidden/>
              </w:rPr>
              <w:fldChar w:fldCharType="begin"/>
            </w:r>
            <w:r>
              <w:rPr>
                <w:noProof/>
                <w:webHidden/>
              </w:rPr>
              <w:instrText xml:space="preserve"> PAGEREF _Toc25315696 \h </w:instrText>
            </w:r>
            <w:r>
              <w:rPr>
                <w:noProof/>
                <w:webHidden/>
              </w:rPr>
            </w:r>
            <w:r>
              <w:rPr>
                <w:noProof/>
                <w:webHidden/>
              </w:rPr>
              <w:fldChar w:fldCharType="separate"/>
            </w:r>
            <w:r>
              <w:rPr>
                <w:noProof/>
                <w:webHidden/>
              </w:rPr>
              <w:t>6</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7" w:history="1">
            <w:r w:rsidRPr="00C57E44">
              <w:rPr>
                <w:rStyle w:val="af3"/>
                <w:rFonts w:ascii="Times New Roman" w:hAnsi="Times New Roman" w:cs="Times New Roman"/>
                <w:noProof/>
              </w:rPr>
              <w:t>2.4.</w:t>
            </w:r>
            <w:r>
              <w:rPr>
                <w:rFonts w:eastAsiaTheme="minorEastAsia"/>
                <w:noProof/>
                <w:lang w:eastAsia="ru-RU"/>
              </w:rPr>
              <w:tab/>
            </w:r>
            <w:r w:rsidRPr="00C57E44">
              <w:rPr>
                <w:rStyle w:val="af3"/>
                <w:rFonts w:ascii="Times New Roman" w:hAnsi="Times New Roman" w:cs="Times New Roman"/>
                <w:noProof/>
              </w:rPr>
              <w:t>Единый дистрибьютор в системе обязательного социального медицинского страхования</w:t>
            </w:r>
            <w:r>
              <w:rPr>
                <w:noProof/>
                <w:webHidden/>
              </w:rPr>
              <w:tab/>
            </w:r>
            <w:r>
              <w:rPr>
                <w:noProof/>
                <w:webHidden/>
              </w:rPr>
              <w:fldChar w:fldCharType="begin"/>
            </w:r>
            <w:r>
              <w:rPr>
                <w:noProof/>
                <w:webHidden/>
              </w:rPr>
              <w:instrText xml:space="preserve"> PAGEREF _Toc25315697 \h </w:instrText>
            </w:r>
            <w:r>
              <w:rPr>
                <w:noProof/>
                <w:webHidden/>
              </w:rPr>
            </w:r>
            <w:r>
              <w:rPr>
                <w:noProof/>
                <w:webHidden/>
              </w:rPr>
              <w:fldChar w:fldCharType="separate"/>
            </w:r>
            <w:r>
              <w:rPr>
                <w:noProof/>
                <w:webHidden/>
              </w:rPr>
              <w:t>8</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8" w:history="1">
            <w:r w:rsidRPr="00C57E44">
              <w:rPr>
                <w:rStyle w:val="af3"/>
                <w:rFonts w:ascii="Times New Roman" w:hAnsi="Times New Roman" w:cs="Times New Roman"/>
                <w:noProof/>
              </w:rPr>
              <w:t>2.5.</w:t>
            </w:r>
            <w:r>
              <w:rPr>
                <w:rFonts w:eastAsiaTheme="minorEastAsia"/>
                <w:noProof/>
                <w:lang w:eastAsia="ru-RU"/>
              </w:rPr>
              <w:tab/>
            </w:r>
            <w:r w:rsidRPr="00C57E44">
              <w:rPr>
                <w:rStyle w:val="af3"/>
                <w:rFonts w:ascii="Times New Roman" w:hAnsi="Times New Roman" w:cs="Times New Roman"/>
                <w:noProof/>
              </w:rPr>
              <w:t>Влияние Евразийского экономического союза на систему Единой дистрибуции</w:t>
            </w:r>
            <w:r>
              <w:rPr>
                <w:noProof/>
                <w:webHidden/>
              </w:rPr>
              <w:tab/>
            </w:r>
            <w:r>
              <w:rPr>
                <w:noProof/>
                <w:webHidden/>
              </w:rPr>
              <w:fldChar w:fldCharType="begin"/>
            </w:r>
            <w:r>
              <w:rPr>
                <w:noProof/>
                <w:webHidden/>
              </w:rPr>
              <w:instrText xml:space="preserve"> PAGEREF _Toc25315698 \h </w:instrText>
            </w:r>
            <w:r>
              <w:rPr>
                <w:noProof/>
                <w:webHidden/>
              </w:rPr>
            </w:r>
            <w:r>
              <w:rPr>
                <w:noProof/>
                <w:webHidden/>
              </w:rPr>
              <w:fldChar w:fldCharType="separate"/>
            </w:r>
            <w:r>
              <w:rPr>
                <w:noProof/>
                <w:webHidden/>
              </w:rPr>
              <w:t>9</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699" w:history="1">
            <w:r w:rsidRPr="00C57E44">
              <w:rPr>
                <w:rStyle w:val="af3"/>
                <w:rFonts w:ascii="Times New Roman" w:hAnsi="Times New Roman" w:cs="Times New Roman"/>
                <w:noProof/>
              </w:rPr>
              <w:t>2.6.</w:t>
            </w:r>
            <w:r>
              <w:rPr>
                <w:rFonts w:eastAsiaTheme="minorEastAsia"/>
                <w:noProof/>
                <w:lang w:eastAsia="ru-RU"/>
              </w:rPr>
              <w:tab/>
            </w:r>
            <w:r w:rsidRPr="00C57E44">
              <w:rPr>
                <w:rStyle w:val="af3"/>
                <w:rFonts w:ascii="Times New Roman" w:hAnsi="Times New Roman" w:cs="Times New Roman"/>
                <w:noProof/>
              </w:rPr>
              <w:t>Система государственного материального резерва</w:t>
            </w:r>
            <w:r>
              <w:rPr>
                <w:noProof/>
                <w:webHidden/>
              </w:rPr>
              <w:tab/>
            </w:r>
            <w:r>
              <w:rPr>
                <w:noProof/>
                <w:webHidden/>
              </w:rPr>
              <w:fldChar w:fldCharType="begin"/>
            </w:r>
            <w:r>
              <w:rPr>
                <w:noProof/>
                <w:webHidden/>
              </w:rPr>
              <w:instrText xml:space="preserve"> PAGEREF _Toc25315699 \h </w:instrText>
            </w:r>
            <w:r>
              <w:rPr>
                <w:noProof/>
                <w:webHidden/>
              </w:rPr>
            </w:r>
            <w:r>
              <w:rPr>
                <w:noProof/>
                <w:webHidden/>
              </w:rPr>
              <w:fldChar w:fldCharType="separate"/>
            </w:r>
            <w:r>
              <w:rPr>
                <w:noProof/>
                <w:webHidden/>
              </w:rPr>
              <w:t>10</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0" w:history="1">
            <w:r w:rsidRPr="00C57E44">
              <w:rPr>
                <w:rStyle w:val="af3"/>
                <w:rFonts w:ascii="Times New Roman" w:hAnsi="Times New Roman" w:cs="Times New Roman"/>
                <w:noProof/>
              </w:rPr>
              <w:t>2.7.</w:t>
            </w:r>
            <w:r>
              <w:rPr>
                <w:rFonts w:eastAsiaTheme="minorEastAsia"/>
                <w:noProof/>
                <w:lang w:eastAsia="ru-RU"/>
              </w:rPr>
              <w:tab/>
            </w:r>
            <w:r w:rsidRPr="00C57E44">
              <w:rPr>
                <w:rStyle w:val="af3"/>
                <w:rFonts w:ascii="Times New Roman" w:hAnsi="Times New Roman" w:cs="Times New Roman"/>
                <w:noProof/>
                <w:lang w:val="en-US"/>
              </w:rPr>
              <w:t>PEST</w:t>
            </w:r>
            <w:r w:rsidRPr="00C57E44">
              <w:rPr>
                <w:rStyle w:val="af3"/>
                <w:rFonts w:ascii="Times New Roman" w:hAnsi="Times New Roman" w:cs="Times New Roman"/>
                <w:noProof/>
              </w:rPr>
              <w:t xml:space="preserve"> – АНАЛИЗ</w:t>
            </w:r>
            <w:r>
              <w:rPr>
                <w:noProof/>
                <w:webHidden/>
              </w:rPr>
              <w:tab/>
            </w:r>
            <w:r>
              <w:rPr>
                <w:noProof/>
                <w:webHidden/>
              </w:rPr>
              <w:fldChar w:fldCharType="begin"/>
            </w:r>
            <w:r>
              <w:rPr>
                <w:noProof/>
                <w:webHidden/>
              </w:rPr>
              <w:instrText xml:space="preserve"> PAGEREF _Toc25315700 \h </w:instrText>
            </w:r>
            <w:r>
              <w:rPr>
                <w:noProof/>
                <w:webHidden/>
              </w:rPr>
            </w:r>
            <w:r>
              <w:rPr>
                <w:noProof/>
                <w:webHidden/>
              </w:rPr>
              <w:fldChar w:fldCharType="separate"/>
            </w:r>
            <w:r>
              <w:rPr>
                <w:noProof/>
                <w:webHidden/>
              </w:rPr>
              <w:t>11</w:t>
            </w:r>
            <w:r>
              <w:rPr>
                <w:noProof/>
                <w:webHidden/>
              </w:rPr>
              <w:fldChar w:fldCharType="end"/>
            </w:r>
          </w:hyperlink>
        </w:p>
        <w:p w:rsidR="004D1EE6" w:rsidRDefault="004D1EE6">
          <w:pPr>
            <w:pStyle w:val="11"/>
            <w:tabs>
              <w:tab w:val="left" w:pos="440"/>
            </w:tabs>
            <w:rPr>
              <w:rFonts w:eastAsiaTheme="minorEastAsia"/>
              <w:noProof/>
              <w:lang w:eastAsia="ru-RU"/>
            </w:rPr>
          </w:pPr>
          <w:hyperlink w:anchor="_Toc25315701" w:history="1">
            <w:r w:rsidRPr="00C57E44">
              <w:rPr>
                <w:rStyle w:val="af3"/>
                <w:rFonts w:ascii="Times New Roman" w:hAnsi="Times New Roman" w:cs="Times New Roman"/>
                <w:noProof/>
              </w:rPr>
              <w:t>3.</w:t>
            </w:r>
            <w:r>
              <w:rPr>
                <w:rFonts w:eastAsiaTheme="minorEastAsia"/>
                <w:noProof/>
                <w:lang w:eastAsia="ru-RU"/>
              </w:rPr>
              <w:tab/>
            </w:r>
            <w:r w:rsidRPr="00C57E44">
              <w:rPr>
                <w:rStyle w:val="af3"/>
                <w:rFonts w:ascii="Times New Roman" w:hAnsi="Times New Roman" w:cs="Times New Roman"/>
                <w:noProof/>
              </w:rPr>
              <w:t>АНАЛИЗ ВНУТРЕННЕЙ СРЕДЫ</w:t>
            </w:r>
            <w:r>
              <w:rPr>
                <w:noProof/>
                <w:webHidden/>
              </w:rPr>
              <w:tab/>
            </w:r>
            <w:r>
              <w:rPr>
                <w:noProof/>
                <w:webHidden/>
              </w:rPr>
              <w:fldChar w:fldCharType="begin"/>
            </w:r>
            <w:r>
              <w:rPr>
                <w:noProof/>
                <w:webHidden/>
              </w:rPr>
              <w:instrText xml:space="preserve"> PAGEREF _Toc25315701 \h </w:instrText>
            </w:r>
            <w:r>
              <w:rPr>
                <w:noProof/>
                <w:webHidden/>
              </w:rPr>
            </w:r>
            <w:r>
              <w:rPr>
                <w:noProof/>
                <w:webHidden/>
              </w:rPr>
              <w:fldChar w:fldCharType="separate"/>
            </w:r>
            <w:r>
              <w:rPr>
                <w:noProof/>
                <w:webHidden/>
              </w:rPr>
              <w:t>16</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2" w:history="1">
            <w:r w:rsidRPr="00C57E44">
              <w:rPr>
                <w:rStyle w:val="af3"/>
                <w:rFonts w:ascii="Times New Roman" w:hAnsi="Times New Roman" w:cs="Times New Roman"/>
                <w:noProof/>
              </w:rPr>
              <w:t>3.1.</w:t>
            </w:r>
            <w:r>
              <w:rPr>
                <w:rFonts w:eastAsiaTheme="minorEastAsia"/>
                <w:noProof/>
                <w:lang w:eastAsia="ru-RU"/>
              </w:rPr>
              <w:tab/>
            </w:r>
            <w:r w:rsidRPr="00C57E44">
              <w:rPr>
                <w:rStyle w:val="af3"/>
                <w:rFonts w:ascii="Times New Roman" w:hAnsi="Times New Roman" w:cs="Times New Roman"/>
                <w:noProof/>
              </w:rPr>
              <w:t>Производственная деятельность</w:t>
            </w:r>
            <w:r>
              <w:rPr>
                <w:noProof/>
                <w:webHidden/>
              </w:rPr>
              <w:tab/>
            </w:r>
            <w:r>
              <w:rPr>
                <w:noProof/>
                <w:webHidden/>
              </w:rPr>
              <w:fldChar w:fldCharType="begin"/>
            </w:r>
            <w:r>
              <w:rPr>
                <w:noProof/>
                <w:webHidden/>
              </w:rPr>
              <w:instrText xml:space="preserve"> PAGEREF _Toc25315702 \h </w:instrText>
            </w:r>
            <w:r>
              <w:rPr>
                <w:noProof/>
                <w:webHidden/>
              </w:rPr>
            </w:r>
            <w:r>
              <w:rPr>
                <w:noProof/>
                <w:webHidden/>
              </w:rPr>
              <w:fldChar w:fldCharType="separate"/>
            </w:r>
            <w:r>
              <w:rPr>
                <w:noProof/>
                <w:webHidden/>
              </w:rPr>
              <w:t>16</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3" w:history="1">
            <w:r w:rsidRPr="00C57E44">
              <w:rPr>
                <w:rStyle w:val="af3"/>
                <w:rFonts w:ascii="Times New Roman" w:hAnsi="Times New Roman" w:cs="Times New Roman"/>
                <w:noProof/>
              </w:rPr>
              <w:t>3.2.</w:t>
            </w:r>
            <w:r>
              <w:rPr>
                <w:rFonts w:eastAsiaTheme="minorEastAsia"/>
                <w:noProof/>
                <w:lang w:eastAsia="ru-RU"/>
              </w:rPr>
              <w:tab/>
            </w:r>
            <w:r w:rsidRPr="00C57E44">
              <w:rPr>
                <w:rStyle w:val="af3"/>
                <w:rFonts w:ascii="Times New Roman" w:hAnsi="Times New Roman" w:cs="Times New Roman"/>
                <w:noProof/>
              </w:rPr>
              <w:t>Финансовые показатели</w:t>
            </w:r>
            <w:r>
              <w:rPr>
                <w:noProof/>
                <w:webHidden/>
              </w:rPr>
              <w:tab/>
            </w:r>
            <w:r>
              <w:rPr>
                <w:noProof/>
                <w:webHidden/>
              </w:rPr>
              <w:fldChar w:fldCharType="begin"/>
            </w:r>
            <w:r>
              <w:rPr>
                <w:noProof/>
                <w:webHidden/>
              </w:rPr>
              <w:instrText xml:space="preserve"> PAGEREF _Toc25315703 \h </w:instrText>
            </w:r>
            <w:r>
              <w:rPr>
                <w:noProof/>
                <w:webHidden/>
              </w:rPr>
            </w:r>
            <w:r>
              <w:rPr>
                <w:noProof/>
                <w:webHidden/>
              </w:rPr>
              <w:fldChar w:fldCharType="separate"/>
            </w:r>
            <w:r>
              <w:rPr>
                <w:noProof/>
                <w:webHidden/>
              </w:rPr>
              <w:t>17</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4" w:history="1">
            <w:r w:rsidRPr="00C57E44">
              <w:rPr>
                <w:rStyle w:val="af3"/>
                <w:rFonts w:ascii="Times New Roman" w:hAnsi="Times New Roman" w:cs="Times New Roman"/>
                <w:noProof/>
              </w:rPr>
              <w:t>3.3.</w:t>
            </w:r>
            <w:r>
              <w:rPr>
                <w:rFonts w:eastAsiaTheme="minorEastAsia"/>
                <w:noProof/>
                <w:lang w:eastAsia="ru-RU"/>
              </w:rPr>
              <w:tab/>
            </w:r>
            <w:r w:rsidRPr="00C57E44">
              <w:rPr>
                <w:rStyle w:val="af3"/>
                <w:rFonts w:ascii="Times New Roman" w:hAnsi="Times New Roman" w:cs="Times New Roman"/>
                <w:noProof/>
              </w:rPr>
              <w:t>Формирование коммуникационного канала</w:t>
            </w:r>
            <w:r>
              <w:rPr>
                <w:noProof/>
                <w:webHidden/>
              </w:rPr>
              <w:tab/>
            </w:r>
            <w:r>
              <w:rPr>
                <w:noProof/>
                <w:webHidden/>
              </w:rPr>
              <w:fldChar w:fldCharType="begin"/>
            </w:r>
            <w:r>
              <w:rPr>
                <w:noProof/>
                <w:webHidden/>
              </w:rPr>
              <w:instrText xml:space="preserve"> PAGEREF _Toc25315704 \h </w:instrText>
            </w:r>
            <w:r>
              <w:rPr>
                <w:noProof/>
                <w:webHidden/>
              </w:rPr>
            </w:r>
            <w:r>
              <w:rPr>
                <w:noProof/>
                <w:webHidden/>
              </w:rPr>
              <w:fldChar w:fldCharType="separate"/>
            </w:r>
            <w:r>
              <w:rPr>
                <w:noProof/>
                <w:webHidden/>
              </w:rPr>
              <w:t>18</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5" w:history="1">
            <w:r w:rsidRPr="00C57E44">
              <w:rPr>
                <w:rStyle w:val="af3"/>
                <w:rFonts w:ascii="Times New Roman" w:hAnsi="Times New Roman" w:cs="Times New Roman"/>
                <w:noProof/>
              </w:rPr>
              <w:t>3.4.</w:t>
            </w:r>
            <w:r>
              <w:rPr>
                <w:rFonts w:eastAsiaTheme="minorEastAsia"/>
                <w:noProof/>
                <w:lang w:eastAsia="ru-RU"/>
              </w:rPr>
              <w:tab/>
            </w:r>
            <w:r w:rsidRPr="00C57E44">
              <w:rPr>
                <w:rStyle w:val="af3"/>
                <w:rFonts w:ascii="Times New Roman" w:hAnsi="Times New Roman" w:cs="Times New Roman"/>
                <w:noProof/>
              </w:rPr>
              <w:t>Развитие информационных систем</w:t>
            </w:r>
            <w:r>
              <w:rPr>
                <w:noProof/>
                <w:webHidden/>
              </w:rPr>
              <w:tab/>
            </w:r>
            <w:r>
              <w:rPr>
                <w:noProof/>
                <w:webHidden/>
              </w:rPr>
              <w:fldChar w:fldCharType="begin"/>
            </w:r>
            <w:r>
              <w:rPr>
                <w:noProof/>
                <w:webHidden/>
              </w:rPr>
              <w:instrText xml:space="preserve"> PAGEREF _Toc25315705 \h </w:instrText>
            </w:r>
            <w:r>
              <w:rPr>
                <w:noProof/>
                <w:webHidden/>
              </w:rPr>
            </w:r>
            <w:r>
              <w:rPr>
                <w:noProof/>
                <w:webHidden/>
              </w:rPr>
              <w:fldChar w:fldCharType="separate"/>
            </w:r>
            <w:r>
              <w:rPr>
                <w:noProof/>
                <w:webHidden/>
              </w:rPr>
              <w:t>19</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6" w:history="1">
            <w:r w:rsidRPr="00C57E44">
              <w:rPr>
                <w:rStyle w:val="af3"/>
                <w:rFonts w:ascii="Times New Roman" w:hAnsi="Times New Roman" w:cs="Times New Roman"/>
                <w:noProof/>
              </w:rPr>
              <w:t>3.5.</w:t>
            </w:r>
            <w:r>
              <w:rPr>
                <w:rFonts w:eastAsiaTheme="minorEastAsia"/>
                <w:noProof/>
                <w:lang w:eastAsia="ru-RU"/>
              </w:rPr>
              <w:tab/>
            </w:r>
            <w:r w:rsidRPr="00C57E44">
              <w:rPr>
                <w:rStyle w:val="af3"/>
                <w:rFonts w:ascii="Times New Roman" w:hAnsi="Times New Roman" w:cs="Times New Roman"/>
                <w:noProof/>
              </w:rPr>
              <w:t>Анализ достижения целевых показателей предыдущей Стратегии</w:t>
            </w:r>
            <w:r>
              <w:rPr>
                <w:noProof/>
                <w:webHidden/>
              </w:rPr>
              <w:tab/>
            </w:r>
            <w:r>
              <w:rPr>
                <w:noProof/>
                <w:webHidden/>
              </w:rPr>
              <w:fldChar w:fldCharType="begin"/>
            </w:r>
            <w:r>
              <w:rPr>
                <w:noProof/>
                <w:webHidden/>
              </w:rPr>
              <w:instrText xml:space="preserve"> PAGEREF _Toc25315706 \h </w:instrText>
            </w:r>
            <w:r>
              <w:rPr>
                <w:noProof/>
                <w:webHidden/>
              </w:rPr>
            </w:r>
            <w:r>
              <w:rPr>
                <w:noProof/>
                <w:webHidden/>
              </w:rPr>
              <w:fldChar w:fldCharType="separate"/>
            </w:r>
            <w:r>
              <w:rPr>
                <w:noProof/>
                <w:webHidden/>
              </w:rPr>
              <w:t>20</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7" w:history="1">
            <w:r w:rsidRPr="00C57E44">
              <w:rPr>
                <w:rStyle w:val="af3"/>
                <w:rFonts w:ascii="Times New Roman" w:hAnsi="Times New Roman" w:cs="Times New Roman"/>
                <w:noProof/>
              </w:rPr>
              <w:t>3.6.</w:t>
            </w:r>
            <w:r>
              <w:rPr>
                <w:rFonts w:eastAsiaTheme="minorEastAsia"/>
                <w:noProof/>
                <w:lang w:eastAsia="ru-RU"/>
              </w:rPr>
              <w:tab/>
            </w:r>
            <w:r w:rsidRPr="00C57E44">
              <w:rPr>
                <w:rStyle w:val="af3"/>
                <w:rFonts w:ascii="Times New Roman" w:hAnsi="Times New Roman" w:cs="Times New Roman"/>
                <w:noProof/>
              </w:rPr>
              <w:t>Управление рисками и внутренний контроль</w:t>
            </w:r>
            <w:r>
              <w:rPr>
                <w:noProof/>
                <w:webHidden/>
              </w:rPr>
              <w:tab/>
            </w:r>
            <w:r>
              <w:rPr>
                <w:noProof/>
                <w:webHidden/>
              </w:rPr>
              <w:fldChar w:fldCharType="begin"/>
            </w:r>
            <w:r>
              <w:rPr>
                <w:noProof/>
                <w:webHidden/>
              </w:rPr>
              <w:instrText xml:space="preserve"> PAGEREF _Toc25315707 \h </w:instrText>
            </w:r>
            <w:r>
              <w:rPr>
                <w:noProof/>
                <w:webHidden/>
              </w:rPr>
            </w:r>
            <w:r>
              <w:rPr>
                <w:noProof/>
                <w:webHidden/>
              </w:rPr>
              <w:fldChar w:fldCharType="separate"/>
            </w:r>
            <w:r>
              <w:rPr>
                <w:noProof/>
                <w:webHidden/>
              </w:rPr>
              <w:t>20</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8" w:history="1">
            <w:r w:rsidRPr="00C57E44">
              <w:rPr>
                <w:rStyle w:val="af3"/>
                <w:rFonts w:ascii="Times New Roman" w:hAnsi="Times New Roman" w:cs="Times New Roman"/>
                <w:noProof/>
              </w:rPr>
              <w:t>3.7.</w:t>
            </w:r>
            <w:r>
              <w:rPr>
                <w:rFonts w:eastAsiaTheme="minorEastAsia"/>
                <w:noProof/>
                <w:lang w:eastAsia="ru-RU"/>
              </w:rPr>
              <w:tab/>
            </w:r>
            <w:r w:rsidRPr="00C57E44">
              <w:rPr>
                <w:rStyle w:val="af3"/>
                <w:rFonts w:ascii="Times New Roman" w:hAnsi="Times New Roman" w:cs="Times New Roman"/>
                <w:noProof/>
              </w:rPr>
              <w:t>Анализ слабых и сильных сторон</w:t>
            </w:r>
            <w:r>
              <w:rPr>
                <w:noProof/>
                <w:webHidden/>
              </w:rPr>
              <w:tab/>
            </w:r>
            <w:r>
              <w:rPr>
                <w:noProof/>
                <w:webHidden/>
              </w:rPr>
              <w:fldChar w:fldCharType="begin"/>
            </w:r>
            <w:r>
              <w:rPr>
                <w:noProof/>
                <w:webHidden/>
              </w:rPr>
              <w:instrText xml:space="preserve"> PAGEREF _Toc25315708 \h </w:instrText>
            </w:r>
            <w:r>
              <w:rPr>
                <w:noProof/>
                <w:webHidden/>
              </w:rPr>
            </w:r>
            <w:r>
              <w:rPr>
                <w:noProof/>
                <w:webHidden/>
              </w:rPr>
              <w:fldChar w:fldCharType="separate"/>
            </w:r>
            <w:r>
              <w:rPr>
                <w:noProof/>
                <w:webHidden/>
              </w:rPr>
              <w:t>21</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09" w:history="1">
            <w:r w:rsidRPr="00C57E44">
              <w:rPr>
                <w:rStyle w:val="af3"/>
                <w:rFonts w:ascii="Times New Roman" w:hAnsi="Times New Roman" w:cs="Times New Roman"/>
                <w:noProof/>
              </w:rPr>
              <w:t>3.8.</w:t>
            </w:r>
            <w:r>
              <w:rPr>
                <w:rFonts w:eastAsiaTheme="minorEastAsia"/>
                <w:noProof/>
                <w:lang w:eastAsia="ru-RU"/>
              </w:rPr>
              <w:tab/>
            </w:r>
            <w:r w:rsidRPr="00C57E44">
              <w:rPr>
                <w:rStyle w:val="af3"/>
                <w:rFonts w:ascii="Times New Roman" w:hAnsi="Times New Roman" w:cs="Times New Roman"/>
                <w:noProof/>
              </w:rPr>
              <w:t>SWOT – АНАЛИЗ</w:t>
            </w:r>
            <w:r>
              <w:rPr>
                <w:noProof/>
                <w:webHidden/>
              </w:rPr>
              <w:tab/>
            </w:r>
            <w:r>
              <w:rPr>
                <w:noProof/>
                <w:webHidden/>
              </w:rPr>
              <w:fldChar w:fldCharType="begin"/>
            </w:r>
            <w:r>
              <w:rPr>
                <w:noProof/>
                <w:webHidden/>
              </w:rPr>
              <w:instrText xml:space="preserve"> PAGEREF _Toc25315709 \h </w:instrText>
            </w:r>
            <w:r>
              <w:rPr>
                <w:noProof/>
                <w:webHidden/>
              </w:rPr>
            </w:r>
            <w:r>
              <w:rPr>
                <w:noProof/>
                <w:webHidden/>
              </w:rPr>
              <w:fldChar w:fldCharType="separate"/>
            </w:r>
            <w:r>
              <w:rPr>
                <w:noProof/>
                <w:webHidden/>
              </w:rPr>
              <w:t>22</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10" w:history="1">
            <w:r w:rsidRPr="00C57E44">
              <w:rPr>
                <w:rStyle w:val="af3"/>
                <w:rFonts w:ascii="Times New Roman" w:hAnsi="Times New Roman" w:cs="Times New Roman"/>
                <w:noProof/>
              </w:rPr>
              <w:t>3.9.</w:t>
            </w:r>
            <w:r>
              <w:rPr>
                <w:rFonts w:eastAsiaTheme="minorEastAsia"/>
                <w:noProof/>
                <w:lang w:eastAsia="ru-RU"/>
              </w:rPr>
              <w:tab/>
            </w:r>
            <w:r w:rsidRPr="00C57E44">
              <w:rPr>
                <w:rStyle w:val="af3"/>
                <w:rFonts w:ascii="Times New Roman" w:hAnsi="Times New Roman" w:cs="Times New Roman"/>
                <w:noProof/>
              </w:rPr>
              <w:t>Дерево стратегических инициатив</w:t>
            </w:r>
            <w:r>
              <w:rPr>
                <w:noProof/>
                <w:webHidden/>
              </w:rPr>
              <w:tab/>
            </w:r>
            <w:r>
              <w:rPr>
                <w:noProof/>
                <w:webHidden/>
              </w:rPr>
              <w:fldChar w:fldCharType="begin"/>
            </w:r>
            <w:r>
              <w:rPr>
                <w:noProof/>
                <w:webHidden/>
              </w:rPr>
              <w:instrText xml:space="preserve"> PAGEREF _Toc25315710 \h </w:instrText>
            </w:r>
            <w:r>
              <w:rPr>
                <w:noProof/>
                <w:webHidden/>
              </w:rPr>
            </w:r>
            <w:r>
              <w:rPr>
                <w:noProof/>
                <w:webHidden/>
              </w:rPr>
              <w:fldChar w:fldCharType="separate"/>
            </w:r>
            <w:r>
              <w:rPr>
                <w:noProof/>
                <w:webHidden/>
              </w:rPr>
              <w:t>23</w:t>
            </w:r>
            <w:r>
              <w:rPr>
                <w:noProof/>
                <w:webHidden/>
              </w:rPr>
              <w:fldChar w:fldCharType="end"/>
            </w:r>
          </w:hyperlink>
        </w:p>
        <w:p w:rsidR="004D1EE6" w:rsidRDefault="004D1EE6">
          <w:pPr>
            <w:pStyle w:val="11"/>
            <w:tabs>
              <w:tab w:val="left" w:pos="440"/>
            </w:tabs>
            <w:rPr>
              <w:rFonts w:eastAsiaTheme="minorEastAsia"/>
              <w:noProof/>
              <w:lang w:eastAsia="ru-RU"/>
            </w:rPr>
          </w:pPr>
          <w:hyperlink w:anchor="_Toc25315711" w:history="1">
            <w:r w:rsidRPr="00C57E44">
              <w:rPr>
                <w:rStyle w:val="af3"/>
                <w:rFonts w:ascii="Times New Roman" w:hAnsi="Times New Roman" w:cs="Times New Roman"/>
                <w:noProof/>
              </w:rPr>
              <w:t>4.</w:t>
            </w:r>
            <w:r>
              <w:rPr>
                <w:rFonts w:eastAsiaTheme="minorEastAsia"/>
                <w:noProof/>
                <w:lang w:eastAsia="ru-RU"/>
              </w:rPr>
              <w:tab/>
            </w:r>
            <w:r w:rsidRPr="00C57E44">
              <w:rPr>
                <w:rStyle w:val="af3"/>
                <w:rFonts w:ascii="Times New Roman" w:hAnsi="Times New Roman" w:cs="Times New Roman"/>
                <w:noProof/>
              </w:rPr>
              <w:t>МИССИЯ. ВИДЕНИЕ. СТРАТЕГИЧЕСКИЕ ЦЕЛИ. КПР.</w:t>
            </w:r>
            <w:r>
              <w:rPr>
                <w:noProof/>
                <w:webHidden/>
              </w:rPr>
              <w:tab/>
            </w:r>
            <w:r>
              <w:rPr>
                <w:noProof/>
                <w:webHidden/>
              </w:rPr>
              <w:fldChar w:fldCharType="begin"/>
            </w:r>
            <w:r>
              <w:rPr>
                <w:noProof/>
                <w:webHidden/>
              </w:rPr>
              <w:instrText xml:space="preserve"> PAGEREF _Toc25315711 \h </w:instrText>
            </w:r>
            <w:r>
              <w:rPr>
                <w:noProof/>
                <w:webHidden/>
              </w:rPr>
            </w:r>
            <w:r>
              <w:rPr>
                <w:noProof/>
                <w:webHidden/>
              </w:rPr>
              <w:fldChar w:fldCharType="separate"/>
            </w:r>
            <w:r>
              <w:rPr>
                <w:noProof/>
                <w:webHidden/>
              </w:rPr>
              <w:t>25</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12" w:history="1">
            <w:r w:rsidRPr="00C57E44">
              <w:rPr>
                <w:rStyle w:val="af3"/>
                <w:rFonts w:ascii="Times New Roman" w:hAnsi="Times New Roman" w:cs="Times New Roman"/>
                <w:noProof/>
              </w:rPr>
              <w:t>4.1.</w:t>
            </w:r>
            <w:r>
              <w:rPr>
                <w:rFonts w:eastAsiaTheme="minorEastAsia"/>
                <w:noProof/>
                <w:lang w:eastAsia="ru-RU"/>
              </w:rPr>
              <w:tab/>
            </w:r>
            <w:r w:rsidRPr="00C57E44">
              <w:rPr>
                <w:rStyle w:val="af3"/>
                <w:rFonts w:ascii="Times New Roman" w:hAnsi="Times New Roman" w:cs="Times New Roman"/>
                <w:noProof/>
              </w:rPr>
              <w:t>МИССИЯ</w:t>
            </w:r>
            <w:r>
              <w:rPr>
                <w:noProof/>
                <w:webHidden/>
              </w:rPr>
              <w:tab/>
            </w:r>
            <w:r>
              <w:rPr>
                <w:noProof/>
                <w:webHidden/>
              </w:rPr>
              <w:fldChar w:fldCharType="begin"/>
            </w:r>
            <w:r>
              <w:rPr>
                <w:noProof/>
                <w:webHidden/>
              </w:rPr>
              <w:instrText xml:space="preserve"> PAGEREF _Toc25315712 \h </w:instrText>
            </w:r>
            <w:r>
              <w:rPr>
                <w:noProof/>
                <w:webHidden/>
              </w:rPr>
            </w:r>
            <w:r>
              <w:rPr>
                <w:noProof/>
                <w:webHidden/>
              </w:rPr>
              <w:fldChar w:fldCharType="separate"/>
            </w:r>
            <w:r>
              <w:rPr>
                <w:noProof/>
                <w:webHidden/>
              </w:rPr>
              <w:t>25</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13" w:history="1">
            <w:r w:rsidRPr="00C57E44">
              <w:rPr>
                <w:rStyle w:val="af3"/>
                <w:rFonts w:ascii="Times New Roman" w:hAnsi="Times New Roman" w:cs="Times New Roman"/>
                <w:noProof/>
              </w:rPr>
              <w:t>4.2.</w:t>
            </w:r>
            <w:r>
              <w:rPr>
                <w:rFonts w:eastAsiaTheme="minorEastAsia"/>
                <w:noProof/>
                <w:lang w:eastAsia="ru-RU"/>
              </w:rPr>
              <w:tab/>
            </w:r>
            <w:r w:rsidRPr="00C57E44">
              <w:rPr>
                <w:rStyle w:val="af3"/>
                <w:rFonts w:ascii="Times New Roman" w:hAnsi="Times New Roman" w:cs="Times New Roman"/>
                <w:noProof/>
              </w:rPr>
              <w:t>ВИДЕНИЕ</w:t>
            </w:r>
            <w:r>
              <w:rPr>
                <w:noProof/>
                <w:webHidden/>
              </w:rPr>
              <w:tab/>
            </w:r>
            <w:r>
              <w:rPr>
                <w:noProof/>
                <w:webHidden/>
              </w:rPr>
              <w:fldChar w:fldCharType="begin"/>
            </w:r>
            <w:r>
              <w:rPr>
                <w:noProof/>
                <w:webHidden/>
              </w:rPr>
              <w:instrText xml:space="preserve"> PAGEREF _Toc25315713 \h </w:instrText>
            </w:r>
            <w:r>
              <w:rPr>
                <w:noProof/>
                <w:webHidden/>
              </w:rPr>
            </w:r>
            <w:r>
              <w:rPr>
                <w:noProof/>
                <w:webHidden/>
              </w:rPr>
              <w:fldChar w:fldCharType="separate"/>
            </w:r>
            <w:r>
              <w:rPr>
                <w:noProof/>
                <w:webHidden/>
              </w:rPr>
              <w:t>25</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14" w:history="1">
            <w:r w:rsidRPr="00C57E44">
              <w:rPr>
                <w:rStyle w:val="af3"/>
                <w:rFonts w:ascii="Times New Roman" w:hAnsi="Times New Roman" w:cs="Times New Roman"/>
                <w:noProof/>
              </w:rPr>
              <w:t>4.3.</w:t>
            </w:r>
            <w:r>
              <w:rPr>
                <w:rFonts w:eastAsiaTheme="minorEastAsia"/>
                <w:noProof/>
                <w:lang w:eastAsia="ru-RU"/>
              </w:rPr>
              <w:tab/>
            </w:r>
            <w:r w:rsidRPr="00C57E44">
              <w:rPr>
                <w:rStyle w:val="af3"/>
                <w:rFonts w:ascii="Times New Roman" w:hAnsi="Times New Roman" w:cs="Times New Roman"/>
                <w:noProof/>
              </w:rPr>
              <w:t>ЦЕННОСТИ</w:t>
            </w:r>
            <w:r>
              <w:rPr>
                <w:noProof/>
                <w:webHidden/>
              </w:rPr>
              <w:tab/>
            </w:r>
            <w:r>
              <w:rPr>
                <w:noProof/>
                <w:webHidden/>
              </w:rPr>
              <w:fldChar w:fldCharType="begin"/>
            </w:r>
            <w:r>
              <w:rPr>
                <w:noProof/>
                <w:webHidden/>
              </w:rPr>
              <w:instrText xml:space="preserve"> PAGEREF _Toc25315714 \h </w:instrText>
            </w:r>
            <w:r>
              <w:rPr>
                <w:noProof/>
                <w:webHidden/>
              </w:rPr>
            </w:r>
            <w:r>
              <w:rPr>
                <w:noProof/>
                <w:webHidden/>
              </w:rPr>
              <w:fldChar w:fldCharType="separate"/>
            </w:r>
            <w:r>
              <w:rPr>
                <w:noProof/>
                <w:webHidden/>
              </w:rPr>
              <w:t>25</w:t>
            </w:r>
            <w:r>
              <w:rPr>
                <w:noProof/>
                <w:webHidden/>
              </w:rPr>
              <w:fldChar w:fldCharType="end"/>
            </w:r>
          </w:hyperlink>
        </w:p>
        <w:p w:rsidR="004D1EE6" w:rsidRDefault="004D1EE6">
          <w:pPr>
            <w:pStyle w:val="11"/>
            <w:tabs>
              <w:tab w:val="left" w:pos="660"/>
            </w:tabs>
            <w:rPr>
              <w:rFonts w:eastAsiaTheme="minorEastAsia"/>
              <w:noProof/>
              <w:lang w:eastAsia="ru-RU"/>
            </w:rPr>
          </w:pPr>
          <w:hyperlink w:anchor="_Toc25315715" w:history="1">
            <w:r w:rsidRPr="00C57E44">
              <w:rPr>
                <w:rStyle w:val="af3"/>
                <w:rFonts w:ascii="Times New Roman" w:hAnsi="Times New Roman" w:cs="Times New Roman"/>
                <w:noProof/>
              </w:rPr>
              <w:t>4.4.</w:t>
            </w:r>
            <w:r>
              <w:rPr>
                <w:rFonts w:eastAsiaTheme="minorEastAsia"/>
                <w:noProof/>
                <w:lang w:eastAsia="ru-RU"/>
              </w:rPr>
              <w:tab/>
            </w:r>
            <w:r w:rsidRPr="00C57E44">
              <w:rPr>
                <w:rStyle w:val="af3"/>
                <w:rFonts w:ascii="Times New Roman" w:hAnsi="Times New Roman" w:cs="Times New Roman"/>
                <w:noProof/>
              </w:rPr>
              <w:t>СТРАТЕГИЧЕСКИЕ ЦЕЛИ РАЗВИТИЯ ОРГАНИЗАЦИИ</w:t>
            </w:r>
            <w:r>
              <w:rPr>
                <w:noProof/>
                <w:webHidden/>
              </w:rPr>
              <w:tab/>
            </w:r>
            <w:r>
              <w:rPr>
                <w:noProof/>
                <w:webHidden/>
              </w:rPr>
              <w:fldChar w:fldCharType="begin"/>
            </w:r>
            <w:r>
              <w:rPr>
                <w:noProof/>
                <w:webHidden/>
              </w:rPr>
              <w:instrText xml:space="preserve"> PAGEREF _Toc25315715 \h </w:instrText>
            </w:r>
            <w:r>
              <w:rPr>
                <w:noProof/>
                <w:webHidden/>
              </w:rPr>
            </w:r>
            <w:r>
              <w:rPr>
                <w:noProof/>
                <w:webHidden/>
              </w:rPr>
              <w:fldChar w:fldCharType="separate"/>
            </w:r>
            <w:r>
              <w:rPr>
                <w:noProof/>
                <w:webHidden/>
              </w:rPr>
              <w:t>25</w:t>
            </w:r>
            <w:r>
              <w:rPr>
                <w:noProof/>
                <w:webHidden/>
              </w:rPr>
              <w:fldChar w:fldCharType="end"/>
            </w:r>
          </w:hyperlink>
        </w:p>
        <w:p w:rsidR="004D1EE6" w:rsidRDefault="004D1EE6">
          <w:pPr>
            <w:pStyle w:val="11"/>
            <w:tabs>
              <w:tab w:val="left" w:pos="880"/>
            </w:tabs>
            <w:rPr>
              <w:rFonts w:eastAsiaTheme="minorEastAsia"/>
              <w:noProof/>
              <w:lang w:eastAsia="ru-RU"/>
            </w:rPr>
          </w:pPr>
          <w:hyperlink w:anchor="_Toc25315716" w:history="1">
            <w:r w:rsidRPr="00C57E44">
              <w:rPr>
                <w:rStyle w:val="af3"/>
                <w:rFonts w:ascii="Times New Roman" w:hAnsi="Times New Roman" w:cs="Times New Roman"/>
                <w:noProof/>
              </w:rPr>
              <w:t>4.4.1</w:t>
            </w:r>
            <w:r>
              <w:rPr>
                <w:rFonts w:eastAsiaTheme="minorEastAsia"/>
                <w:noProof/>
                <w:lang w:eastAsia="ru-RU"/>
              </w:rPr>
              <w:tab/>
            </w:r>
            <w:r w:rsidRPr="00C57E44">
              <w:rPr>
                <w:rStyle w:val="af3"/>
                <w:rFonts w:ascii="Times New Roman" w:hAnsi="Times New Roman" w:cs="Times New Roman"/>
                <w:noProof/>
              </w:rPr>
              <w:t>ЦЕЛЬ 1. Трансформация деятельности в условиях расширения бизнес-возможностей</w:t>
            </w:r>
            <w:r>
              <w:rPr>
                <w:noProof/>
                <w:webHidden/>
              </w:rPr>
              <w:tab/>
            </w:r>
            <w:r>
              <w:rPr>
                <w:noProof/>
                <w:webHidden/>
              </w:rPr>
              <w:fldChar w:fldCharType="begin"/>
            </w:r>
            <w:r>
              <w:rPr>
                <w:noProof/>
                <w:webHidden/>
              </w:rPr>
              <w:instrText xml:space="preserve"> PAGEREF _Toc25315716 \h </w:instrText>
            </w:r>
            <w:r>
              <w:rPr>
                <w:noProof/>
                <w:webHidden/>
              </w:rPr>
            </w:r>
            <w:r>
              <w:rPr>
                <w:noProof/>
                <w:webHidden/>
              </w:rPr>
              <w:fldChar w:fldCharType="separate"/>
            </w:r>
            <w:r>
              <w:rPr>
                <w:noProof/>
                <w:webHidden/>
              </w:rPr>
              <w:t>26</w:t>
            </w:r>
            <w:r>
              <w:rPr>
                <w:noProof/>
                <w:webHidden/>
              </w:rPr>
              <w:fldChar w:fldCharType="end"/>
            </w:r>
          </w:hyperlink>
        </w:p>
        <w:p w:rsidR="004D1EE6" w:rsidRDefault="004D1EE6">
          <w:pPr>
            <w:pStyle w:val="11"/>
            <w:rPr>
              <w:rFonts w:eastAsiaTheme="minorEastAsia"/>
              <w:noProof/>
              <w:lang w:eastAsia="ru-RU"/>
            </w:rPr>
          </w:pPr>
          <w:hyperlink w:anchor="_Toc25315717" w:history="1">
            <w:r w:rsidRPr="00C57E44">
              <w:rPr>
                <w:rStyle w:val="af3"/>
                <w:rFonts w:ascii="Times New Roman" w:hAnsi="Times New Roman" w:cs="Times New Roman"/>
                <w:noProof/>
              </w:rPr>
              <w:t>Стратегические ключевые показатели деятельности</w:t>
            </w:r>
            <w:r>
              <w:rPr>
                <w:noProof/>
                <w:webHidden/>
              </w:rPr>
              <w:tab/>
            </w:r>
            <w:r>
              <w:rPr>
                <w:noProof/>
                <w:webHidden/>
              </w:rPr>
              <w:fldChar w:fldCharType="begin"/>
            </w:r>
            <w:r>
              <w:rPr>
                <w:noProof/>
                <w:webHidden/>
              </w:rPr>
              <w:instrText xml:space="preserve"> PAGEREF _Toc25315717 \h </w:instrText>
            </w:r>
            <w:r>
              <w:rPr>
                <w:noProof/>
                <w:webHidden/>
              </w:rPr>
            </w:r>
            <w:r>
              <w:rPr>
                <w:noProof/>
                <w:webHidden/>
              </w:rPr>
              <w:fldChar w:fldCharType="separate"/>
            </w:r>
            <w:r>
              <w:rPr>
                <w:noProof/>
                <w:webHidden/>
              </w:rPr>
              <w:t>26</w:t>
            </w:r>
            <w:r>
              <w:rPr>
                <w:noProof/>
                <w:webHidden/>
              </w:rPr>
              <w:fldChar w:fldCharType="end"/>
            </w:r>
          </w:hyperlink>
        </w:p>
        <w:p w:rsidR="004D1EE6" w:rsidRDefault="004D1EE6">
          <w:pPr>
            <w:pStyle w:val="11"/>
            <w:rPr>
              <w:rFonts w:eastAsiaTheme="minorEastAsia"/>
              <w:noProof/>
              <w:lang w:eastAsia="ru-RU"/>
            </w:rPr>
          </w:pPr>
          <w:hyperlink w:anchor="_Toc25315718" w:history="1">
            <w:r w:rsidRPr="00C57E44">
              <w:rPr>
                <w:rStyle w:val="af3"/>
                <w:rFonts w:ascii="Times New Roman" w:hAnsi="Times New Roman" w:cs="Times New Roman"/>
                <w:noProof/>
              </w:rPr>
              <w:t>Задача 1.1. Развитие собственной логистической инфраструктуры</w:t>
            </w:r>
            <w:r>
              <w:rPr>
                <w:noProof/>
                <w:webHidden/>
              </w:rPr>
              <w:tab/>
            </w:r>
            <w:r>
              <w:rPr>
                <w:noProof/>
                <w:webHidden/>
              </w:rPr>
              <w:fldChar w:fldCharType="begin"/>
            </w:r>
            <w:r>
              <w:rPr>
                <w:noProof/>
                <w:webHidden/>
              </w:rPr>
              <w:instrText xml:space="preserve"> PAGEREF _Toc25315718 \h </w:instrText>
            </w:r>
            <w:r>
              <w:rPr>
                <w:noProof/>
                <w:webHidden/>
              </w:rPr>
            </w:r>
            <w:r>
              <w:rPr>
                <w:noProof/>
                <w:webHidden/>
              </w:rPr>
              <w:fldChar w:fldCharType="separate"/>
            </w:r>
            <w:r>
              <w:rPr>
                <w:noProof/>
                <w:webHidden/>
              </w:rPr>
              <w:t>26</w:t>
            </w:r>
            <w:r>
              <w:rPr>
                <w:noProof/>
                <w:webHidden/>
              </w:rPr>
              <w:fldChar w:fldCharType="end"/>
            </w:r>
          </w:hyperlink>
        </w:p>
        <w:p w:rsidR="004D1EE6" w:rsidRDefault="004D1EE6">
          <w:pPr>
            <w:pStyle w:val="11"/>
            <w:rPr>
              <w:rFonts w:eastAsiaTheme="minorEastAsia"/>
              <w:noProof/>
              <w:lang w:eastAsia="ru-RU"/>
            </w:rPr>
          </w:pPr>
          <w:hyperlink w:anchor="_Toc25315719" w:history="1">
            <w:r w:rsidRPr="00C57E44">
              <w:rPr>
                <w:rStyle w:val="af3"/>
                <w:rFonts w:ascii="Times New Roman" w:hAnsi="Times New Roman" w:cs="Times New Roman"/>
                <w:noProof/>
              </w:rPr>
              <w:t>Задача 1.2. Покрытие участников ГОБМП вне списка Единого дистрибьютора</w:t>
            </w:r>
            <w:r>
              <w:rPr>
                <w:noProof/>
                <w:webHidden/>
              </w:rPr>
              <w:tab/>
            </w:r>
            <w:r>
              <w:rPr>
                <w:noProof/>
                <w:webHidden/>
              </w:rPr>
              <w:fldChar w:fldCharType="begin"/>
            </w:r>
            <w:r>
              <w:rPr>
                <w:noProof/>
                <w:webHidden/>
              </w:rPr>
              <w:instrText xml:space="preserve"> PAGEREF _Toc25315719 \h </w:instrText>
            </w:r>
            <w:r>
              <w:rPr>
                <w:noProof/>
                <w:webHidden/>
              </w:rPr>
            </w:r>
            <w:r>
              <w:rPr>
                <w:noProof/>
                <w:webHidden/>
              </w:rPr>
              <w:fldChar w:fldCharType="separate"/>
            </w:r>
            <w:r>
              <w:rPr>
                <w:noProof/>
                <w:webHidden/>
              </w:rPr>
              <w:t>28</w:t>
            </w:r>
            <w:r>
              <w:rPr>
                <w:noProof/>
                <w:webHidden/>
              </w:rPr>
              <w:fldChar w:fldCharType="end"/>
            </w:r>
          </w:hyperlink>
        </w:p>
        <w:p w:rsidR="004D1EE6" w:rsidRDefault="004D1EE6">
          <w:pPr>
            <w:pStyle w:val="11"/>
            <w:tabs>
              <w:tab w:val="left" w:pos="880"/>
            </w:tabs>
            <w:rPr>
              <w:rFonts w:eastAsiaTheme="minorEastAsia"/>
              <w:noProof/>
              <w:lang w:eastAsia="ru-RU"/>
            </w:rPr>
          </w:pPr>
          <w:hyperlink w:anchor="_Toc25315720" w:history="1">
            <w:r w:rsidRPr="00C57E44">
              <w:rPr>
                <w:rStyle w:val="af3"/>
                <w:rFonts w:ascii="Times New Roman" w:hAnsi="Times New Roman" w:cs="Times New Roman"/>
                <w:noProof/>
              </w:rPr>
              <w:t>4.4.2</w:t>
            </w:r>
            <w:r>
              <w:rPr>
                <w:rFonts w:eastAsiaTheme="minorEastAsia"/>
                <w:noProof/>
                <w:lang w:eastAsia="ru-RU"/>
              </w:rPr>
              <w:tab/>
            </w:r>
            <w:r w:rsidRPr="00C57E44">
              <w:rPr>
                <w:rStyle w:val="af3"/>
                <w:rFonts w:ascii="Times New Roman" w:hAnsi="Times New Roman" w:cs="Times New Roman"/>
                <w:noProof/>
              </w:rPr>
              <w:t>ЦЕЛЬ 2. Управление качеством в деятельности Организации</w:t>
            </w:r>
            <w:r>
              <w:rPr>
                <w:noProof/>
                <w:webHidden/>
              </w:rPr>
              <w:tab/>
            </w:r>
            <w:r>
              <w:rPr>
                <w:noProof/>
                <w:webHidden/>
              </w:rPr>
              <w:fldChar w:fldCharType="begin"/>
            </w:r>
            <w:r>
              <w:rPr>
                <w:noProof/>
                <w:webHidden/>
              </w:rPr>
              <w:instrText xml:space="preserve"> PAGEREF _Toc25315720 \h </w:instrText>
            </w:r>
            <w:r>
              <w:rPr>
                <w:noProof/>
                <w:webHidden/>
              </w:rPr>
            </w:r>
            <w:r>
              <w:rPr>
                <w:noProof/>
                <w:webHidden/>
              </w:rPr>
              <w:fldChar w:fldCharType="separate"/>
            </w:r>
            <w:r>
              <w:rPr>
                <w:noProof/>
                <w:webHidden/>
              </w:rPr>
              <w:t>28</w:t>
            </w:r>
            <w:r>
              <w:rPr>
                <w:noProof/>
                <w:webHidden/>
              </w:rPr>
              <w:fldChar w:fldCharType="end"/>
            </w:r>
          </w:hyperlink>
        </w:p>
        <w:p w:rsidR="004D1EE6" w:rsidRDefault="004D1EE6">
          <w:pPr>
            <w:pStyle w:val="11"/>
            <w:rPr>
              <w:rFonts w:eastAsiaTheme="minorEastAsia"/>
              <w:noProof/>
              <w:lang w:eastAsia="ru-RU"/>
            </w:rPr>
          </w:pPr>
          <w:hyperlink w:anchor="_Toc25315721" w:history="1">
            <w:r w:rsidRPr="00C57E44">
              <w:rPr>
                <w:rStyle w:val="af3"/>
                <w:rFonts w:ascii="Times New Roman" w:hAnsi="Times New Roman" w:cs="Times New Roman"/>
                <w:noProof/>
              </w:rPr>
              <w:t>Стратегические ключевые показатели деятельности</w:t>
            </w:r>
            <w:r>
              <w:rPr>
                <w:noProof/>
                <w:webHidden/>
              </w:rPr>
              <w:tab/>
            </w:r>
            <w:r>
              <w:rPr>
                <w:noProof/>
                <w:webHidden/>
              </w:rPr>
              <w:fldChar w:fldCharType="begin"/>
            </w:r>
            <w:r>
              <w:rPr>
                <w:noProof/>
                <w:webHidden/>
              </w:rPr>
              <w:instrText xml:space="preserve"> PAGEREF _Toc25315721 \h </w:instrText>
            </w:r>
            <w:r>
              <w:rPr>
                <w:noProof/>
                <w:webHidden/>
              </w:rPr>
            </w:r>
            <w:r>
              <w:rPr>
                <w:noProof/>
                <w:webHidden/>
              </w:rPr>
              <w:fldChar w:fldCharType="separate"/>
            </w:r>
            <w:r>
              <w:rPr>
                <w:noProof/>
                <w:webHidden/>
              </w:rPr>
              <w:t>29</w:t>
            </w:r>
            <w:r>
              <w:rPr>
                <w:noProof/>
                <w:webHidden/>
              </w:rPr>
              <w:fldChar w:fldCharType="end"/>
            </w:r>
          </w:hyperlink>
        </w:p>
        <w:p w:rsidR="004D1EE6" w:rsidRDefault="004D1EE6">
          <w:pPr>
            <w:pStyle w:val="11"/>
            <w:rPr>
              <w:rFonts w:eastAsiaTheme="minorEastAsia"/>
              <w:noProof/>
              <w:lang w:eastAsia="ru-RU"/>
            </w:rPr>
          </w:pPr>
          <w:hyperlink w:anchor="_Toc25315722" w:history="1">
            <w:r w:rsidRPr="00C57E44">
              <w:rPr>
                <w:rStyle w:val="af3"/>
                <w:rFonts w:ascii="Times New Roman" w:hAnsi="Times New Roman" w:cs="Times New Roman"/>
                <w:noProof/>
              </w:rPr>
              <w:t>Задача 2.1. Обеспечение бесперебойности поставок</w:t>
            </w:r>
            <w:r>
              <w:rPr>
                <w:noProof/>
                <w:webHidden/>
              </w:rPr>
              <w:tab/>
            </w:r>
            <w:r>
              <w:rPr>
                <w:noProof/>
                <w:webHidden/>
              </w:rPr>
              <w:fldChar w:fldCharType="begin"/>
            </w:r>
            <w:r>
              <w:rPr>
                <w:noProof/>
                <w:webHidden/>
              </w:rPr>
              <w:instrText xml:space="preserve"> PAGEREF _Toc25315722 \h </w:instrText>
            </w:r>
            <w:r>
              <w:rPr>
                <w:noProof/>
                <w:webHidden/>
              </w:rPr>
            </w:r>
            <w:r>
              <w:rPr>
                <w:noProof/>
                <w:webHidden/>
              </w:rPr>
              <w:fldChar w:fldCharType="separate"/>
            </w:r>
            <w:r>
              <w:rPr>
                <w:noProof/>
                <w:webHidden/>
              </w:rPr>
              <w:t>29</w:t>
            </w:r>
            <w:r>
              <w:rPr>
                <w:noProof/>
                <w:webHidden/>
              </w:rPr>
              <w:fldChar w:fldCharType="end"/>
            </w:r>
          </w:hyperlink>
        </w:p>
        <w:p w:rsidR="004D1EE6" w:rsidRDefault="004D1EE6">
          <w:pPr>
            <w:pStyle w:val="11"/>
            <w:rPr>
              <w:rFonts w:eastAsiaTheme="minorEastAsia"/>
              <w:noProof/>
              <w:lang w:eastAsia="ru-RU"/>
            </w:rPr>
          </w:pPr>
          <w:hyperlink w:anchor="_Toc25315723" w:history="1">
            <w:r w:rsidRPr="00C57E44">
              <w:rPr>
                <w:rStyle w:val="af3"/>
                <w:rFonts w:ascii="Times New Roman" w:hAnsi="Times New Roman" w:cs="Times New Roman"/>
                <w:noProof/>
              </w:rPr>
              <w:t>Задача 2.2. Повышение эффективности взаимодействия с партнерами</w:t>
            </w:r>
            <w:r>
              <w:rPr>
                <w:noProof/>
                <w:webHidden/>
              </w:rPr>
              <w:tab/>
            </w:r>
            <w:r>
              <w:rPr>
                <w:noProof/>
                <w:webHidden/>
              </w:rPr>
              <w:fldChar w:fldCharType="begin"/>
            </w:r>
            <w:r>
              <w:rPr>
                <w:noProof/>
                <w:webHidden/>
              </w:rPr>
              <w:instrText xml:space="preserve"> PAGEREF _Toc25315723 \h </w:instrText>
            </w:r>
            <w:r>
              <w:rPr>
                <w:noProof/>
                <w:webHidden/>
              </w:rPr>
            </w:r>
            <w:r>
              <w:rPr>
                <w:noProof/>
                <w:webHidden/>
              </w:rPr>
              <w:fldChar w:fldCharType="separate"/>
            </w:r>
            <w:r>
              <w:rPr>
                <w:noProof/>
                <w:webHidden/>
              </w:rPr>
              <w:t>30</w:t>
            </w:r>
            <w:r>
              <w:rPr>
                <w:noProof/>
                <w:webHidden/>
              </w:rPr>
              <w:fldChar w:fldCharType="end"/>
            </w:r>
          </w:hyperlink>
        </w:p>
        <w:p w:rsidR="004D1EE6" w:rsidRDefault="004D1EE6">
          <w:pPr>
            <w:pStyle w:val="11"/>
            <w:rPr>
              <w:rFonts w:eastAsiaTheme="minorEastAsia"/>
              <w:noProof/>
              <w:lang w:eastAsia="ru-RU"/>
            </w:rPr>
          </w:pPr>
          <w:hyperlink w:anchor="_Toc25315724" w:history="1">
            <w:r w:rsidRPr="00C57E44">
              <w:rPr>
                <w:rStyle w:val="af3"/>
                <w:rFonts w:ascii="Times New Roman" w:hAnsi="Times New Roman" w:cs="Times New Roman"/>
                <w:noProof/>
              </w:rPr>
              <w:t>Задача 2.3. Повышение эффективности бизнес-процессов</w:t>
            </w:r>
            <w:r>
              <w:rPr>
                <w:noProof/>
                <w:webHidden/>
              </w:rPr>
              <w:tab/>
            </w:r>
            <w:r>
              <w:rPr>
                <w:noProof/>
                <w:webHidden/>
              </w:rPr>
              <w:fldChar w:fldCharType="begin"/>
            </w:r>
            <w:r>
              <w:rPr>
                <w:noProof/>
                <w:webHidden/>
              </w:rPr>
              <w:instrText xml:space="preserve"> PAGEREF _Toc25315724 \h </w:instrText>
            </w:r>
            <w:r>
              <w:rPr>
                <w:noProof/>
                <w:webHidden/>
              </w:rPr>
            </w:r>
            <w:r>
              <w:rPr>
                <w:noProof/>
                <w:webHidden/>
              </w:rPr>
              <w:fldChar w:fldCharType="separate"/>
            </w:r>
            <w:r>
              <w:rPr>
                <w:noProof/>
                <w:webHidden/>
              </w:rPr>
              <w:t>30</w:t>
            </w:r>
            <w:r>
              <w:rPr>
                <w:noProof/>
                <w:webHidden/>
              </w:rPr>
              <w:fldChar w:fldCharType="end"/>
            </w:r>
          </w:hyperlink>
        </w:p>
        <w:p w:rsidR="004D1EE6" w:rsidRDefault="004D1EE6">
          <w:pPr>
            <w:pStyle w:val="11"/>
            <w:tabs>
              <w:tab w:val="left" w:pos="880"/>
            </w:tabs>
            <w:rPr>
              <w:rFonts w:eastAsiaTheme="minorEastAsia"/>
              <w:noProof/>
              <w:lang w:eastAsia="ru-RU"/>
            </w:rPr>
          </w:pPr>
          <w:hyperlink w:anchor="_Toc25315725" w:history="1">
            <w:r w:rsidRPr="00C57E44">
              <w:rPr>
                <w:rStyle w:val="af3"/>
                <w:rFonts w:ascii="Times New Roman" w:hAnsi="Times New Roman" w:cs="Times New Roman"/>
                <w:noProof/>
              </w:rPr>
              <w:t>4.4.3</w:t>
            </w:r>
            <w:r>
              <w:rPr>
                <w:rFonts w:eastAsiaTheme="minorEastAsia"/>
                <w:noProof/>
                <w:lang w:eastAsia="ru-RU"/>
              </w:rPr>
              <w:tab/>
            </w:r>
            <w:r w:rsidRPr="00C57E44">
              <w:rPr>
                <w:rStyle w:val="af3"/>
                <w:rFonts w:ascii="Times New Roman" w:hAnsi="Times New Roman" w:cs="Times New Roman"/>
                <w:noProof/>
              </w:rPr>
              <w:t>ЦЕЛЬ 3. Совершенствование технологий менеджмента</w:t>
            </w:r>
            <w:r>
              <w:rPr>
                <w:noProof/>
                <w:webHidden/>
              </w:rPr>
              <w:tab/>
            </w:r>
            <w:r>
              <w:rPr>
                <w:noProof/>
                <w:webHidden/>
              </w:rPr>
              <w:fldChar w:fldCharType="begin"/>
            </w:r>
            <w:r>
              <w:rPr>
                <w:noProof/>
                <w:webHidden/>
              </w:rPr>
              <w:instrText xml:space="preserve"> PAGEREF _Toc25315725 \h </w:instrText>
            </w:r>
            <w:r>
              <w:rPr>
                <w:noProof/>
                <w:webHidden/>
              </w:rPr>
            </w:r>
            <w:r>
              <w:rPr>
                <w:noProof/>
                <w:webHidden/>
              </w:rPr>
              <w:fldChar w:fldCharType="separate"/>
            </w:r>
            <w:r>
              <w:rPr>
                <w:noProof/>
                <w:webHidden/>
              </w:rPr>
              <w:t>31</w:t>
            </w:r>
            <w:r>
              <w:rPr>
                <w:noProof/>
                <w:webHidden/>
              </w:rPr>
              <w:fldChar w:fldCharType="end"/>
            </w:r>
          </w:hyperlink>
        </w:p>
        <w:p w:rsidR="004D1EE6" w:rsidRDefault="004D1EE6">
          <w:pPr>
            <w:pStyle w:val="11"/>
            <w:rPr>
              <w:rFonts w:eastAsiaTheme="minorEastAsia"/>
              <w:noProof/>
              <w:lang w:eastAsia="ru-RU"/>
            </w:rPr>
          </w:pPr>
          <w:hyperlink w:anchor="_Toc25315726" w:history="1">
            <w:r w:rsidRPr="00C57E44">
              <w:rPr>
                <w:rStyle w:val="af3"/>
                <w:rFonts w:ascii="Times New Roman" w:hAnsi="Times New Roman" w:cs="Times New Roman"/>
                <w:noProof/>
              </w:rPr>
              <w:t>Стратегические ключевые показатели деятельности</w:t>
            </w:r>
            <w:r>
              <w:rPr>
                <w:noProof/>
                <w:webHidden/>
              </w:rPr>
              <w:tab/>
            </w:r>
            <w:r>
              <w:rPr>
                <w:noProof/>
                <w:webHidden/>
              </w:rPr>
              <w:fldChar w:fldCharType="begin"/>
            </w:r>
            <w:r>
              <w:rPr>
                <w:noProof/>
                <w:webHidden/>
              </w:rPr>
              <w:instrText xml:space="preserve"> PAGEREF _Toc25315726 \h </w:instrText>
            </w:r>
            <w:r>
              <w:rPr>
                <w:noProof/>
                <w:webHidden/>
              </w:rPr>
            </w:r>
            <w:r>
              <w:rPr>
                <w:noProof/>
                <w:webHidden/>
              </w:rPr>
              <w:fldChar w:fldCharType="separate"/>
            </w:r>
            <w:r>
              <w:rPr>
                <w:noProof/>
                <w:webHidden/>
              </w:rPr>
              <w:t>31</w:t>
            </w:r>
            <w:r>
              <w:rPr>
                <w:noProof/>
                <w:webHidden/>
              </w:rPr>
              <w:fldChar w:fldCharType="end"/>
            </w:r>
          </w:hyperlink>
        </w:p>
        <w:p w:rsidR="004D1EE6" w:rsidRDefault="004D1EE6">
          <w:pPr>
            <w:pStyle w:val="11"/>
            <w:rPr>
              <w:rFonts w:eastAsiaTheme="minorEastAsia"/>
              <w:noProof/>
              <w:lang w:eastAsia="ru-RU"/>
            </w:rPr>
          </w:pPr>
          <w:hyperlink w:anchor="_Toc25315727" w:history="1">
            <w:r w:rsidRPr="00C57E44">
              <w:rPr>
                <w:rStyle w:val="af3"/>
                <w:rFonts w:ascii="Times New Roman" w:hAnsi="Times New Roman" w:cs="Times New Roman"/>
                <w:noProof/>
              </w:rPr>
              <w:t>Задача 3.1. Развитие кадрового потенциала</w:t>
            </w:r>
            <w:r>
              <w:rPr>
                <w:noProof/>
                <w:webHidden/>
              </w:rPr>
              <w:tab/>
            </w:r>
            <w:r>
              <w:rPr>
                <w:noProof/>
                <w:webHidden/>
              </w:rPr>
              <w:fldChar w:fldCharType="begin"/>
            </w:r>
            <w:r>
              <w:rPr>
                <w:noProof/>
                <w:webHidden/>
              </w:rPr>
              <w:instrText xml:space="preserve"> PAGEREF _Toc25315727 \h </w:instrText>
            </w:r>
            <w:r>
              <w:rPr>
                <w:noProof/>
                <w:webHidden/>
              </w:rPr>
            </w:r>
            <w:r>
              <w:rPr>
                <w:noProof/>
                <w:webHidden/>
              </w:rPr>
              <w:fldChar w:fldCharType="separate"/>
            </w:r>
            <w:r>
              <w:rPr>
                <w:noProof/>
                <w:webHidden/>
              </w:rPr>
              <w:t>32</w:t>
            </w:r>
            <w:r>
              <w:rPr>
                <w:noProof/>
                <w:webHidden/>
              </w:rPr>
              <w:fldChar w:fldCharType="end"/>
            </w:r>
          </w:hyperlink>
        </w:p>
        <w:p w:rsidR="004D1EE6" w:rsidRDefault="004D1EE6">
          <w:pPr>
            <w:pStyle w:val="11"/>
            <w:rPr>
              <w:rFonts w:eastAsiaTheme="minorEastAsia"/>
              <w:noProof/>
              <w:lang w:eastAsia="ru-RU"/>
            </w:rPr>
          </w:pPr>
          <w:hyperlink w:anchor="_Toc25315728" w:history="1">
            <w:r w:rsidRPr="00C57E44">
              <w:rPr>
                <w:rStyle w:val="af3"/>
                <w:rFonts w:ascii="Times New Roman" w:hAnsi="Times New Roman" w:cs="Times New Roman"/>
                <w:noProof/>
              </w:rPr>
              <w:t>Задача 3.2. Достижение финансовой устойчивости</w:t>
            </w:r>
            <w:r>
              <w:rPr>
                <w:noProof/>
                <w:webHidden/>
              </w:rPr>
              <w:tab/>
            </w:r>
            <w:r>
              <w:rPr>
                <w:noProof/>
                <w:webHidden/>
              </w:rPr>
              <w:fldChar w:fldCharType="begin"/>
            </w:r>
            <w:r>
              <w:rPr>
                <w:noProof/>
                <w:webHidden/>
              </w:rPr>
              <w:instrText xml:space="preserve"> PAGEREF _Toc25315728 \h </w:instrText>
            </w:r>
            <w:r>
              <w:rPr>
                <w:noProof/>
                <w:webHidden/>
              </w:rPr>
            </w:r>
            <w:r>
              <w:rPr>
                <w:noProof/>
                <w:webHidden/>
              </w:rPr>
              <w:fldChar w:fldCharType="separate"/>
            </w:r>
            <w:r>
              <w:rPr>
                <w:noProof/>
                <w:webHidden/>
              </w:rPr>
              <w:t>32</w:t>
            </w:r>
            <w:r>
              <w:rPr>
                <w:noProof/>
                <w:webHidden/>
              </w:rPr>
              <w:fldChar w:fldCharType="end"/>
            </w:r>
          </w:hyperlink>
        </w:p>
        <w:p w:rsidR="004D1EE6" w:rsidRDefault="004D1EE6">
          <w:pPr>
            <w:pStyle w:val="11"/>
            <w:rPr>
              <w:rFonts w:eastAsiaTheme="minorEastAsia"/>
              <w:noProof/>
              <w:lang w:eastAsia="ru-RU"/>
            </w:rPr>
          </w:pPr>
          <w:hyperlink w:anchor="_Toc25315729" w:history="1">
            <w:r w:rsidRPr="00C57E44">
              <w:rPr>
                <w:rStyle w:val="af3"/>
                <w:rFonts w:ascii="Times New Roman" w:hAnsi="Times New Roman" w:cs="Times New Roman"/>
                <w:noProof/>
              </w:rPr>
              <w:t>КЛЮЧЕВЫЕ ЭФФЕКТЫ СТРАТЕГИИ</w:t>
            </w:r>
            <w:r>
              <w:rPr>
                <w:noProof/>
                <w:webHidden/>
              </w:rPr>
              <w:tab/>
            </w:r>
            <w:r>
              <w:rPr>
                <w:noProof/>
                <w:webHidden/>
              </w:rPr>
              <w:fldChar w:fldCharType="begin"/>
            </w:r>
            <w:r>
              <w:rPr>
                <w:noProof/>
                <w:webHidden/>
              </w:rPr>
              <w:instrText xml:space="preserve"> PAGEREF _Toc25315729 \h </w:instrText>
            </w:r>
            <w:r>
              <w:rPr>
                <w:noProof/>
                <w:webHidden/>
              </w:rPr>
            </w:r>
            <w:r>
              <w:rPr>
                <w:noProof/>
                <w:webHidden/>
              </w:rPr>
              <w:fldChar w:fldCharType="separate"/>
            </w:r>
            <w:r>
              <w:rPr>
                <w:noProof/>
                <w:webHidden/>
              </w:rPr>
              <w:t>33</w:t>
            </w:r>
            <w:r>
              <w:rPr>
                <w:noProof/>
                <w:webHidden/>
              </w:rPr>
              <w:fldChar w:fldCharType="end"/>
            </w:r>
          </w:hyperlink>
        </w:p>
        <w:p w:rsidR="004D1EE6" w:rsidRDefault="004D1EE6">
          <w:pPr>
            <w:pStyle w:val="11"/>
            <w:rPr>
              <w:rFonts w:eastAsiaTheme="minorEastAsia"/>
              <w:noProof/>
              <w:lang w:eastAsia="ru-RU"/>
            </w:rPr>
          </w:pPr>
          <w:hyperlink w:anchor="_Toc25315730" w:history="1">
            <w:r w:rsidRPr="00C57E44">
              <w:rPr>
                <w:rStyle w:val="af3"/>
                <w:rFonts w:ascii="Times New Roman" w:hAnsi="Times New Roman" w:cs="Times New Roman"/>
                <w:noProof/>
              </w:rPr>
              <w:t>АРХИТЕКТУРА ВЗАИМОДЕЙСТВИЯ СТРАТЕГИЧЕСКОГО И БЮДЖЕТНОГО ПЛАНИРОВАНИЯ</w:t>
            </w:r>
            <w:r>
              <w:rPr>
                <w:noProof/>
                <w:webHidden/>
              </w:rPr>
              <w:tab/>
            </w:r>
            <w:r>
              <w:rPr>
                <w:noProof/>
                <w:webHidden/>
              </w:rPr>
              <w:fldChar w:fldCharType="begin"/>
            </w:r>
            <w:r>
              <w:rPr>
                <w:noProof/>
                <w:webHidden/>
              </w:rPr>
              <w:instrText xml:space="preserve"> PAGEREF _Toc25315730 \h </w:instrText>
            </w:r>
            <w:r>
              <w:rPr>
                <w:noProof/>
                <w:webHidden/>
              </w:rPr>
            </w:r>
            <w:r>
              <w:rPr>
                <w:noProof/>
                <w:webHidden/>
              </w:rPr>
              <w:fldChar w:fldCharType="separate"/>
            </w:r>
            <w:r>
              <w:rPr>
                <w:noProof/>
                <w:webHidden/>
              </w:rPr>
              <w:t>34</w:t>
            </w:r>
            <w:r>
              <w:rPr>
                <w:noProof/>
                <w:webHidden/>
              </w:rPr>
              <w:fldChar w:fldCharType="end"/>
            </w:r>
          </w:hyperlink>
        </w:p>
        <w:p w:rsidR="004D1EE6" w:rsidRDefault="004D1EE6">
          <w:pPr>
            <w:pStyle w:val="11"/>
            <w:rPr>
              <w:rFonts w:eastAsiaTheme="minorEastAsia"/>
              <w:noProof/>
              <w:lang w:eastAsia="ru-RU"/>
            </w:rPr>
          </w:pPr>
          <w:hyperlink w:anchor="_Toc25315731" w:history="1">
            <w:r w:rsidRPr="00C57E44">
              <w:rPr>
                <w:rStyle w:val="af3"/>
                <w:rFonts w:ascii="Times New Roman" w:hAnsi="Times New Roman" w:cs="Times New Roman"/>
                <w:noProof/>
              </w:rPr>
              <w:t>СТРАТЕГИЧЕСКИЕ ЦЕЛИ, ЗАДАЧИ И ЦЕЛЕВЫЕ ИНДИКАТОРЫ</w:t>
            </w:r>
            <w:r>
              <w:rPr>
                <w:noProof/>
                <w:webHidden/>
              </w:rPr>
              <w:tab/>
            </w:r>
            <w:r>
              <w:rPr>
                <w:noProof/>
                <w:webHidden/>
              </w:rPr>
              <w:fldChar w:fldCharType="begin"/>
            </w:r>
            <w:r>
              <w:rPr>
                <w:noProof/>
                <w:webHidden/>
              </w:rPr>
              <w:instrText xml:space="preserve"> PAGEREF _Toc25315731 \h </w:instrText>
            </w:r>
            <w:r>
              <w:rPr>
                <w:noProof/>
                <w:webHidden/>
              </w:rPr>
            </w:r>
            <w:r>
              <w:rPr>
                <w:noProof/>
                <w:webHidden/>
              </w:rPr>
              <w:fldChar w:fldCharType="separate"/>
            </w:r>
            <w:r>
              <w:rPr>
                <w:noProof/>
                <w:webHidden/>
              </w:rPr>
              <w:t>35</w:t>
            </w:r>
            <w:r>
              <w:rPr>
                <w:noProof/>
                <w:webHidden/>
              </w:rPr>
              <w:fldChar w:fldCharType="end"/>
            </w:r>
          </w:hyperlink>
        </w:p>
        <w:p w:rsidR="004D1EE6" w:rsidRDefault="004D1EE6">
          <w:pPr>
            <w:pStyle w:val="11"/>
            <w:rPr>
              <w:rFonts w:eastAsiaTheme="minorEastAsia"/>
              <w:noProof/>
              <w:lang w:eastAsia="ru-RU"/>
            </w:rPr>
          </w:pPr>
          <w:hyperlink w:anchor="_Toc25315732" w:history="1">
            <w:r w:rsidRPr="00C57E44">
              <w:rPr>
                <w:rStyle w:val="af3"/>
                <w:rFonts w:ascii="Times New Roman" w:hAnsi="Times New Roman" w:cs="Times New Roman"/>
                <w:noProof/>
              </w:rPr>
              <w:t>МЕТОДИКА РАСЧЕТА КЛЮЧЕВЫХ ПОКАЗАТЕЛЕЙ ДЕЯТЕЛЬНОСТИ</w:t>
            </w:r>
            <w:r>
              <w:rPr>
                <w:noProof/>
                <w:webHidden/>
              </w:rPr>
              <w:tab/>
            </w:r>
            <w:r>
              <w:rPr>
                <w:noProof/>
                <w:webHidden/>
              </w:rPr>
              <w:fldChar w:fldCharType="begin"/>
            </w:r>
            <w:r>
              <w:rPr>
                <w:noProof/>
                <w:webHidden/>
              </w:rPr>
              <w:instrText xml:space="preserve"> PAGEREF _Toc25315732 \h </w:instrText>
            </w:r>
            <w:r>
              <w:rPr>
                <w:noProof/>
                <w:webHidden/>
              </w:rPr>
            </w:r>
            <w:r>
              <w:rPr>
                <w:noProof/>
                <w:webHidden/>
              </w:rPr>
              <w:fldChar w:fldCharType="separate"/>
            </w:r>
            <w:r>
              <w:rPr>
                <w:noProof/>
                <w:webHidden/>
              </w:rPr>
              <w:t>38</w:t>
            </w:r>
            <w:r>
              <w:rPr>
                <w:noProof/>
                <w:webHidden/>
              </w:rPr>
              <w:fldChar w:fldCharType="end"/>
            </w:r>
          </w:hyperlink>
        </w:p>
        <w:p w:rsidR="00C450E5" w:rsidRPr="00C803CE" w:rsidRDefault="00C450E5" w:rsidP="00CF595E">
          <w:pPr>
            <w:pStyle w:val="a9"/>
            <w:ind w:firstLine="709"/>
            <w:jc w:val="both"/>
            <w:rPr>
              <w:rFonts w:ascii="Times New Roman" w:hAnsi="Times New Roman" w:cs="Times New Roman"/>
              <w:b/>
              <w:bCs/>
              <w:sz w:val="24"/>
              <w:szCs w:val="24"/>
            </w:rPr>
          </w:pPr>
          <w:r w:rsidRPr="003124FF">
            <w:rPr>
              <w:rFonts w:ascii="Times New Roman" w:hAnsi="Times New Roman" w:cs="Times New Roman"/>
              <w:b/>
              <w:bCs/>
              <w:sz w:val="24"/>
              <w:szCs w:val="24"/>
            </w:rPr>
            <w:fldChar w:fldCharType="end"/>
          </w:r>
        </w:p>
      </w:sdtContent>
    </w:sdt>
    <w:p w:rsidR="00C450E5" w:rsidRPr="00C803CE" w:rsidRDefault="00C450E5" w:rsidP="00CF595E">
      <w:pPr>
        <w:pStyle w:val="a9"/>
        <w:ind w:firstLine="709"/>
        <w:jc w:val="both"/>
        <w:rPr>
          <w:rFonts w:ascii="Times New Roman" w:hAnsi="Times New Roman" w:cs="Times New Roman"/>
          <w:sz w:val="24"/>
          <w:szCs w:val="24"/>
        </w:rPr>
      </w:pPr>
      <w:r w:rsidRPr="00C803CE">
        <w:rPr>
          <w:rFonts w:ascii="Times New Roman" w:hAnsi="Times New Roman" w:cs="Times New Roman"/>
          <w:sz w:val="24"/>
          <w:szCs w:val="24"/>
        </w:rPr>
        <w:br/>
      </w:r>
    </w:p>
    <w:p w:rsidR="00C450E5" w:rsidRPr="00C803CE" w:rsidRDefault="00C450E5" w:rsidP="00CF595E">
      <w:pPr>
        <w:pStyle w:val="a9"/>
        <w:ind w:firstLine="709"/>
        <w:jc w:val="both"/>
        <w:rPr>
          <w:rFonts w:ascii="Times New Roman" w:eastAsiaTheme="majorEastAsia" w:hAnsi="Times New Roman" w:cs="Times New Roman"/>
          <w:b/>
          <w:bCs/>
          <w:color w:val="032348" w:themeColor="accent1" w:themeShade="BF"/>
          <w:sz w:val="24"/>
          <w:szCs w:val="24"/>
        </w:rPr>
      </w:pPr>
      <w:r w:rsidRPr="00C803CE">
        <w:rPr>
          <w:rFonts w:ascii="Times New Roman" w:hAnsi="Times New Roman" w:cs="Times New Roman"/>
          <w:sz w:val="24"/>
          <w:szCs w:val="24"/>
        </w:rPr>
        <w:br w:type="page"/>
      </w:r>
      <w:bookmarkStart w:id="0" w:name="_GoBack"/>
      <w:bookmarkEnd w:id="0"/>
    </w:p>
    <w:p w:rsidR="00C803CE" w:rsidRPr="004559F8" w:rsidRDefault="004559F8" w:rsidP="00A34C2B">
      <w:pPr>
        <w:pStyle w:val="1"/>
        <w:numPr>
          <w:ilvl w:val="0"/>
          <w:numId w:val="5"/>
        </w:numPr>
        <w:spacing w:before="0" w:line="240" w:lineRule="auto"/>
        <w:ind w:left="709" w:firstLine="6"/>
        <w:rPr>
          <w:rFonts w:ascii="Times New Roman" w:hAnsi="Times New Roman" w:cs="Times New Roman"/>
          <w:caps/>
          <w:color w:val="000000" w:themeColor="text1"/>
          <w:sz w:val="24"/>
          <w:szCs w:val="24"/>
        </w:rPr>
      </w:pPr>
      <w:bookmarkStart w:id="1" w:name="_Toc25315692"/>
      <w:r>
        <w:rPr>
          <w:rFonts w:ascii="Times New Roman" w:hAnsi="Times New Roman" w:cs="Times New Roman"/>
          <w:color w:val="000000" w:themeColor="text1"/>
          <w:sz w:val="24"/>
          <w:szCs w:val="24"/>
        </w:rPr>
        <w:lastRenderedPageBreak/>
        <w:t>ВВЕДЕНИЕ</w:t>
      </w:r>
      <w:bookmarkEnd w:id="1"/>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Современные тенденции мирового здравоохранения показывают, что доля расходов на здравоохранение в государственном бюджете является одним из критически важных индикаторов социально-экономической политики. При этом затраты на лекарственное обеспечение как для государственного бюджета, так и с точки зрения индивидуальных расходов потребителей, являются одними из наиболее значительных.</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За последнее десятилетие большинство стран осуществляют реформирование системы лекарственного обеспечения в сторону централизации закупа фармацевтической и медицинской продукции, снижения цен в рамках различных соглашений, касающихся цены-объема, введения системы внешней и внутренней </w:t>
      </w:r>
      <w:proofErr w:type="spellStart"/>
      <w:r w:rsidRPr="00C803CE">
        <w:rPr>
          <w:rFonts w:ascii="Times New Roman" w:hAnsi="Times New Roman" w:cs="Times New Roman"/>
          <w:sz w:val="24"/>
          <w:szCs w:val="24"/>
        </w:rPr>
        <w:t>референтной</w:t>
      </w:r>
      <w:proofErr w:type="spellEnd"/>
      <w:r w:rsidRPr="00C803CE">
        <w:rPr>
          <w:rFonts w:ascii="Times New Roman" w:hAnsi="Times New Roman" w:cs="Times New Roman"/>
          <w:sz w:val="24"/>
          <w:szCs w:val="24"/>
        </w:rPr>
        <w:t xml:space="preserve"> цены, регулирование нормы прибыли на этапах реализации медицинских товаров, снижение НДС на них. Эти меры обусловлены влиянием мирового экономического кризиса и необходимостью экономии бюджетных средств.</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В последние годы возрастает число развивающихся стран, успешно использующих возможности гибкого подхода, предусмотренного в Соглашении Всемирной торговой организации (ВТО) по торговым аспектам прав интеллектуальной собственности (ТРИПС), для снижения затрат и расширения доступа к основным лекарственным средствам путем содействия местному производству или импорту непатентованных препаратов.</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Значительная часть стран мира стремится (разными путями и с различным успехом) к всеобщему охвату населения доступной медицинской помощью, включающей льготное предоставление лекарственных средств.  </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Проблема лекарственного обеспечения в Республике Казахстан находится в центре внимания государственной политики страны и нашло отражение во многих государственных документах:</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Послание Президента Республики Казахстан – лидера нации Н. Назарбаева народу Казахстана от</w:t>
      </w:r>
      <w:r w:rsidR="00566963">
        <w:rPr>
          <w:rFonts w:ascii="Times New Roman" w:hAnsi="Times New Roman" w:cs="Times New Roman"/>
          <w:sz w:val="24"/>
          <w:szCs w:val="24"/>
          <w:lang w:val="kk-KZ"/>
        </w:rPr>
        <w:t xml:space="preserve"> 14</w:t>
      </w:r>
      <w:r w:rsidRPr="00C803CE">
        <w:rPr>
          <w:rFonts w:ascii="Times New Roman" w:hAnsi="Times New Roman" w:cs="Times New Roman"/>
          <w:sz w:val="24"/>
          <w:szCs w:val="24"/>
        </w:rPr>
        <w:t xml:space="preserve"> </w:t>
      </w:r>
      <w:r w:rsidR="00566963">
        <w:rPr>
          <w:rFonts w:ascii="Times New Roman" w:hAnsi="Times New Roman" w:cs="Times New Roman"/>
          <w:sz w:val="24"/>
          <w:szCs w:val="24"/>
          <w:lang w:val="kk-KZ"/>
        </w:rPr>
        <w:t>д</w:t>
      </w:r>
      <w:proofErr w:type="spellStart"/>
      <w:r w:rsidRPr="00C803CE">
        <w:rPr>
          <w:rFonts w:ascii="Times New Roman" w:hAnsi="Times New Roman" w:cs="Times New Roman"/>
          <w:sz w:val="24"/>
          <w:szCs w:val="24"/>
        </w:rPr>
        <w:t>екабря</w:t>
      </w:r>
      <w:proofErr w:type="spellEnd"/>
      <w:r w:rsidRPr="00C803CE">
        <w:rPr>
          <w:rFonts w:ascii="Times New Roman" w:hAnsi="Times New Roman" w:cs="Times New Roman"/>
          <w:sz w:val="24"/>
          <w:szCs w:val="24"/>
        </w:rPr>
        <w:t xml:space="preserve"> 2012 года Стратегия «Казахстан – 2050»,</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796B6F">
        <w:rPr>
          <w:rFonts w:ascii="Times New Roman" w:hAnsi="Times New Roman" w:cs="Times New Roman"/>
          <w:sz w:val="24"/>
          <w:szCs w:val="24"/>
        </w:rPr>
        <w:t>Послание Президента Республики Казахстан Н. Назарбаева народу Казахстана от 10 января 2018 года «Новые возможности развития в условиях четвертой промышленной революции»,</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Стратегический план развития Республики Казахстан до 2025 года, утвержденный Указом Президента Республики Казахстан от 15 февраля 2018 года № 636,</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Кодекс Республики Казахстан </w:t>
      </w:r>
      <w:r w:rsidR="004E1BA7" w:rsidRPr="00C803CE">
        <w:rPr>
          <w:rFonts w:ascii="Times New Roman" w:hAnsi="Times New Roman" w:cs="Times New Roman"/>
          <w:sz w:val="24"/>
          <w:szCs w:val="24"/>
        </w:rPr>
        <w:t xml:space="preserve">от 18 сентября 2009 года </w:t>
      </w:r>
      <w:r w:rsidRPr="00C803CE">
        <w:rPr>
          <w:rFonts w:ascii="Times New Roman" w:hAnsi="Times New Roman" w:cs="Times New Roman"/>
          <w:sz w:val="24"/>
          <w:szCs w:val="24"/>
        </w:rPr>
        <w:t>«О здоровье народа и системе здравоохранения» (Кодекс),</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Постановление Правительства Республики Казахстан от 30 октября 2009 года № 1729 </w:t>
      </w:r>
      <w:r w:rsidR="00F8603D">
        <w:rPr>
          <w:rFonts w:ascii="Times New Roman" w:hAnsi="Times New Roman" w:cs="Times New Roman"/>
          <w:sz w:val="24"/>
          <w:szCs w:val="24"/>
        </w:rPr>
        <w:t>«</w:t>
      </w:r>
      <w:r w:rsidRPr="00C803CE">
        <w:rPr>
          <w:rFonts w:ascii="Times New Roman" w:hAnsi="Times New Roman" w:cs="Times New Roman"/>
          <w:sz w:val="24"/>
          <w:szCs w:val="24"/>
        </w:rPr>
        <w:t>Об утверждении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(ППРК 1729),</w:t>
      </w:r>
      <w:r w:rsidR="005D0111" w:rsidRPr="005D0111">
        <w:rPr>
          <w:rFonts w:ascii="Times New Roman" w:hAnsi="Times New Roman" w:cs="Times New Roman"/>
          <w:sz w:val="24"/>
          <w:szCs w:val="24"/>
        </w:rPr>
        <w:t xml:space="preserve"> </w:t>
      </w:r>
      <w:r w:rsidR="005D0111" w:rsidRPr="00C803CE">
        <w:rPr>
          <w:rFonts w:ascii="Times New Roman" w:hAnsi="Times New Roman" w:cs="Times New Roman"/>
          <w:sz w:val="24"/>
          <w:szCs w:val="24"/>
        </w:rPr>
        <w:t>и целый ряд иных нормативно-правовых актов в сфере лекарственного обеспечения.</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Кроме того, обеспечение доступности лекарственных средств (ЛС) и </w:t>
      </w:r>
      <w:r w:rsidR="00331CD2">
        <w:rPr>
          <w:rFonts w:ascii="Times New Roman" w:hAnsi="Times New Roman" w:cs="Times New Roman"/>
          <w:sz w:val="24"/>
          <w:szCs w:val="24"/>
        </w:rPr>
        <w:t xml:space="preserve">медицинских </w:t>
      </w:r>
      <w:r w:rsidRPr="007F7A59">
        <w:rPr>
          <w:rFonts w:ascii="Times New Roman" w:hAnsi="Times New Roman" w:cs="Times New Roman"/>
          <w:sz w:val="24"/>
          <w:szCs w:val="24"/>
        </w:rPr>
        <w:t xml:space="preserve">изделий </w:t>
      </w:r>
      <w:r w:rsidRPr="00C803CE">
        <w:rPr>
          <w:rFonts w:ascii="Times New Roman" w:hAnsi="Times New Roman" w:cs="Times New Roman"/>
          <w:sz w:val="24"/>
          <w:szCs w:val="24"/>
        </w:rPr>
        <w:t>(</w:t>
      </w:r>
      <w:r w:rsidR="009A0CEE">
        <w:rPr>
          <w:rFonts w:ascii="Times New Roman" w:hAnsi="Times New Roman" w:cs="Times New Roman"/>
          <w:sz w:val="24"/>
          <w:szCs w:val="24"/>
        </w:rPr>
        <w:t>МИ</w:t>
      </w:r>
      <w:r w:rsidRPr="00C803CE">
        <w:rPr>
          <w:rFonts w:ascii="Times New Roman" w:hAnsi="Times New Roman" w:cs="Times New Roman"/>
          <w:sz w:val="24"/>
          <w:szCs w:val="24"/>
        </w:rPr>
        <w:t>), их качества и безопасности, развитие отечественного фармацевтического производства, финансовая устойчивость системы здравоохранения определены основными направлениями реализации Национальной лекарственной политики в Государственной программе развития здравоохранения Республики Казахстан «</w:t>
      </w:r>
      <w:proofErr w:type="spellStart"/>
      <w:r w:rsidRPr="00C803CE">
        <w:rPr>
          <w:rFonts w:ascii="Times New Roman" w:hAnsi="Times New Roman" w:cs="Times New Roman"/>
          <w:sz w:val="24"/>
          <w:szCs w:val="24"/>
        </w:rPr>
        <w:t>Денсаулық</w:t>
      </w:r>
      <w:proofErr w:type="spellEnd"/>
      <w:r w:rsidRPr="00C803CE">
        <w:rPr>
          <w:rFonts w:ascii="Times New Roman" w:hAnsi="Times New Roman" w:cs="Times New Roman"/>
          <w:sz w:val="24"/>
          <w:szCs w:val="24"/>
        </w:rPr>
        <w:t>» на 2016 – 2019 годы, утвержденной Указом Президента Республики Казахстан от 15 января 2016 года №176.</w:t>
      </w:r>
    </w:p>
    <w:p w:rsid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Таким образом создание Единого дистрибьютера является ярким доказательством того, что государство оказывает повышенное внимание вопросам лекарственного обеспечения населения.</w:t>
      </w:r>
    </w:p>
    <w:p w:rsidR="00F64D41" w:rsidRPr="00C803CE" w:rsidRDefault="00F64D41" w:rsidP="00C803CE">
      <w:pPr>
        <w:pStyle w:val="a9"/>
        <w:spacing w:after="120"/>
        <w:ind w:firstLine="709"/>
        <w:contextualSpacing/>
        <w:jc w:val="both"/>
        <w:rPr>
          <w:rFonts w:ascii="Times New Roman" w:hAnsi="Times New Roman" w:cs="Times New Roman"/>
          <w:sz w:val="24"/>
          <w:szCs w:val="24"/>
        </w:rPr>
      </w:pPr>
    </w:p>
    <w:p w:rsidR="004559F8" w:rsidRDefault="004559F8" w:rsidP="00A34C2B">
      <w:pPr>
        <w:pStyle w:val="1"/>
        <w:numPr>
          <w:ilvl w:val="0"/>
          <w:numId w:val="5"/>
        </w:numPr>
        <w:spacing w:before="0" w:line="240" w:lineRule="auto"/>
        <w:ind w:left="0" w:firstLine="709"/>
        <w:rPr>
          <w:rFonts w:ascii="Times New Roman" w:hAnsi="Times New Roman" w:cs="Times New Roman"/>
          <w:color w:val="000000" w:themeColor="text1"/>
          <w:sz w:val="24"/>
          <w:szCs w:val="24"/>
        </w:rPr>
      </w:pPr>
      <w:bookmarkStart w:id="2" w:name="_Toc25315693"/>
      <w:r>
        <w:rPr>
          <w:rFonts w:ascii="Times New Roman" w:hAnsi="Times New Roman" w:cs="Times New Roman"/>
          <w:color w:val="000000" w:themeColor="text1"/>
          <w:sz w:val="24"/>
          <w:szCs w:val="24"/>
        </w:rPr>
        <w:lastRenderedPageBreak/>
        <w:t>АНАЛИЗ ВНЕШНЕЙ СРЕДЫ</w:t>
      </w:r>
      <w:bookmarkEnd w:id="2"/>
    </w:p>
    <w:p w:rsidR="00C803CE" w:rsidRPr="00C803CE" w:rsidRDefault="00C803CE"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3" w:name="_Toc25315694"/>
      <w:r w:rsidRPr="00C803CE">
        <w:rPr>
          <w:rFonts w:ascii="Times New Roman" w:hAnsi="Times New Roman" w:cs="Times New Roman"/>
          <w:color w:val="000000" w:themeColor="text1"/>
          <w:sz w:val="24"/>
          <w:szCs w:val="24"/>
        </w:rPr>
        <w:t>Система Единой дистрибуции</w:t>
      </w:r>
      <w:bookmarkEnd w:id="3"/>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Система Единой дистрибуции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в </w:t>
      </w:r>
      <w:r w:rsidR="005D0111">
        <w:rPr>
          <w:rFonts w:ascii="Times New Roman" w:hAnsi="Times New Roman" w:cs="Times New Roman"/>
          <w:sz w:val="24"/>
          <w:szCs w:val="24"/>
        </w:rPr>
        <w:t>рамках</w:t>
      </w:r>
      <w:r w:rsidR="0056028C">
        <w:rPr>
          <w:rFonts w:ascii="Times New Roman" w:hAnsi="Times New Roman" w:cs="Times New Roman"/>
          <w:sz w:val="24"/>
          <w:szCs w:val="24"/>
        </w:rPr>
        <w:t xml:space="preserve"> гарантированного объема бесплатной медицинской помощи (</w:t>
      </w:r>
      <w:r w:rsidRPr="00C803CE">
        <w:rPr>
          <w:rFonts w:ascii="Times New Roman" w:hAnsi="Times New Roman" w:cs="Times New Roman"/>
          <w:sz w:val="24"/>
          <w:szCs w:val="24"/>
        </w:rPr>
        <w:t>ГОБМП</w:t>
      </w:r>
      <w:r w:rsidR="0056028C">
        <w:rPr>
          <w:rFonts w:ascii="Times New Roman" w:hAnsi="Times New Roman" w:cs="Times New Roman"/>
          <w:sz w:val="24"/>
          <w:szCs w:val="24"/>
        </w:rPr>
        <w:t>)</w:t>
      </w:r>
      <w:r w:rsidRPr="00C803CE">
        <w:rPr>
          <w:rFonts w:ascii="Times New Roman" w:hAnsi="Times New Roman" w:cs="Times New Roman"/>
          <w:sz w:val="24"/>
          <w:szCs w:val="24"/>
        </w:rPr>
        <w:t xml:space="preserve"> и системе </w:t>
      </w:r>
      <w:r w:rsidR="0056028C">
        <w:rPr>
          <w:rFonts w:ascii="Times New Roman" w:hAnsi="Times New Roman" w:cs="Times New Roman"/>
          <w:sz w:val="24"/>
          <w:szCs w:val="24"/>
        </w:rPr>
        <w:t>обязательного социального медицинского страхования (</w:t>
      </w:r>
      <w:r w:rsidRPr="00C803CE">
        <w:rPr>
          <w:rFonts w:ascii="Times New Roman" w:hAnsi="Times New Roman" w:cs="Times New Roman"/>
          <w:sz w:val="24"/>
          <w:szCs w:val="24"/>
        </w:rPr>
        <w:t>ОСМС</w:t>
      </w:r>
      <w:r w:rsidR="0056028C">
        <w:rPr>
          <w:rFonts w:ascii="Times New Roman" w:hAnsi="Times New Roman" w:cs="Times New Roman"/>
          <w:sz w:val="24"/>
          <w:szCs w:val="24"/>
        </w:rPr>
        <w:t>)</w:t>
      </w:r>
      <w:r w:rsidRPr="00C803CE">
        <w:rPr>
          <w:rFonts w:ascii="Times New Roman" w:hAnsi="Times New Roman" w:cs="Times New Roman"/>
          <w:sz w:val="24"/>
          <w:szCs w:val="24"/>
        </w:rPr>
        <w:t xml:space="preserve"> в Республике Казахстан (РК) создана в соответствии с постановлением Правительства РК от 11 февраля 2009 года № 134 «О некоторых вопросах по внедрению Единой системы дистрибуции лекарственных средств в рамках гарантированного объема бесплатной медицинской помощи» с целью консолидации закупа ЛС,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в рамках ГОБМП.</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Постановлением Правительства РК от 7 ноября 2009 года № 1781 </w:t>
      </w:r>
      <w:r w:rsidR="003A6169">
        <w:rPr>
          <w:rFonts w:ascii="Times New Roman" w:hAnsi="Times New Roman" w:cs="Times New Roman"/>
          <w:sz w:val="24"/>
          <w:szCs w:val="24"/>
        </w:rPr>
        <w:t>товарищество</w:t>
      </w:r>
      <w:r w:rsidRPr="00C803CE">
        <w:rPr>
          <w:rFonts w:ascii="Times New Roman" w:hAnsi="Times New Roman" w:cs="Times New Roman"/>
          <w:sz w:val="24"/>
          <w:szCs w:val="24"/>
        </w:rPr>
        <w:t xml:space="preserve"> с ограниченной ответственностью «СК-Фармация» (</w:t>
      </w:r>
      <w:r w:rsidR="009A0CEE">
        <w:rPr>
          <w:rFonts w:ascii="Times New Roman" w:hAnsi="Times New Roman" w:cs="Times New Roman"/>
          <w:sz w:val="24"/>
          <w:szCs w:val="24"/>
        </w:rPr>
        <w:t>Организация</w:t>
      </w:r>
      <w:r w:rsidRPr="00C803CE">
        <w:rPr>
          <w:rFonts w:ascii="Times New Roman" w:hAnsi="Times New Roman" w:cs="Times New Roman"/>
          <w:sz w:val="24"/>
          <w:szCs w:val="24"/>
        </w:rPr>
        <w:t xml:space="preserve">, Единый дистрибьютор) определено Единым дистрибьютором по закупу ЛС,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услуг по хранению и транспортировке ЛС,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и заключению договоров, долгосрочных договоров, а также организации закупа медицинской техники (МТ) в рамках ГОБМП.</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Согласно постановлению Правительства РК от 25 мая 2013 года № 516 «О мерах по реализации Указа Президента РК»,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права владения и пользования 100% государственной долей участия в </w:t>
      </w:r>
      <w:r w:rsidR="009A0CEE">
        <w:rPr>
          <w:rFonts w:ascii="Times New Roman" w:hAnsi="Times New Roman" w:cs="Times New Roman"/>
          <w:sz w:val="24"/>
          <w:szCs w:val="24"/>
        </w:rPr>
        <w:t>Организации</w:t>
      </w:r>
      <w:r w:rsidRPr="00C803CE">
        <w:rPr>
          <w:rFonts w:ascii="Times New Roman" w:hAnsi="Times New Roman" w:cs="Times New Roman"/>
          <w:sz w:val="24"/>
          <w:szCs w:val="24"/>
        </w:rPr>
        <w:t xml:space="preserve"> переданы Министерству здравоохранения РК.</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В соответствии со Статьей 77 Кодекса, в качестве основного предмета деятельности Единого дистрибьютора установлены такие виды деятельности как: 1) выбор поставщиков; 2) заключение договоров поставки лекарственных средств и медицинских изделий; 3) заключение долгосрочных договоров поставки лекарственных средств и медицинских изделий и (или) по хранению и транспортировке лекарственных средств и медицинских изделий; 4) обеспечение лекарственными средствами и медицинскими изделиями по перечню, определяемому уполномоченным органом; 5) закуп лекарственных средств и медицинских изделий, услуг по хранению и транспортировке по перечню, определяемому уполномоченным органом; 6) закуп фармацевтических услуг; 7) закуп услуг по учету и реализации лекарственных средств и медицинских изделий; 8) организация закупа медицинских изделий в рамках гарантированного объема бесплатной медицинской помощи. </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Принципами закупа лекарственных средств и медицинских изделий </w:t>
      </w:r>
      <w:r w:rsidR="00EA08D8">
        <w:rPr>
          <w:rFonts w:ascii="Times New Roman" w:hAnsi="Times New Roman" w:cs="Times New Roman"/>
          <w:sz w:val="24"/>
          <w:szCs w:val="24"/>
        </w:rPr>
        <w:t xml:space="preserve">Кодексом </w:t>
      </w:r>
      <w:r w:rsidRPr="00C803CE">
        <w:rPr>
          <w:rFonts w:ascii="Times New Roman" w:hAnsi="Times New Roman" w:cs="Times New Roman"/>
          <w:sz w:val="24"/>
          <w:szCs w:val="24"/>
        </w:rPr>
        <w:t>определены:</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1) предоставление потенциальным поставщикам равных возможностей для участия в процедуре проведения закупок;</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2) добросовестная конкуренция среди потенциальных поставщиков;</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3) гласность и прозрачность процесса закупок;</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4) поддержка отечественных товаропроизводителей.</w:t>
      </w:r>
    </w:p>
    <w:p w:rsid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В целях регламентации порядка закупа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в рамках ГОБМП и ОСМС, Правительство РК наделено полномочием установить порядок организации и проведения закупа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фармацевтических услуг и порядок закупа услуг по хранению и транспортировке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услуг по учету и реализации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Единым дистрибьютором в рамках ГОБМП и в системе ОСМС.</w:t>
      </w:r>
    </w:p>
    <w:p w:rsidR="00EA08D8" w:rsidRPr="00EA08D8" w:rsidRDefault="00EA08D8" w:rsidP="00EA08D8">
      <w:pPr>
        <w:pStyle w:val="a9"/>
        <w:ind w:firstLine="709"/>
        <w:jc w:val="both"/>
        <w:rPr>
          <w:rFonts w:ascii="Times New Roman" w:hAnsi="Times New Roman" w:cs="Times New Roman"/>
          <w:sz w:val="24"/>
          <w:szCs w:val="24"/>
        </w:rPr>
      </w:pPr>
      <w:r w:rsidRPr="00EA08D8">
        <w:rPr>
          <w:rFonts w:ascii="Times New Roman" w:hAnsi="Times New Roman" w:cs="Times New Roman"/>
          <w:sz w:val="24"/>
          <w:szCs w:val="24"/>
        </w:rPr>
        <w:t xml:space="preserve">Кодексом определено, что закуп лекарственных средств и медицинских изделий, предназначенных для оказания </w:t>
      </w:r>
      <w:r>
        <w:rPr>
          <w:rFonts w:ascii="Times New Roman" w:hAnsi="Times New Roman" w:cs="Times New Roman"/>
          <w:sz w:val="24"/>
          <w:szCs w:val="24"/>
        </w:rPr>
        <w:t>ГОБМП</w:t>
      </w:r>
      <w:r w:rsidRPr="00EA08D8">
        <w:rPr>
          <w:rFonts w:ascii="Times New Roman" w:hAnsi="Times New Roman" w:cs="Times New Roman"/>
          <w:sz w:val="24"/>
          <w:szCs w:val="24"/>
        </w:rPr>
        <w:t xml:space="preserve"> и медицинской помощи в системе </w:t>
      </w:r>
      <w:r>
        <w:rPr>
          <w:rFonts w:ascii="Times New Roman" w:hAnsi="Times New Roman" w:cs="Times New Roman"/>
          <w:sz w:val="24"/>
          <w:szCs w:val="24"/>
        </w:rPr>
        <w:t>ОСМС</w:t>
      </w:r>
      <w:r w:rsidRPr="00EA08D8">
        <w:rPr>
          <w:rFonts w:ascii="Times New Roman" w:hAnsi="Times New Roman" w:cs="Times New Roman"/>
          <w:sz w:val="24"/>
          <w:szCs w:val="24"/>
        </w:rPr>
        <w:t>, осуществляется в порядке и способами, установленными Правительством Республики Казахстан, в том числе посредством веб-портала закупа лекарственных средств и медицинских изделий.</w:t>
      </w:r>
    </w:p>
    <w:p w:rsidR="00EA08D8" w:rsidRPr="00EA08D8" w:rsidRDefault="00EA08D8" w:rsidP="00EA08D8">
      <w:pPr>
        <w:pStyle w:val="a9"/>
        <w:ind w:firstLine="709"/>
        <w:jc w:val="both"/>
        <w:rPr>
          <w:rFonts w:ascii="Times New Roman" w:hAnsi="Times New Roman" w:cs="Times New Roman"/>
          <w:sz w:val="24"/>
          <w:szCs w:val="24"/>
        </w:rPr>
      </w:pPr>
      <w:r w:rsidRPr="00EA08D8">
        <w:rPr>
          <w:rFonts w:ascii="Times New Roman" w:hAnsi="Times New Roman" w:cs="Times New Roman"/>
          <w:sz w:val="24"/>
          <w:szCs w:val="24"/>
        </w:rPr>
        <w:t>Условий же закупа услуг хранения и транспортировки, учета и реализации лекарственных средств и медицинских изделий посредством веб-портала закупа, Кодексом не предусмотрено.</w:t>
      </w:r>
    </w:p>
    <w:p w:rsidR="00EA08D8" w:rsidRDefault="00EA08D8" w:rsidP="00EA08D8">
      <w:pPr>
        <w:pStyle w:val="a9"/>
        <w:spacing w:after="120"/>
        <w:ind w:firstLine="709"/>
        <w:contextualSpacing/>
        <w:jc w:val="both"/>
        <w:rPr>
          <w:rFonts w:ascii="Times New Roman" w:hAnsi="Times New Roman" w:cs="Times New Roman"/>
          <w:sz w:val="24"/>
          <w:szCs w:val="24"/>
        </w:rPr>
      </w:pPr>
      <w:r w:rsidRPr="00EA08D8">
        <w:rPr>
          <w:rFonts w:ascii="Times New Roman" w:hAnsi="Times New Roman" w:cs="Times New Roman"/>
          <w:sz w:val="24"/>
          <w:szCs w:val="24"/>
        </w:rPr>
        <w:t>Создание, развитие, сопровождение и системно-техническое обслуживание веб-портала закупа лекарственных средств и медицинских изделий осуществляет единый оператор в сфере закупок лекарственных средств и медицинских изделий</w:t>
      </w:r>
      <w:r>
        <w:rPr>
          <w:rFonts w:ascii="Times New Roman" w:hAnsi="Times New Roman" w:cs="Times New Roman"/>
          <w:sz w:val="24"/>
          <w:szCs w:val="24"/>
        </w:rPr>
        <w:t>.</w:t>
      </w:r>
    </w:p>
    <w:p w:rsidR="00EA08D8" w:rsidRPr="006A3F64" w:rsidRDefault="006A3F64"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4" w:name="_Toc25315695"/>
      <w:r w:rsidRPr="006A3F64">
        <w:rPr>
          <w:rFonts w:ascii="Times New Roman" w:hAnsi="Times New Roman" w:cs="Times New Roman"/>
          <w:color w:val="000000" w:themeColor="text1"/>
          <w:sz w:val="24"/>
          <w:szCs w:val="24"/>
        </w:rPr>
        <w:lastRenderedPageBreak/>
        <w:t>Социально-экономические тренды</w:t>
      </w:r>
      <w:bookmarkEnd w:id="4"/>
      <w:r w:rsidR="00EA08D8" w:rsidRPr="006A3F64">
        <w:rPr>
          <w:rFonts w:ascii="Times New Roman" w:hAnsi="Times New Roman" w:cs="Times New Roman"/>
          <w:color w:val="000000" w:themeColor="text1"/>
          <w:sz w:val="24"/>
          <w:szCs w:val="24"/>
        </w:rPr>
        <w:t xml:space="preserve"> </w:t>
      </w:r>
    </w:p>
    <w:p w:rsidR="009C5E5C" w:rsidRPr="006A3F64" w:rsidRDefault="006A3F64" w:rsidP="009C5E5C">
      <w:pPr>
        <w:pStyle w:val="a9"/>
        <w:ind w:firstLine="709"/>
        <w:jc w:val="both"/>
        <w:rPr>
          <w:rFonts w:ascii="Times New Roman" w:hAnsi="Times New Roman" w:cs="Times New Roman"/>
          <w:sz w:val="24"/>
          <w:szCs w:val="24"/>
        </w:rPr>
      </w:pPr>
      <w:r>
        <w:rPr>
          <w:rFonts w:ascii="Times New Roman" w:hAnsi="Times New Roman" w:cs="Times New Roman"/>
          <w:sz w:val="24"/>
          <w:szCs w:val="24"/>
        </w:rPr>
        <w:t>С</w:t>
      </w:r>
      <w:r w:rsidRPr="006A3F64">
        <w:rPr>
          <w:rFonts w:ascii="Times New Roman" w:hAnsi="Times New Roman" w:cs="Times New Roman"/>
          <w:sz w:val="24"/>
          <w:szCs w:val="24"/>
        </w:rPr>
        <w:t xml:space="preserve">огласно данных Национального Банка </w:t>
      </w:r>
      <w:r>
        <w:rPr>
          <w:rFonts w:ascii="Times New Roman" w:hAnsi="Times New Roman" w:cs="Times New Roman"/>
          <w:sz w:val="24"/>
          <w:szCs w:val="24"/>
        </w:rPr>
        <w:t>с</w:t>
      </w:r>
      <w:r w:rsidR="009C5E5C" w:rsidRPr="006A3F64">
        <w:rPr>
          <w:rFonts w:ascii="Times New Roman" w:hAnsi="Times New Roman" w:cs="Times New Roman"/>
          <w:sz w:val="24"/>
          <w:szCs w:val="24"/>
        </w:rPr>
        <w:t>тавки вознаграждения банков по привлеченным депозитам юридических лиц в национальной валюте (тенге) в 2018 году находились в коридоре от 6,8 до 7,6% годовых. В тоже время, за пятилетний период 2013 – 2018 годы отмечается рост ставки в 2 раза (среднегодовое значение от 3,7% в 2013 г. до 7,19% в 2018 г.) с максимальным значением в 2016 году 13,6% (пик в январе месяце 29,3%).</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Касательно валютных депозитов, в том же периоде отмечается падение ставки вдвое - с 2,2% в 2013 году до 1,1% в 2018 году, где максимальная ставка наблюдалась в 2015 году в размере 2,4% годовых (в ноябре месяце 3,3%).</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Рост ВВП за январь-сентябрь 2018 года был обеспечен положительной динамикой во всех секторах экономики. Наибольший вклад в рост экономики пришелся на горнодобывающую промышленность (рост объемов производства на 4,9%), обрабатывающую промышленность (на 5,1%), оптовую и розничную торговлю (на 6,7%), транспорт и складирование (на 4,6%), операции с недвижимым имуществом (на 2,3%). </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По данным Комитета по статистике МНЭ РК по итогам января - </w:t>
      </w:r>
      <w:r w:rsidR="007A0555" w:rsidRPr="006A3F64">
        <w:rPr>
          <w:rFonts w:ascii="Times New Roman" w:hAnsi="Times New Roman" w:cs="Times New Roman"/>
          <w:sz w:val="24"/>
          <w:szCs w:val="24"/>
        </w:rPr>
        <w:t>ноября 2018</w:t>
      </w:r>
      <w:r w:rsidRPr="006A3F64">
        <w:rPr>
          <w:rFonts w:ascii="Times New Roman" w:hAnsi="Times New Roman" w:cs="Times New Roman"/>
          <w:sz w:val="24"/>
          <w:szCs w:val="24"/>
        </w:rPr>
        <w:t xml:space="preserve"> года в сферу здравоохранения привлечено 92,6 млрд. тенге инвестиций, в том числе 38,9 млрд. тенге внебюджетных.  </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Индекс физического объема инвестиций в основной капитал 2018 </w:t>
      </w:r>
      <w:r>
        <w:rPr>
          <w:rFonts w:ascii="Times New Roman" w:hAnsi="Times New Roman" w:cs="Times New Roman"/>
          <w:sz w:val="24"/>
          <w:szCs w:val="24"/>
        </w:rPr>
        <w:t xml:space="preserve">года </w:t>
      </w:r>
      <w:r w:rsidRPr="006A3F64">
        <w:rPr>
          <w:rFonts w:ascii="Times New Roman" w:hAnsi="Times New Roman" w:cs="Times New Roman"/>
          <w:sz w:val="24"/>
          <w:szCs w:val="24"/>
        </w:rPr>
        <w:t>к соответствующему периоду 2017 года составил 118,7 %.</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Совершенствуется система финансирования здравоохранения на основе принципа всеобщего охвата услугами здравоохранения, в том числе через проработку вопросов совершенствования тарифной политики и возмещения амортизации основных средств и механизма </w:t>
      </w:r>
      <w:proofErr w:type="spellStart"/>
      <w:r w:rsidRPr="006A3F64">
        <w:rPr>
          <w:rFonts w:ascii="Times New Roman" w:hAnsi="Times New Roman" w:cs="Times New Roman"/>
          <w:sz w:val="24"/>
          <w:szCs w:val="24"/>
        </w:rPr>
        <w:t>сооплаты</w:t>
      </w:r>
      <w:proofErr w:type="spellEnd"/>
      <w:r w:rsidRPr="006A3F64">
        <w:rPr>
          <w:rFonts w:ascii="Times New Roman" w:hAnsi="Times New Roman" w:cs="Times New Roman"/>
          <w:sz w:val="24"/>
          <w:szCs w:val="24"/>
        </w:rPr>
        <w:t xml:space="preserve">. </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Основные меры направлены на диверсификацию источников финансирования путем вовлечения всех социальных партнеров (государство, работодатели и граждане), обеспечение сбалансированности и финансовой устойчивости в рамках внедрения обязательного социального медицинского страхования. ПМСП является приоритетным направлением финансирования.</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Продолжится практика применения механизма ГЧП в строительстве объектов социальной сферы в здравоохранении и образовании.</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Объем финансирования здравоохранения в 2018</w:t>
      </w:r>
      <w:r w:rsidR="006A3F64">
        <w:rPr>
          <w:rFonts w:ascii="Times New Roman" w:hAnsi="Times New Roman" w:cs="Times New Roman"/>
          <w:sz w:val="24"/>
          <w:szCs w:val="24"/>
        </w:rPr>
        <w:t xml:space="preserve"> </w:t>
      </w:r>
      <w:r w:rsidRPr="006A3F64">
        <w:rPr>
          <w:rFonts w:ascii="Times New Roman" w:hAnsi="Times New Roman" w:cs="Times New Roman"/>
          <w:sz w:val="24"/>
          <w:szCs w:val="24"/>
        </w:rPr>
        <w:t xml:space="preserve">г. составил 1 трлн. 72 млрд. 856 млн. тенге против 1 трлн. 30 млрд. 325млн. тенге в 2017 г.  – рост составил 42,5 млрд. тенге или 4%. </w:t>
      </w:r>
    </w:p>
    <w:p w:rsidR="009C5E5C" w:rsidRPr="006A3F64" w:rsidRDefault="009C5E5C" w:rsidP="009C5E5C">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Сумма </w:t>
      </w:r>
      <w:r w:rsidR="006A3F64">
        <w:rPr>
          <w:rFonts w:ascii="Times New Roman" w:hAnsi="Times New Roman" w:cs="Times New Roman"/>
          <w:sz w:val="24"/>
          <w:szCs w:val="24"/>
        </w:rPr>
        <w:t>ГОБМП</w:t>
      </w:r>
      <w:r w:rsidRPr="006A3F64">
        <w:rPr>
          <w:rFonts w:ascii="Times New Roman" w:hAnsi="Times New Roman" w:cs="Times New Roman"/>
          <w:sz w:val="24"/>
          <w:szCs w:val="24"/>
        </w:rPr>
        <w:t xml:space="preserve"> в 2018г. составила 954 млрд. 671 млн. тенге, которая превысила показатель 2017 г. на 60 млрд. 204 млн. тенге или 6,7%.</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В целях раннего выявления заболеваний, являющихся основными причинами смертности и </w:t>
      </w:r>
      <w:proofErr w:type="spellStart"/>
      <w:r w:rsidRPr="006A3F64">
        <w:rPr>
          <w:rFonts w:ascii="Times New Roman" w:hAnsi="Times New Roman" w:cs="Times New Roman"/>
          <w:sz w:val="24"/>
          <w:szCs w:val="24"/>
        </w:rPr>
        <w:t>инвалидизации</w:t>
      </w:r>
      <w:proofErr w:type="spellEnd"/>
      <w:r w:rsidRPr="006A3F64">
        <w:rPr>
          <w:rFonts w:ascii="Times New Roman" w:hAnsi="Times New Roman" w:cs="Times New Roman"/>
          <w:sz w:val="24"/>
          <w:szCs w:val="24"/>
        </w:rPr>
        <w:t xml:space="preserve"> реализуется Национальная </w:t>
      </w:r>
      <w:proofErr w:type="spellStart"/>
      <w:r w:rsidRPr="006A3F64">
        <w:rPr>
          <w:rFonts w:ascii="Times New Roman" w:hAnsi="Times New Roman" w:cs="Times New Roman"/>
          <w:sz w:val="24"/>
          <w:szCs w:val="24"/>
        </w:rPr>
        <w:t>скрининговая</w:t>
      </w:r>
      <w:proofErr w:type="spellEnd"/>
      <w:r w:rsidRPr="006A3F64">
        <w:rPr>
          <w:rFonts w:ascii="Times New Roman" w:hAnsi="Times New Roman" w:cs="Times New Roman"/>
          <w:sz w:val="24"/>
          <w:szCs w:val="24"/>
        </w:rPr>
        <w:t xml:space="preserve"> программа. В 2017 году с учетом рекомендаций международных экспертов расширена возрастная группа населения, подлежащего скринингу до 70 лет, увеличена кратность </w:t>
      </w:r>
      <w:proofErr w:type="spellStart"/>
      <w:r w:rsidRPr="006A3F64">
        <w:rPr>
          <w:rFonts w:ascii="Times New Roman" w:hAnsi="Times New Roman" w:cs="Times New Roman"/>
          <w:sz w:val="24"/>
          <w:szCs w:val="24"/>
        </w:rPr>
        <w:t>скрининговых</w:t>
      </w:r>
      <w:proofErr w:type="spellEnd"/>
      <w:r w:rsidRPr="006A3F64">
        <w:rPr>
          <w:rFonts w:ascii="Times New Roman" w:hAnsi="Times New Roman" w:cs="Times New Roman"/>
          <w:sz w:val="24"/>
          <w:szCs w:val="24"/>
        </w:rPr>
        <w:t xml:space="preserve"> осмотров и охват целевых групп к 2022 году увеличится от 70% до 90%. </w:t>
      </w:r>
    </w:p>
    <w:p w:rsidR="00EA08D8" w:rsidRPr="006A3F64" w:rsidRDefault="006A3F64" w:rsidP="006A3F64">
      <w:pPr>
        <w:pStyle w:val="a9"/>
        <w:spacing w:after="120"/>
        <w:ind w:firstLine="709"/>
        <w:contextualSpacing/>
        <w:jc w:val="both"/>
        <w:rPr>
          <w:rFonts w:ascii="Times New Roman" w:hAnsi="Times New Roman" w:cs="Times New Roman"/>
          <w:sz w:val="24"/>
          <w:szCs w:val="24"/>
        </w:rPr>
      </w:pPr>
      <w:r w:rsidRPr="006A3F64">
        <w:rPr>
          <w:rFonts w:ascii="Times New Roman" w:hAnsi="Times New Roman" w:cs="Times New Roman"/>
          <w:sz w:val="24"/>
          <w:szCs w:val="24"/>
        </w:rPr>
        <w:t>За 9 месяцев 2018 года 9 481 767 скрининг-обследований целевых групп населения, выявлено – 714 945 (7,5%), взято на диспансерный учет – 341 503 (47,8%). В том числе, обследования детей - 3 998 813, выявлено – 454 797 (11,4%), взято на диспансерный учет -  140 927 (32,4%).</w:t>
      </w:r>
    </w:p>
    <w:p w:rsidR="006A3F64" w:rsidRPr="006A3F64" w:rsidRDefault="006A3F64" w:rsidP="006A3F64">
      <w:pPr>
        <w:pStyle w:val="a9"/>
        <w:spacing w:after="120"/>
        <w:ind w:firstLine="709"/>
        <w:contextualSpacing/>
        <w:jc w:val="both"/>
        <w:rPr>
          <w:rFonts w:ascii="Times New Roman" w:hAnsi="Times New Roman" w:cs="Times New Roman"/>
          <w:sz w:val="24"/>
          <w:szCs w:val="24"/>
        </w:rPr>
      </w:pPr>
      <w:r w:rsidRPr="006A3F64">
        <w:rPr>
          <w:rFonts w:ascii="Times New Roman" w:hAnsi="Times New Roman" w:cs="Times New Roman"/>
          <w:sz w:val="24"/>
          <w:szCs w:val="24"/>
        </w:rPr>
        <w:t xml:space="preserve">Показатель заболеваемости </w:t>
      </w:r>
      <w:r w:rsidR="000D7D12">
        <w:rPr>
          <w:rFonts w:ascii="Times New Roman" w:hAnsi="Times New Roman" w:cs="Times New Roman"/>
          <w:sz w:val="24"/>
          <w:szCs w:val="24"/>
        </w:rPr>
        <w:t>болезней системы кровообращения</w:t>
      </w:r>
      <w:r w:rsidRPr="006A3F64">
        <w:rPr>
          <w:rFonts w:ascii="Times New Roman" w:hAnsi="Times New Roman" w:cs="Times New Roman"/>
          <w:sz w:val="24"/>
          <w:szCs w:val="24"/>
        </w:rPr>
        <w:t xml:space="preserve"> за 9 месяцев 2018 года увеличился на 6,3% и составил 2674,8 на 100 тыс. населения против 2516,4 за аналогичный период 2017 года.</w:t>
      </w:r>
    </w:p>
    <w:p w:rsidR="006A3F64" w:rsidRPr="006A3F64" w:rsidRDefault="006A3F64" w:rsidP="006A3F64">
      <w:pPr>
        <w:pStyle w:val="a9"/>
        <w:spacing w:after="120"/>
        <w:ind w:firstLine="709"/>
        <w:contextualSpacing/>
        <w:jc w:val="both"/>
        <w:rPr>
          <w:rFonts w:ascii="Times New Roman" w:hAnsi="Times New Roman" w:cs="Times New Roman"/>
          <w:sz w:val="24"/>
          <w:szCs w:val="24"/>
        </w:rPr>
      </w:pPr>
      <w:r w:rsidRPr="006A3F64">
        <w:rPr>
          <w:rFonts w:ascii="Times New Roman" w:hAnsi="Times New Roman" w:cs="Times New Roman"/>
          <w:sz w:val="24"/>
          <w:szCs w:val="24"/>
        </w:rPr>
        <w:t>За 9 месяцев 2018 года показатель заболеваемости злокачественными новообразованиями увеличился на 1% и составил 192,4 на 100 тыс. населения против 190,5 за аналогичный период 2017 года.</w:t>
      </w:r>
    </w:p>
    <w:p w:rsidR="006A3F64" w:rsidRPr="006A3F64" w:rsidRDefault="006A3F64" w:rsidP="006A3F64">
      <w:pPr>
        <w:pStyle w:val="a9"/>
        <w:spacing w:after="120"/>
        <w:ind w:firstLine="709"/>
        <w:contextualSpacing/>
        <w:jc w:val="both"/>
        <w:rPr>
          <w:rFonts w:ascii="Times New Roman" w:hAnsi="Times New Roman" w:cs="Times New Roman"/>
          <w:sz w:val="24"/>
          <w:szCs w:val="24"/>
        </w:rPr>
      </w:pPr>
      <w:r w:rsidRPr="006A3F64">
        <w:rPr>
          <w:rFonts w:ascii="Times New Roman" w:hAnsi="Times New Roman" w:cs="Times New Roman"/>
          <w:sz w:val="24"/>
          <w:szCs w:val="24"/>
        </w:rPr>
        <w:t>За 9 месяцев 2018 года число несчастных случаев, травм и отравлений снизилось на 12% и составило 2793,4 на 100 тыс. населения против 3174,7 за аналогичный период 2017 года.</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lastRenderedPageBreak/>
        <w:t>Продолжается работа по профилактике инфекционных заболеваний, на постоянной основе проводятся профилактические и противоэпидемические мероприятия.</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В Казахстане иммунопрофилактика является одним из приоритетных направлений профилактического здравоохранения. Благодаря вакцинации в Республике Казахстан достигнуто </w:t>
      </w:r>
      <w:proofErr w:type="spellStart"/>
      <w:r w:rsidRPr="006A3F64">
        <w:rPr>
          <w:rFonts w:ascii="Times New Roman" w:hAnsi="Times New Roman" w:cs="Times New Roman"/>
          <w:sz w:val="24"/>
          <w:szCs w:val="24"/>
        </w:rPr>
        <w:t>эпидблагополучие</w:t>
      </w:r>
      <w:proofErr w:type="spellEnd"/>
      <w:r w:rsidRPr="006A3F64">
        <w:rPr>
          <w:rFonts w:ascii="Times New Roman" w:hAnsi="Times New Roman" w:cs="Times New Roman"/>
          <w:sz w:val="24"/>
          <w:szCs w:val="24"/>
        </w:rPr>
        <w:t xml:space="preserve"> по </w:t>
      </w:r>
      <w:proofErr w:type="spellStart"/>
      <w:r w:rsidRPr="006A3F64">
        <w:rPr>
          <w:rFonts w:ascii="Times New Roman" w:hAnsi="Times New Roman" w:cs="Times New Roman"/>
          <w:sz w:val="24"/>
          <w:szCs w:val="24"/>
        </w:rPr>
        <w:t>вакциноуправлемым</w:t>
      </w:r>
      <w:proofErr w:type="spellEnd"/>
      <w:r w:rsidRPr="006A3F64">
        <w:rPr>
          <w:rFonts w:ascii="Times New Roman" w:hAnsi="Times New Roman" w:cs="Times New Roman"/>
          <w:sz w:val="24"/>
          <w:szCs w:val="24"/>
        </w:rPr>
        <w:t xml:space="preserve"> инфекционным заболеваниям.</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Ежегодно в Казахстане против инфекционных заболеваний прививаются около 5 млн. чел., в т. ч. детей - 1,3 млн.  В целях обеспечения детей вакцинами гарантированного качества, в Казахстане закупаются вакцины, сертифицированные ВОЗ.</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Обеспечение качественными, безопасными и эффективными лекарственными средствами, и медицинскими изделиями осуществляется путем совершенствования фармацевтического инспектората и фармацевтических инспекций по надлежащим фармацевтическим практикам и системе обеспечения безопасности, качества и эффективности медицинских изделий, </w:t>
      </w:r>
      <w:proofErr w:type="spellStart"/>
      <w:r w:rsidRPr="006A3F64">
        <w:rPr>
          <w:rFonts w:ascii="Times New Roman" w:hAnsi="Times New Roman" w:cs="Times New Roman"/>
          <w:sz w:val="24"/>
          <w:szCs w:val="24"/>
        </w:rPr>
        <w:t>фармаконадзора</w:t>
      </w:r>
      <w:proofErr w:type="spellEnd"/>
      <w:r w:rsidRPr="006A3F64">
        <w:rPr>
          <w:rFonts w:ascii="Times New Roman" w:hAnsi="Times New Roman" w:cs="Times New Roman"/>
          <w:sz w:val="24"/>
          <w:szCs w:val="24"/>
        </w:rPr>
        <w:t xml:space="preserve"> и мониторинга безопасности, качества и эффективности медицинских изделий, внедрения системы отслеживания медицинской продукции.</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Для своевременного и бесперебойного обеспечения лекарствами населения ведется работа по автоматизации системы лекарственного обеспечения, переход на электронные рецепты, внедрение системы регулирования цен на все лекарства, оказывается поддержка отечественным </w:t>
      </w:r>
      <w:r w:rsidR="007A0555" w:rsidRPr="006A3F64">
        <w:rPr>
          <w:rFonts w:ascii="Times New Roman" w:hAnsi="Times New Roman" w:cs="Times New Roman"/>
          <w:sz w:val="24"/>
          <w:szCs w:val="24"/>
        </w:rPr>
        <w:t>товаропроизводителям</w:t>
      </w:r>
      <w:r w:rsidRPr="006A3F64">
        <w:rPr>
          <w:rFonts w:ascii="Times New Roman" w:hAnsi="Times New Roman" w:cs="Times New Roman"/>
          <w:sz w:val="24"/>
          <w:szCs w:val="24"/>
        </w:rPr>
        <w:t xml:space="preserve"> фармацевтической отрасли.</w:t>
      </w:r>
    </w:p>
    <w:p w:rsidR="006A3F64" w:rsidRP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В целом в сфере транспорта и логистики Казахстан вовлечён во многие проекты, в том числе международные. Продолжается взаимодействие уполномоченных ведомств и организаций в рамках реализации проекта по формированию автодорожной инфраструктуры Международного транспортного маршрута «Западная Европа — Западный Китай». В результате ввода в эксплуатацию казахстанского и китайского участков этого маршрута транзитом по территории Казахстана на автомобильном транспорте перевезён рекордный за последние 5 лет объём грузов — 2,1 млн тонн.</w:t>
      </w:r>
    </w:p>
    <w:p w:rsidR="006A3F64" w:rsidRDefault="006A3F64" w:rsidP="006A3F64">
      <w:pPr>
        <w:pStyle w:val="a9"/>
        <w:ind w:firstLine="709"/>
        <w:jc w:val="both"/>
        <w:rPr>
          <w:rFonts w:ascii="Times New Roman" w:hAnsi="Times New Roman" w:cs="Times New Roman"/>
          <w:sz w:val="24"/>
          <w:szCs w:val="24"/>
        </w:rPr>
      </w:pPr>
      <w:r w:rsidRPr="006A3F64">
        <w:rPr>
          <w:rFonts w:ascii="Times New Roman" w:hAnsi="Times New Roman" w:cs="Times New Roman"/>
          <w:sz w:val="24"/>
          <w:szCs w:val="24"/>
        </w:rPr>
        <w:t xml:space="preserve">За 11 месяцев 2018 года капитальные инвестиции в транспортно-логистическую сферу составили 1,2 трлн </w:t>
      </w:r>
      <w:proofErr w:type="spellStart"/>
      <w:r w:rsidRPr="006A3F64">
        <w:rPr>
          <w:rFonts w:ascii="Times New Roman" w:hAnsi="Times New Roman" w:cs="Times New Roman"/>
          <w:sz w:val="24"/>
          <w:szCs w:val="24"/>
        </w:rPr>
        <w:t>тг</w:t>
      </w:r>
      <w:proofErr w:type="spellEnd"/>
      <w:r w:rsidR="007A0555">
        <w:rPr>
          <w:rFonts w:ascii="Times New Roman" w:hAnsi="Times New Roman" w:cs="Times New Roman"/>
          <w:sz w:val="24"/>
          <w:szCs w:val="24"/>
        </w:rPr>
        <w:t>.</w:t>
      </w:r>
      <w:r w:rsidRPr="006A3F64">
        <w:rPr>
          <w:rFonts w:ascii="Times New Roman" w:hAnsi="Times New Roman" w:cs="Times New Roman"/>
          <w:sz w:val="24"/>
          <w:szCs w:val="24"/>
        </w:rPr>
        <w:t xml:space="preserve">, что почти на 12% больше, чем в аналогичном периоде годом ранее (ИФО — 106%). Основные инвестиционные ресурсы в сфере транспорта и складирования — собственные средства бизнеса (34% от всего </w:t>
      </w:r>
      <w:proofErr w:type="spellStart"/>
      <w:r w:rsidRPr="006A3F64">
        <w:rPr>
          <w:rFonts w:ascii="Times New Roman" w:hAnsi="Times New Roman" w:cs="Times New Roman"/>
          <w:sz w:val="24"/>
          <w:szCs w:val="24"/>
        </w:rPr>
        <w:t>инвестпортфеля</w:t>
      </w:r>
      <w:proofErr w:type="spellEnd"/>
      <w:r w:rsidRPr="006A3F64">
        <w:rPr>
          <w:rFonts w:ascii="Times New Roman" w:hAnsi="Times New Roman" w:cs="Times New Roman"/>
          <w:sz w:val="24"/>
          <w:szCs w:val="24"/>
        </w:rPr>
        <w:t xml:space="preserve"> отрасли), заёмные средства (28,8%) и республиканский бюджет (18,6%).</w:t>
      </w:r>
    </w:p>
    <w:p w:rsidR="000D7D12" w:rsidRPr="006A3F64" w:rsidRDefault="000D7D12" w:rsidP="006A3F64">
      <w:pPr>
        <w:pStyle w:val="a9"/>
        <w:ind w:firstLine="709"/>
        <w:jc w:val="both"/>
        <w:rPr>
          <w:rFonts w:ascii="Times New Roman" w:hAnsi="Times New Roman" w:cs="Times New Roman"/>
          <w:sz w:val="24"/>
          <w:szCs w:val="24"/>
        </w:rPr>
      </w:pPr>
    </w:p>
    <w:p w:rsidR="00C803CE" w:rsidRPr="00C803CE" w:rsidRDefault="00C803CE"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5" w:name="_Toc25315696"/>
      <w:r w:rsidRPr="00C803CE">
        <w:rPr>
          <w:rFonts w:ascii="Times New Roman" w:hAnsi="Times New Roman" w:cs="Times New Roman"/>
          <w:color w:val="000000" w:themeColor="text1"/>
          <w:sz w:val="24"/>
          <w:szCs w:val="24"/>
        </w:rPr>
        <w:t>Анализ фармацевтического рынка</w:t>
      </w:r>
      <w:bookmarkEnd w:id="5"/>
    </w:p>
    <w:p w:rsidR="00F30DC6" w:rsidRPr="00100917" w:rsidRDefault="00F30DC6" w:rsidP="00C803CE">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Объем розничного рынка ЛС в 2018 году составил 833 млн долларов США (в дистрибьютерских ценах)</w:t>
      </w:r>
      <w:r w:rsidR="003E3592">
        <w:rPr>
          <w:rFonts w:ascii="Times New Roman" w:hAnsi="Times New Roman" w:cs="Times New Roman"/>
          <w:sz w:val="24"/>
          <w:szCs w:val="24"/>
        </w:rPr>
        <w:t xml:space="preserve">. </w:t>
      </w:r>
      <w:r w:rsidR="003E3592" w:rsidRPr="00C803CE">
        <w:rPr>
          <w:rFonts w:ascii="Times New Roman" w:hAnsi="Times New Roman" w:cs="Times New Roman"/>
          <w:sz w:val="24"/>
          <w:szCs w:val="24"/>
        </w:rPr>
        <w:t>Согласно отчету международной аналитической компании IQVIA</w:t>
      </w:r>
      <w:r w:rsidR="003E3592">
        <w:rPr>
          <w:rFonts w:ascii="Times New Roman" w:hAnsi="Times New Roman" w:cs="Times New Roman"/>
          <w:sz w:val="24"/>
          <w:szCs w:val="24"/>
        </w:rPr>
        <w:t>, т</w:t>
      </w:r>
      <w:r w:rsidRPr="00100917">
        <w:rPr>
          <w:rFonts w:ascii="Times New Roman" w:hAnsi="Times New Roman" w:cs="Times New Roman"/>
          <w:sz w:val="24"/>
          <w:szCs w:val="24"/>
        </w:rPr>
        <w:t xml:space="preserve">емп роста объем рынка в стоимостном выражении </w:t>
      </w:r>
      <w:r w:rsidR="00BD2692">
        <w:rPr>
          <w:rFonts w:ascii="Times New Roman" w:hAnsi="Times New Roman" w:cs="Times New Roman"/>
          <w:sz w:val="24"/>
          <w:szCs w:val="24"/>
        </w:rPr>
        <w:t>замедлился с 10,3% до 5,1%, а в</w:t>
      </w:r>
      <w:r w:rsidR="00100917" w:rsidRPr="00100917">
        <w:rPr>
          <w:rFonts w:ascii="Times New Roman" w:hAnsi="Times New Roman" w:cs="Times New Roman"/>
          <w:sz w:val="24"/>
          <w:szCs w:val="24"/>
        </w:rPr>
        <w:t xml:space="preserve"> натуральном выражении темп роста продаж ускорился до 10,6%.</w:t>
      </w:r>
    </w:p>
    <w:p w:rsidR="00100917" w:rsidRDefault="00100917" w:rsidP="00C803CE">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 xml:space="preserve">Одна из причин замедления темпа продаж </w:t>
      </w:r>
      <w:r w:rsidR="00BD2692" w:rsidRPr="00100917">
        <w:rPr>
          <w:rFonts w:ascii="Times New Roman" w:hAnsi="Times New Roman" w:cs="Times New Roman"/>
          <w:sz w:val="24"/>
          <w:szCs w:val="24"/>
        </w:rPr>
        <w:t xml:space="preserve">на рынке </w:t>
      </w:r>
      <w:r w:rsidRPr="00100917">
        <w:rPr>
          <w:rFonts w:ascii="Times New Roman" w:hAnsi="Times New Roman" w:cs="Times New Roman"/>
          <w:sz w:val="24"/>
          <w:szCs w:val="24"/>
        </w:rPr>
        <w:t xml:space="preserve">в стоимостном выражении </w:t>
      </w:r>
      <w:r w:rsidR="00BD2692">
        <w:rPr>
          <w:rFonts w:ascii="Times New Roman" w:hAnsi="Times New Roman" w:cs="Times New Roman"/>
          <w:sz w:val="24"/>
          <w:szCs w:val="24"/>
        </w:rPr>
        <w:t xml:space="preserve">заключается </w:t>
      </w:r>
      <w:r w:rsidRPr="00100917">
        <w:rPr>
          <w:rFonts w:ascii="Times New Roman" w:hAnsi="Times New Roman" w:cs="Times New Roman"/>
          <w:sz w:val="24"/>
          <w:szCs w:val="24"/>
        </w:rPr>
        <w:t xml:space="preserve">в значительном сокращении продаж дорогих препаратов стоимостью от 20 долларов США и выше. Так объем продаж в самом дорогом ценовом диапазоне </w:t>
      </w:r>
      <w:r w:rsidR="00BD2692" w:rsidRPr="00100917">
        <w:rPr>
          <w:rFonts w:ascii="Times New Roman" w:hAnsi="Times New Roman" w:cs="Times New Roman"/>
          <w:sz w:val="24"/>
          <w:szCs w:val="24"/>
        </w:rPr>
        <w:t xml:space="preserve">в 2018 году </w:t>
      </w:r>
      <w:r w:rsidRPr="00100917">
        <w:rPr>
          <w:rFonts w:ascii="Times New Roman" w:hAnsi="Times New Roman" w:cs="Times New Roman"/>
          <w:sz w:val="24"/>
          <w:szCs w:val="24"/>
        </w:rPr>
        <w:t>сократился на 14,1% в сравнении с 2017 годом. Рынок потерял, как минимум, 5,5 млн</w:t>
      </w:r>
      <w:r w:rsidR="00BD2692">
        <w:rPr>
          <w:rFonts w:ascii="Times New Roman" w:hAnsi="Times New Roman" w:cs="Times New Roman"/>
          <w:sz w:val="24"/>
          <w:szCs w:val="24"/>
        </w:rPr>
        <w:t>.</w:t>
      </w:r>
      <w:r w:rsidRPr="00100917">
        <w:rPr>
          <w:rFonts w:ascii="Times New Roman" w:hAnsi="Times New Roman" w:cs="Times New Roman"/>
          <w:sz w:val="24"/>
          <w:szCs w:val="24"/>
        </w:rPr>
        <w:t xml:space="preserve"> долларов США в результате влияния данного тренда.</w:t>
      </w:r>
    </w:p>
    <w:p w:rsidR="00F30DC6" w:rsidRDefault="004F660D" w:rsidP="00C803CE">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Причиной</w:t>
      </w:r>
      <w:r w:rsidR="00100917" w:rsidRPr="00100917">
        <w:rPr>
          <w:rFonts w:ascii="Times New Roman" w:hAnsi="Times New Roman" w:cs="Times New Roman"/>
          <w:sz w:val="24"/>
          <w:szCs w:val="24"/>
        </w:rPr>
        <w:t xml:space="preserve"> ускорения продаж в натуральном выражении </w:t>
      </w:r>
      <w:r>
        <w:rPr>
          <w:rFonts w:ascii="Times New Roman" w:hAnsi="Times New Roman" w:cs="Times New Roman"/>
          <w:sz w:val="24"/>
          <w:szCs w:val="24"/>
        </w:rPr>
        <w:t>явилось увеличение</w:t>
      </w:r>
      <w:r w:rsidRPr="00100917">
        <w:rPr>
          <w:rFonts w:ascii="Times New Roman" w:hAnsi="Times New Roman" w:cs="Times New Roman"/>
          <w:sz w:val="24"/>
          <w:szCs w:val="24"/>
        </w:rPr>
        <w:t xml:space="preserve"> продажи </w:t>
      </w:r>
      <w:r>
        <w:rPr>
          <w:rFonts w:ascii="Times New Roman" w:hAnsi="Times New Roman" w:cs="Times New Roman"/>
          <w:sz w:val="24"/>
          <w:szCs w:val="24"/>
        </w:rPr>
        <w:t>в</w:t>
      </w:r>
      <w:r w:rsidR="00100917" w:rsidRPr="00100917">
        <w:rPr>
          <w:rFonts w:ascii="Times New Roman" w:hAnsi="Times New Roman" w:cs="Times New Roman"/>
          <w:sz w:val="24"/>
          <w:szCs w:val="24"/>
        </w:rPr>
        <w:t xml:space="preserve"> недорогом ценовом сегменте до 1 доллара США на 13,6% в упаковках, что оказало положительное влияние на динамику продаж в упаковках. В </w:t>
      </w:r>
      <w:r>
        <w:rPr>
          <w:rFonts w:ascii="Times New Roman" w:hAnsi="Times New Roman" w:cs="Times New Roman"/>
          <w:sz w:val="24"/>
          <w:szCs w:val="24"/>
        </w:rPr>
        <w:t xml:space="preserve">2018 году в </w:t>
      </w:r>
      <w:r w:rsidR="00100917" w:rsidRPr="00100917">
        <w:rPr>
          <w:rFonts w:ascii="Times New Roman" w:hAnsi="Times New Roman" w:cs="Times New Roman"/>
          <w:sz w:val="24"/>
          <w:szCs w:val="24"/>
        </w:rPr>
        <w:t>абсолютных числах рынок в данном сегменте нарастил объем продаж на 42,8 млн</w:t>
      </w:r>
      <w:r>
        <w:rPr>
          <w:rFonts w:ascii="Times New Roman" w:hAnsi="Times New Roman" w:cs="Times New Roman"/>
          <w:sz w:val="24"/>
          <w:szCs w:val="24"/>
        </w:rPr>
        <w:t>.</w:t>
      </w:r>
      <w:r w:rsidR="00100917" w:rsidRPr="00100917">
        <w:rPr>
          <w:rFonts w:ascii="Times New Roman" w:hAnsi="Times New Roman" w:cs="Times New Roman"/>
          <w:sz w:val="24"/>
          <w:szCs w:val="24"/>
        </w:rPr>
        <w:t xml:space="preserve"> упаковок препаратов больше, чем в 2017 году.</w:t>
      </w:r>
    </w:p>
    <w:p w:rsidR="004F660D" w:rsidRDefault="00100917" w:rsidP="00100917">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 xml:space="preserve">За 2018 год цены на лекарственные препараты практически не изменились в долларах США (Индекс </w:t>
      </w:r>
      <w:proofErr w:type="spellStart"/>
      <w:r w:rsidRPr="00100917">
        <w:rPr>
          <w:rFonts w:ascii="Times New Roman" w:hAnsi="Times New Roman" w:cs="Times New Roman"/>
          <w:sz w:val="24"/>
          <w:szCs w:val="24"/>
        </w:rPr>
        <w:t>Пааше</w:t>
      </w:r>
      <w:proofErr w:type="spellEnd"/>
      <w:r w:rsidRPr="00100917">
        <w:rPr>
          <w:rFonts w:ascii="Times New Roman" w:hAnsi="Times New Roman" w:cs="Times New Roman"/>
          <w:sz w:val="24"/>
          <w:szCs w:val="24"/>
        </w:rPr>
        <w:t xml:space="preserve"> за 2018 год составил 0,06%). Замедление темпа роста цен на </w:t>
      </w:r>
      <w:r w:rsidR="004F660D">
        <w:rPr>
          <w:rFonts w:ascii="Times New Roman" w:hAnsi="Times New Roman" w:cs="Times New Roman"/>
          <w:sz w:val="24"/>
          <w:szCs w:val="24"/>
        </w:rPr>
        <w:t>ЛС</w:t>
      </w:r>
      <w:r w:rsidRPr="00100917">
        <w:rPr>
          <w:rFonts w:ascii="Times New Roman" w:hAnsi="Times New Roman" w:cs="Times New Roman"/>
          <w:sz w:val="24"/>
          <w:szCs w:val="24"/>
        </w:rPr>
        <w:t xml:space="preserve"> обусловлено ростом стоимости доллара США, который в среднем за 2018 года вырос на 5,7% </w:t>
      </w:r>
      <w:r w:rsidR="004F660D">
        <w:rPr>
          <w:rFonts w:ascii="Times New Roman" w:hAnsi="Times New Roman" w:cs="Times New Roman"/>
          <w:sz w:val="24"/>
          <w:szCs w:val="24"/>
        </w:rPr>
        <w:t xml:space="preserve">по отношению к тенге, в результате чего рынок потерял </w:t>
      </w:r>
      <w:r w:rsidR="004F660D" w:rsidRPr="00100917">
        <w:rPr>
          <w:rFonts w:ascii="Times New Roman" w:hAnsi="Times New Roman" w:cs="Times New Roman"/>
          <w:sz w:val="24"/>
          <w:szCs w:val="24"/>
        </w:rPr>
        <w:t>до 56 млн. долларов США</w:t>
      </w:r>
      <w:r w:rsidR="004F660D">
        <w:rPr>
          <w:rFonts w:ascii="Times New Roman" w:hAnsi="Times New Roman" w:cs="Times New Roman"/>
          <w:sz w:val="24"/>
          <w:szCs w:val="24"/>
        </w:rPr>
        <w:t xml:space="preserve">. </w:t>
      </w:r>
      <w:r w:rsidR="004F660D" w:rsidRPr="00100917">
        <w:rPr>
          <w:rFonts w:ascii="Times New Roman" w:hAnsi="Times New Roman" w:cs="Times New Roman"/>
          <w:sz w:val="24"/>
          <w:szCs w:val="24"/>
        </w:rPr>
        <w:t xml:space="preserve"> </w:t>
      </w:r>
      <w:r w:rsidRPr="00100917">
        <w:rPr>
          <w:rFonts w:ascii="Times New Roman" w:hAnsi="Times New Roman" w:cs="Times New Roman"/>
          <w:sz w:val="24"/>
          <w:szCs w:val="24"/>
        </w:rPr>
        <w:t xml:space="preserve">Замедление темпа роста цен стало второй причиной замедления темпа роста продаж на рынке в долларах США. </w:t>
      </w:r>
    </w:p>
    <w:p w:rsidR="00100917" w:rsidRPr="00100917" w:rsidRDefault="00100917" w:rsidP="004F660D">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lastRenderedPageBreak/>
        <w:t>Рецептурные препараты продолжают формировать основу рынка в стоимостном выражении и составляют 59,1% от общего объема. За 2018 год доля продаж рецептурных препаратов на рынке увеличилась с 58,3% до 59,1% в долларах США.</w:t>
      </w:r>
      <w:r w:rsidR="004F660D">
        <w:rPr>
          <w:rFonts w:ascii="Times New Roman" w:hAnsi="Times New Roman" w:cs="Times New Roman"/>
          <w:sz w:val="24"/>
          <w:szCs w:val="24"/>
        </w:rPr>
        <w:t xml:space="preserve"> </w:t>
      </w:r>
      <w:r w:rsidRPr="00100917">
        <w:rPr>
          <w:rFonts w:ascii="Times New Roman" w:hAnsi="Times New Roman" w:cs="Times New Roman"/>
          <w:sz w:val="24"/>
          <w:szCs w:val="24"/>
        </w:rPr>
        <w:t>Превалирующий темп роста продаж рецептурных препаратов и в денежном и натуральном выражении оказал основное влияние на положительную динамику роста продаж рынка.</w:t>
      </w:r>
    </w:p>
    <w:p w:rsidR="00100917" w:rsidRPr="00100917" w:rsidRDefault="00100917" w:rsidP="00100917">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 xml:space="preserve">Главный вклад в положительную динамику продаж рынка в стоимостном выражении внесли антибиотики для системного применения за счет увеличения объема продаж в 2018 году на 8,68 млн долларов США. </w:t>
      </w:r>
      <w:r w:rsidR="004F660D">
        <w:rPr>
          <w:rFonts w:ascii="Times New Roman" w:hAnsi="Times New Roman" w:cs="Times New Roman"/>
          <w:sz w:val="24"/>
          <w:szCs w:val="24"/>
        </w:rPr>
        <w:t>С</w:t>
      </w:r>
      <w:r w:rsidR="00733344">
        <w:rPr>
          <w:rFonts w:ascii="Times New Roman" w:hAnsi="Times New Roman" w:cs="Times New Roman"/>
          <w:sz w:val="24"/>
          <w:szCs w:val="24"/>
        </w:rPr>
        <w:t>огласно итогам прод</w:t>
      </w:r>
      <w:r w:rsidR="004F660D" w:rsidRPr="00100917">
        <w:rPr>
          <w:rFonts w:ascii="Times New Roman" w:hAnsi="Times New Roman" w:cs="Times New Roman"/>
          <w:sz w:val="24"/>
          <w:szCs w:val="24"/>
        </w:rPr>
        <w:t>аж</w:t>
      </w:r>
      <w:r w:rsidR="004F660D">
        <w:rPr>
          <w:rFonts w:ascii="Times New Roman" w:hAnsi="Times New Roman" w:cs="Times New Roman"/>
          <w:sz w:val="24"/>
          <w:szCs w:val="24"/>
        </w:rPr>
        <w:t xml:space="preserve"> </w:t>
      </w:r>
      <w:r w:rsidR="00F80042">
        <w:rPr>
          <w:rFonts w:ascii="Times New Roman" w:hAnsi="Times New Roman" w:cs="Times New Roman"/>
          <w:sz w:val="24"/>
          <w:szCs w:val="24"/>
        </w:rPr>
        <w:t>2018 год</w:t>
      </w:r>
      <w:r w:rsidR="00733344">
        <w:rPr>
          <w:rFonts w:ascii="Times New Roman" w:hAnsi="Times New Roman" w:cs="Times New Roman"/>
          <w:sz w:val="24"/>
          <w:szCs w:val="24"/>
        </w:rPr>
        <w:t>а</w:t>
      </w:r>
      <w:r w:rsidR="00F80042">
        <w:rPr>
          <w:rFonts w:ascii="Times New Roman" w:hAnsi="Times New Roman" w:cs="Times New Roman"/>
          <w:sz w:val="24"/>
          <w:szCs w:val="24"/>
        </w:rPr>
        <w:t>,</w:t>
      </w:r>
      <w:r w:rsidR="004F660D" w:rsidRPr="00100917">
        <w:rPr>
          <w:rFonts w:ascii="Times New Roman" w:hAnsi="Times New Roman" w:cs="Times New Roman"/>
          <w:sz w:val="24"/>
          <w:szCs w:val="24"/>
        </w:rPr>
        <w:t xml:space="preserve"> </w:t>
      </w:r>
      <w:r w:rsidR="00F80042">
        <w:rPr>
          <w:rFonts w:ascii="Times New Roman" w:hAnsi="Times New Roman" w:cs="Times New Roman"/>
          <w:sz w:val="24"/>
          <w:szCs w:val="24"/>
        </w:rPr>
        <w:t>о</w:t>
      </w:r>
      <w:r w:rsidRPr="00100917">
        <w:rPr>
          <w:rFonts w:ascii="Times New Roman" w:hAnsi="Times New Roman" w:cs="Times New Roman"/>
          <w:sz w:val="24"/>
          <w:szCs w:val="24"/>
        </w:rPr>
        <w:t>сновной спрос потребителей пришелся на препараты в ценовом диапазоне до 5 долларов США (63,1% в деньгах и 95,2% в упаковках).</w:t>
      </w:r>
    </w:p>
    <w:p w:rsidR="00100917" w:rsidRDefault="00F80042" w:rsidP="00C803CE">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00100917" w:rsidRPr="00100917">
        <w:rPr>
          <w:rFonts w:ascii="Times New Roman" w:hAnsi="Times New Roman" w:cs="Times New Roman"/>
          <w:sz w:val="24"/>
          <w:szCs w:val="24"/>
        </w:rPr>
        <w:t>начительное влияние на прирост рынка в долларах США за 2018 год</w:t>
      </w:r>
      <w:r>
        <w:rPr>
          <w:rFonts w:ascii="Times New Roman" w:hAnsi="Times New Roman" w:cs="Times New Roman"/>
          <w:sz w:val="24"/>
          <w:szCs w:val="24"/>
        </w:rPr>
        <w:t xml:space="preserve"> оказали следующие препараты: </w:t>
      </w:r>
      <w:r w:rsidRPr="00F80042">
        <w:rPr>
          <w:rFonts w:ascii="Times New Roman" w:hAnsi="Times New Roman" w:cs="Times New Roman"/>
          <w:sz w:val="24"/>
          <w:szCs w:val="24"/>
        </w:rPr>
        <w:t>Антибактериальные препараты системного действия (15,7%)</w:t>
      </w:r>
      <w:r w:rsidR="00100917" w:rsidRPr="00100917">
        <w:rPr>
          <w:rFonts w:ascii="Times New Roman" w:hAnsi="Times New Roman" w:cs="Times New Roman"/>
          <w:sz w:val="24"/>
          <w:szCs w:val="24"/>
        </w:rPr>
        <w:t>,</w:t>
      </w:r>
      <w:r>
        <w:rPr>
          <w:rFonts w:ascii="Times New Roman" w:hAnsi="Times New Roman" w:cs="Times New Roman"/>
          <w:sz w:val="24"/>
          <w:szCs w:val="24"/>
        </w:rPr>
        <w:t xml:space="preserve"> </w:t>
      </w:r>
      <w:r w:rsidRPr="00F80042">
        <w:rPr>
          <w:rFonts w:ascii="Times New Roman" w:hAnsi="Times New Roman" w:cs="Times New Roman"/>
          <w:sz w:val="24"/>
          <w:szCs w:val="24"/>
        </w:rPr>
        <w:t xml:space="preserve">Противовоспалительные и противоревматические препараты (8,9%), Антисептики и дезинфицирующие препараты (6,7%), </w:t>
      </w:r>
      <w:proofErr w:type="spellStart"/>
      <w:r w:rsidRPr="00F80042">
        <w:rPr>
          <w:rFonts w:ascii="Times New Roman" w:hAnsi="Times New Roman" w:cs="Times New Roman"/>
          <w:sz w:val="24"/>
          <w:szCs w:val="24"/>
        </w:rPr>
        <w:t>Противодиарейные</w:t>
      </w:r>
      <w:proofErr w:type="spellEnd"/>
      <w:r w:rsidRPr="00F80042">
        <w:rPr>
          <w:rFonts w:ascii="Times New Roman" w:hAnsi="Times New Roman" w:cs="Times New Roman"/>
          <w:sz w:val="24"/>
          <w:szCs w:val="24"/>
        </w:rPr>
        <w:t xml:space="preserve">, кишечные противовоспалительные / </w:t>
      </w:r>
      <w:proofErr w:type="spellStart"/>
      <w:r w:rsidRPr="00F80042">
        <w:rPr>
          <w:rFonts w:ascii="Times New Roman" w:hAnsi="Times New Roman" w:cs="Times New Roman"/>
          <w:sz w:val="24"/>
          <w:szCs w:val="24"/>
        </w:rPr>
        <w:t>противоинфекционные</w:t>
      </w:r>
      <w:proofErr w:type="spellEnd"/>
      <w:r w:rsidRPr="00F80042">
        <w:rPr>
          <w:rFonts w:ascii="Times New Roman" w:hAnsi="Times New Roman" w:cs="Times New Roman"/>
          <w:sz w:val="24"/>
          <w:szCs w:val="24"/>
        </w:rPr>
        <w:t xml:space="preserve"> препараты (5,8%), Другие препараты для лечения заболеваний ЖКТ и нарушений обмена веществ (4,9%), Препараты для лечения заболеваний глаз (4,4).</w:t>
      </w:r>
      <w:r w:rsidR="00100917" w:rsidRPr="00100917">
        <w:rPr>
          <w:rFonts w:ascii="Times New Roman" w:hAnsi="Times New Roman" w:cs="Times New Roman"/>
          <w:sz w:val="24"/>
          <w:szCs w:val="24"/>
        </w:rPr>
        <w:t xml:space="preserve"> В </w:t>
      </w:r>
      <w:r>
        <w:rPr>
          <w:rFonts w:ascii="Times New Roman" w:hAnsi="Times New Roman" w:cs="Times New Roman"/>
          <w:sz w:val="24"/>
          <w:szCs w:val="24"/>
        </w:rPr>
        <w:t>тоже время, указанные</w:t>
      </w:r>
      <w:r w:rsidR="00100917" w:rsidRPr="00100917">
        <w:rPr>
          <w:rFonts w:ascii="Times New Roman" w:hAnsi="Times New Roman" w:cs="Times New Roman"/>
          <w:sz w:val="24"/>
          <w:szCs w:val="24"/>
        </w:rPr>
        <w:t xml:space="preserve"> группы </w:t>
      </w:r>
      <w:r>
        <w:rPr>
          <w:rFonts w:ascii="Times New Roman" w:hAnsi="Times New Roman" w:cs="Times New Roman"/>
          <w:sz w:val="24"/>
          <w:szCs w:val="24"/>
        </w:rPr>
        <w:t>ЛС, не вошли</w:t>
      </w:r>
      <w:r w:rsidR="00100917" w:rsidRPr="00100917">
        <w:rPr>
          <w:rFonts w:ascii="Times New Roman" w:hAnsi="Times New Roman" w:cs="Times New Roman"/>
          <w:sz w:val="24"/>
          <w:szCs w:val="24"/>
        </w:rPr>
        <w:t xml:space="preserve"> в ТОП 15 групп ЛС по размеру доли рынка: антисептики и дезинфицирующие средства (доля рынка в 1,9% в долларах США) и препараты для лечения заболеваний ЖКТ и нарушений обмена веществ (доля рынка в 1,4% в долларах США).</w:t>
      </w:r>
    </w:p>
    <w:p w:rsidR="00100917" w:rsidRDefault="00100917" w:rsidP="00100917">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Анализ аптечных продаж дистрибьютеров показал</w:t>
      </w:r>
      <w:r w:rsidR="00413070">
        <w:rPr>
          <w:rFonts w:ascii="Times New Roman" w:hAnsi="Times New Roman" w:cs="Times New Roman"/>
          <w:sz w:val="24"/>
          <w:szCs w:val="24"/>
        </w:rPr>
        <w:t>,</w:t>
      </w:r>
      <w:r w:rsidRPr="00100917">
        <w:rPr>
          <w:rFonts w:ascii="Times New Roman" w:hAnsi="Times New Roman" w:cs="Times New Roman"/>
          <w:sz w:val="24"/>
          <w:szCs w:val="24"/>
        </w:rPr>
        <w:t xml:space="preserve"> </w:t>
      </w:r>
      <w:r w:rsidR="00413070">
        <w:rPr>
          <w:rFonts w:ascii="Times New Roman" w:hAnsi="Times New Roman" w:cs="Times New Roman"/>
          <w:sz w:val="24"/>
          <w:szCs w:val="24"/>
        </w:rPr>
        <w:t xml:space="preserve">что из </w:t>
      </w:r>
      <w:r w:rsidRPr="00100917">
        <w:rPr>
          <w:rFonts w:ascii="Times New Roman" w:hAnsi="Times New Roman" w:cs="Times New Roman"/>
          <w:sz w:val="24"/>
          <w:szCs w:val="24"/>
        </w:rPr>
        <w:t>13 групп ЛС по АТХ классификации, которые с 2016 года продавались с темпом больше среднего по рынку в натуральном выражении</w:t>
      </w:r>
      <w:r w:rsidR="00413070">
        <w:rPr>
          <w:rFonts w:ascii="Times New Roman" w:hAnsi="Times New Roman" w:cs="Times New Roman"/>
          <w:sz w:val="24"/>
          <w:szCs w:val="24"/>
        </w:rPr>
        <w:t xml:space="preserve">, </w:t>
      </w:r>
      <w:r w:rsidR="00413070" w:rsidRPr="00100917">
        <w:rPr>
          <w:rFonts w:ascii="Times New Roman" w:hAnsi="Times New Roman" w:cs="Times New Roman"/>
          <w:sz w:val="24"/>
          <w:szCs w:val="24"/>
        </w:rPr>
        <w:t xml:space="preserve">с наибольшим объемом продаж в упаковках </w:t>
      </w:r>
      <w:r w:rsidR="00413070">
        <w:rPr>
          <w:rFonts w:ascii="Times New Roman" w:hAnsi="Times New Roman" w:cs="Times New Roman"/>
          <w:sz w:val="24"/>
          <w:szCs w:val="24"/>
        </w:rPr>
        <w:t xml:space="preserve">стали </w:t>
      </w:r>
      <w:r w:rsidRPr="00100917">
        <w:rPr>
          <w:rFonts w:ascii="Times New Roman" w:hAnsi="Times New Roman" w:cs="Times New Roman"/>
          <w:sz w:val="24"/>
          <w:szCs w:val="24"/>
        </w:rPr>
        <w:t xml:space="preserve">противогрибковые препараты, препараты для лечения зуда, </w:t>
      </w:r>
      <w:proofErr w:type="spellStart"/>
      <w:r w:rsidRPr="00100917">
        <w:rPr>
          <w:rFonts w:ascii="Times New Roman" w:hAnsi="Times New Roman" w:cs="Times New Roman"/>
          <w:sz w:val="24"/>
          <w:szCs w:val="24"/>
        </w:rPr>
        <w:t>гиполипидемические</w:t>
      </w:r>
      <w:proofErr w:type="spellEnd"/>
      <w:r w:rsidRPr="00100917">
        <w:rPr>
          <w:rFonts w:ascii="Times New Roman" w:hAnsi="Times New Roman" w:cs="Times New Roman"/>
          <w:sz w:val="24"/>
          <w:szCs w:val="24"/>
        </w:rPr>
        <w:t xml:space="preserve"> сред</w:t>
      </w:r>
      <w:r w:rsidR="00413070">
        <w:rPr>
          <w:rFonts w:ascii="Times New Roman" w:hAnsi="Times New Roman" w:cs="Times New Roman"/>
          <w:sz w:val="24"/>
          <w:szCs w:val="24"/>
        </w:rPr>
        <w:t>ства, стимуляторы аппетита.</w:t>
      </w:r>
    </w:p>
    <w:p w:rsidR="00100917" w:rsidRDefault="00413070" w:rsidP="00100917">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Рынок </w:t>
      </w:r>
      <w:r w:rsidR="00100917" w:rsidRPr="00100917">
        <w:rPr>
          <w:rFonts w:ascii="Times New Roman" w:hAnsi="Times New Roman" w:cs="Times New Roman"/>
          <w:sz w:val="24"/>
          <w:szCs w:val="24"/>
        </w:rPr>
        <w:t xml:space="preserve">ЛС в 2018 году остается </w:t>
      </w:r>
      <w:proofErr w:type="spellStart"/>
      <w:r w:rsidR="00100917" w:rsidRPr="00100917">
        <w:rPr>
          <w:rFonts w:ascii="Times New Roman" w:hAnsi="Times New Roman" w:cs="Times New Roman"/>
          <w:sz w:val="24"/>
          <w:szCs w:val="24"/>
        </w:rPr>
        <w:t>импортозависимым</w:t>
      </w:r>
      <w:proofErr w:type="spellEnd"/>
      <w:r w:rsidR="00100917" w:rsidRPr="00100917">
        <w:rPr>
          <w:rFonts w:ascii="Times New Roman" w:hAnsi="Times New Roman" w:cs="Times New Roman"/>
          <w:sz w:val="24"/>
          <w:szCs w:val="24"/>
        </w:rPr>
        <w:t xml:space="preserve"> (доля рынка в 92%) в долларах США. Импортная продукция, реализованная в Казахстане в 2018 году, производилась в основном в Евросоюзе (доля рынка в 56,2% и в ТОП 15 стран 44,4% в деньгах). Впрочем, продукция, изготовленная в Казахстане на рынке, хорошо продавалась (темп роста продаж на 16%) в 2018 году, что увеличило долю Казахстана на рынке с 7,55% до 8,32%.</w:t>
      </w:r>
    </w:p>
    <w:p w:rsidR="00100917" w:rsidRDefault="00100917" w:rsidP="00413070">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Лидером на рынке в стоимос</w:t>
      </w:r>
      <w:r w:rsidR="00413070">
        <w:rPr>
          <w:rFonts w:ascii="Times New Roman" w:hAnsi="Times New Roman" w:cs="Times New Roman"/>
          <w:sz w:val="24"/>
          <w:szCs w:val="24"/>
        </w:rPr>
        <w:t>тном выражении остался прежним</w:t>
      </w:r>
      <w:r w:rsidRPr="00100917">
        <w:rPr>
          <w:rFonts w:ascii="Times New Roman" w:hAnsi="Times New Roman" w:cs="Times New Roman"/>
          <w:sz w:val="24"/>
          <w:szCs w:val="24"/>
        </w:rPr>
        <w:t>. Основная доля принадлежит Германии в 16,2% в долларах США. Турецкая продукция продемонстрировала значительный темп роста продаж в натуральном выражении (прирост продаж на 40,5%).</w:t>
      </w:r>
      <w:r w:rsidR="00413070">
        <w:rPr>
          <w:rFonts w:ascii="Times New Roman" w:hAnsi="Times New Roman" w:cs="Times New Roman"/>
          <w:sz w:val="24"/>
          <w:szCs w:val="24"/>
        </w:rPr>
        <w:t xml:space="preserve"> </w:t>
      </w:r>
      <w:r w:rsidR="00413070" w:rsidRPr="00100917">
        <w:rPr>
          <w:rFonts w:ascii="Times New Roman" w:hAnsi="Times New Roman" w:cs="Times New Roman"/>
          <w:sz w:val="24"/>
          <w:szCs w:val="24"/>
        </w:rPr>
        <w:t xml:space="preserve">Лидером </w:t>
      </w:r>
      <w:r w:rsidR="00413070">
        <w:rPr>
          <w:rFonts w:ascii="Times New Roman" w:hAnsi="Times New Roman" w:cs="Times New Roman"/>
          <w:sz w:val="24"/>
          <w:szCs w:val="24"/>
        </w:rPr>
        <w:t>стран-производителей, оказавших</w:t>
      </w:r>
      <w:r w:rsidR="00413070" w:rsidRPr="00100917">
        <w:rPr>
          <w:rFonts w:ascii="Times New Roman" w:hAnsi="Times New Roman" w:cs="Times New Roman"/>
          <w:sz w:val="24"/>
          <w:szCs w:val="24"/>
        </w:rPr>
        <w:t xml:space="preserve"> положительное влия</w:t>
      </w:r>
      <w:r w:rsidR="00413070">
        <w:rPr>
          <w:rFonts w:ascii="Times New Roman" w:hAnsi="Times New Roman" w:cs="Times New Roman"/>
          <w:sz w:val="24"/>
          <w:szCs w:val="24"/>
        </w:rPr>
        <w:t xml:space="preserve">ние на прирост продаж </w:t>
      </w:r>
      <w:r w:rsidR="007A0555">
        <w:rPr>
          <w:rFonts w:ascii="Times New Roman" w:hAnsi="Times New Roman" w:cs="Times New Roman"/>
          <w:sz w:val="24"/>
          <w:szCs w:val="24"/>
        </w:rPr>
        <w:t>на рынке</w:t>
      </w:r>
      <w:r w:rsidR="00413070">
        <w:rPr>
          <w:rFonts w:ascii="Times New Roman" w:hAnsi="Times New Roman" w:cs="Times New Roman"/>
          <w:sz w:val="24"/>
          <w:szCs w:val="24"/>
        </w:rPr>
        <w:t xml:space="preserve"> в долларах США</w:t>
      </w:r>
      <w:r w:rsidR="00413070" w:rsidRPr="00100917">
        <w:rPr>
          <w:rFonts w:ascii="Times New Roman" w:hAnsi="Times New Roman" w:cs="Times New Roman"/>
          <w:sz w:val="24"/>
          <w:szCs w:val="24"/>
        </w:rPr>
        <w:t xml:space="preserve"> в 2018 году в стоимостном стал Казахстан.</w:t>
      </w:r>
      <w:r w:rsidR="00413070">
        <w:rPr>
          <w:rFonts w:ascii="Times New Roman" w:hAnsi="Times New Roman" w:cs="Times New Roman"/>
          <w:sz w:val="24"/>
          <w:szCs w:val="24"/>
        </w:rPr>
        <w:t xml:space="preserve"> </w:t>
      </w:r>
    </w:p>
    <w:p w:rsidR="00100917" w:rsidRPr="00100917" w:rsidRDefault="00100917" w:rsidP="00C803CE">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Динамичный рост продаж в натуральном выражении развили 16 стран</w:t>
      </w:r>
      <w:r w:rsidR="00413070">
        <w:rPr>
          <w:rFonts w:ascii="Times New Roman" w:hAnsi="Times New Roman" w:cs="Times New Roman"/>
          <w:sz w:val="24"/>
          <w:szCs w:val="24"/>
        </w:rPr>
        <w:t xml:space="preserve"> –</w:t>
      </w:r>
      <w:r w:rsidRPr="00100917">
        <w:rPr>
          <w:rFonts w:ascii="Times New Roman" w:hAnsi="Times New Roman" w:cs="Times New Roman"/>
          <w:sz w:val="24"/>
          <w:szCs w:val="24"/>
        </w:rPr>
        <w:t xml:space="preserve"> </w:t>
      </w:r>
      <w:r w:rsidR="007A0555" w:rsidRPr="00100917">
        <w:rPr>
          <w:rFonts w:ascii="Times New Roman" w:hAnsi="Times New Roman" w:cs="Times New Roman"/>
          <w:sz w:val="24"/>
          <w:szCs w:val="24"/>
        </w:rPr>
        <w:t>изготовителей</w:t>
      </w:r>
      <w:r w:rsidR="007A0555">
        <w:rPr>
          <w:rFonts w:ascii="Times New Roman" w:hAnsi="Times New Roman" w:cs="Times New Roman"/>
          <w:sz w:val="24"/>
          <w:szCs w:val="24"/>
        </w:rPr>
        <w:t xml:space="preserve">, </w:t>
      </w:r>
      <w:r w:rsidR="007A0555" w:rsidRPr="00100917">
        <w:rPr>
          <w:rFonts w:ascii="Times New Roman" w:hAnsi="Times New Roman" w:cs="Times New Roman"/>
          <w:sz w:val="24"/>
          <w:szCs w:val="24"/>
        </w:rPr>
        <w:t>ТОП</w:t>
      </w:r>
      <w:r w:rsidR="00413070">
        <w:rPr>
          <w:rFonts w:ascii="Times New Roman" w:hAnsi="Times New Roman" w:cs="Times New Roman"/>
          <w:sz w:val="24"/>
          <w:szCs w:val="24"/>
        </w:rPr>
        <w:t xml:space="preserve"> 5 из которых: </w:t>
      </w:r>
      <w:r w:rsidRPr="00100917">
        <w:rPr>
          <w:rFonts w:ascii="Times New Roman" w:hAnsi="Times New Roman" w:cs="Times New Roman"/>
          <w:sz w:val="24"/>
          <w:szCs w:val="24"/>
        </w:rPr>
        <w:t xml:space="preserve">Молдова, Финляндия, Узбекистан, Кипр, Япония и т.д. </w:t>
      </w:r>
      <w:r w:rsidR="00413070">
        <w:rPr>
          <w:rFonts w:ascii="Times New Roman" w:hAnsi="Times New Roman" w:cs="Times New Roman"/>
          <w:sz w:val="24"/>
          <w:szCs w:val="24"/>
        </w:rPr>
        <w:t>С</w:t>
      </w:r>
      <w:r w:rsidRPr="00100917">
        <w:rPr>
          <w:rFonts w:ascii="Times New Roman" w:hAnsi="Times New Roman" w:cs="Times New Roman"/>
          <w:sz w:val="24"/>
          <w:szCs w:val="24"/>
        </w:rPr>
        <w:t>тран</w:t>
      </w:r>
      <w:r w:rsidR="00413070">
        <w:rPr>
          <w:rFonts w:ascii="Times New Roman" w:hAnsi="Times New Roman" w:cs="Times New Roman"/>
          <w:sz w:val="24"/>
          <w:szCs w:val="24"/>
        </w:rPr>
        <w:t>ами</w:t>
      </w:r>
      <w:r w:rsidRPr="00100917">
        <w:rPr>
          <w:rFonts w:ascii="Times New Roman" w:hAnsi="Times New Roman" w:cs="Times New Roman"/>
          <w:sz w:val="24"/>
          <w:szCs w:val="24"/>
        </w:rPr>
        <w:t xml:space="preserve"> с наибольшим объемом продаж в упаковках </w:t>
      </w:r>
      <w:r w:rsidR="00413070">
        <w:rPr>
          <w:rFonts w:ascii="Times New Roman" w:hAnsi="Times New Roman" w:cs="Times New Roman"/>
          <w:sz w:val="24"/>
          <w:szCs w:val="24"/>
        </w:rPr>
        <w:t xml:space="preserve">стали </w:t>
      </w:r>
      <w:r w:rsidRPr="00100917">
        <w:rPr>
          <w:rFonts w:ascii="Times New Roman" w:hAnsi="Times New Roman" w:cs="Times New Roman"/>
          <w:sz w:val="24"/>
          <w:szCs w:val="24"/>
        </w:rPr>
        <w:t>Турция, Испания, Египет.</w:t>
      </w:r>
    </w:p>
    <w:p w:rsidR="00100917" w:rsidRDefault="00100917" w:rsidP="00100917">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 xml:space="preserve">Лидер по темпу развития продаж в стоимостном выражении компания «WORLD MEDICINE». За лидером следуют компании </w:t>
      </w:r>
      <w:r w:rsidR="00413070" w:rsidRPr="00100917">
        <w:rPr>
          <w:rFonts w:ascii="Times New Roman" w:hAnsi="Times New Roman" w:cs="Times New Roman"/>
          <w:sz w:val="24"/>
          <w:szCs w:val="24"/>
        </w:rPr>
        <w:t xml:space="preserve">«SANTO» </w:t>
      </w:r>
      <w:r w:rsidRPr="00100917">
        <w:rPr>
          <w:rFonts w:ascii="Times New Roman" w:hAnsi="Times New Roman" w:cs="Times New Roman"/>
          <w:sz w:val="24"/>
          <w:szCs w:val="24"/>
        </w:rPr>
        <w:t>и «</w:t>
      </w:r>
      <w:r w:rsidR="00413070" w:rsidRPr="00100917">
        <w:rPr>
          <w:rFonts w:ascii="Times New Roman" w:hAnsi="Times New Roman" w:cs="Times New Roman"/>
          <w:sz w:val="24"/>
          <w:szCs w:val="24"/>
        </w:rPr>
        <w:t>NOBEL</w:t>
      </w:r>
      <w:r w:rsidRPr="00100917">
        <w:rPr>
          <w:rFonts w:ascii="Times New Roman" w:hAnsi="Times New Roman" w:cs="Times New Roman"/>
          <w:sz w:val="24"/>
          <w:szCs w:val="24"/>
        </w:rPr>
        <w:t>».</w:t>
      </w:r>
    </w:p>
    <w:p w:rsidR="00100917" w:rsidRPr="00100917" w:rsidRDefault="00100917" w:rsidP="00100917">
      <w:pPr>
        <w:pStyle w:val="a9"/>
        <w:spacing w:after="120"/>
        <w:ind w:firstLine="709"/>
        <w:contextualSpacing/>
        <w:jc w:val="both"/>
        <w:rPr>
          <w:rFonts w:ascii="Times New Roman" w:hAnsi="Times New Roman" w:cs="Times New Roman"/>
          <w:sz w:val="24"/>
          <w:szCs w:val="24"/>
        </w:rPr>
      </w:pPr>
      <w:r w:rsidRPr="00100917">
        <w:rPr>
          <w:rFonts w:ascii="Times New Roman" w:hAnsi="Times New Roman" w:cs="Times New Roman"/>
          <w:sz w:val="24"/>
          <w:szCs w:val="24"/>
        </w:rPr>
        <w:t>По темпу роста продаж в стоимостном выражении выделился бренд «</w:t>
      </w:r>
      <w:proofErr w:type="spellStart"/>
      <w:r w:rsidRPr="00100917">
        <w:rPr>
          <w:rFonts w:ascii="Times New Roman" w:hAnsi="Times New Roman" w:cs="Times New Roman"/>
          <w:sz w:val="24"/>
          <w:szCs w:val="24"/>
        </w:rPr>
        <w:t>Ибуфен</w:t>
      </w:r>
      <w:proofErr w:type="spellEnd"/>
      <w:r w:rsidRPr="00100917">
        <w:rPr>
          <w:rFonts w:ascii="Times New Roman" w:hAnsi="Times New Roman" w:cs="Times New Roman"/>
          <w:sz w:val="24"/>
          <w:szCs w:val="24"/>
        </w:rPr>
        <w:t>®» от компании «</w:t>
      </w:r>
      <w:r w:rsidR="00413070" w:rsidRPr="00100917">
        <w:rPr>
          <w:rFonts w:ascii="Times New Roman" w:hAnsi="Times New Roman" w:cs="Times New Roman"/>
          <w:sz w:val="24"/>
          <w:szCs w:val="24"/>
        </w:rPr>
        <w:t>SANTO</w:t>
      </w:r>
      <w:r w:rsidRPr="00100917">
        <w:rPr>
          <w:rFonts w:ascii="Times New Roman" w:hAnsi="Times New Roman" w:cs="Times New Roman"/>
          <w:sz w:val="24"/>
          <w:szCs w:val="24"/>
        </w:rPr>
        <w:t>» (прирост продаж на 46,5% в долларах США).</w:t>
      </w:r>
    </w:p>
    <w:p w:rsidR="00100917" w:rsidRPr="00100917" w:rsidRDefault="00100917" w:rsidP="00100917">
      <w:pPr>
        <w:pStyle w:val="a9"/>
        <w:spacing w:after="120"/>
        <w:ind w:firstLine="709"/>
        <w:contextualSpacing/>
        <w:jc w:val="both"/>
        <w:rPr>
          <w:rFonts w:ascii="Times New Roman" w:hAnsi="Times New Roman" w:cs="Times New Roman"/>
          <w:sz w:val="24"/>
          <w:szCs w:val="24"/>
        </w:rPr>
      </w:pPr>
      <w:proofErr w:type="spellStart"/>
      <w:r w:rsidRPr="00100917">
        <w:rPr>
          <w:rFonts w:ascii="Times New Roman" w:hAnsi="Times New Roman" w:cs="Times New Roman"/>
          <w:sz w:val="24"/>
          <w:szCs w:val="24"/>
        </w:rPr>
        <w:t>Метрогил</w:t>
      </w:r>
      <w:proofErr w:type="spellEnd"/>
      <w:r w:rsidRPr="00100917">
        <w:rPr>
          <w:rFonts w:ascii="Times New Roman" w:hAnsi="Times New Roman" w:cs="Times New Roman"/>
          <w:sz w:val="24"/>
          <w:szCs w:val="24"/>
        </w:rPr>
        <w:t xml:space="preserve">, </w:t>
      </w:r>
      <w:proofErr w:type="spellStart"/>
      <w:r w:rsidRPr="00100917">
        <w:rPr>
          <w:rFonts w:ascii="Times New Roman" w:hAnsi="Times New Roman" w:cs="Times New Roman"/>
          <w:sz w:val="24"/>
          <w:szCs w:val="24"/>
        </w:rPr>
        <w:t>Креон</w:t>
      </w:r>
      <w:proofErr w:type="spellEnd"/>
      <w:r w:rsidRPr="00100917">
        <w:rPr>
          <w:rFonts w:ascii="Times New Roman" w:hAnsi="Times New Roman" w:cs="Times New Roman"/>
          <w:sz w:val="24"/>
          <w:szCs w:val="24"/>
        </w:rPr>
        <w:t xml:space="preserve">, </w:t>
      </w:r>
      <w:proofErr w:type="spellStart"/>
      <w:r w:rsidRPr="00100917">
        <w:rPr>
          <w:rFonts w:ascii="Times New Roman" w:hAnsi="Times New Roman" w:cs="Times New Roman"/>
          <w:sz w:val="24"/>
          <w:szCs w:val="24"/>
        </w:rPr>
        <w:t>Актовегин</w:t>
      </w:r>
      <w:proofErr w:type="spellEnd"/>
      <w:r w:rsidRPr="00100917">
        <w:rPr>
          <w:rFonts w:ascii="Times New Roman" w:hAnsi="Times New Roman" w:cs="Times New Roman"/>
          <w:sz w:val="24"/>
          <w:szCs w:val="24"/>
        </w:rPr>
        <w:t xml:space="preserve">, </w:t>
      </w:r>
      <w:proofErr w:type="spellStart"/>
      <w:r w:rsidRPr="00100917">
        <w:rPr>
          <w:rFonts w:ascii="Times New Roman" w:hAnsi="Times New Roman" w:cs="Times New Roman"/>
          <w:sz w:val="24"/>
          <w:szCs w:val="24"/>
        </w:rPr>
        <w:t>Отривин</w:t>
      </w:r>
      <w:proofErr w:type="spellEnd"/>
      <w:r w:rsidRPr="00100917">
        <w:rPr>
          <w:rFonts w:ascii="Times New Roman" w:hAnsi="Times New Roman" w:cs="Times New Roman"/>
          <w:sz w:val="24"/>
          <w:szCs w:val="24"/>
        </w:rPr>
        <w:t xml:space="preserve">, </w:t>
      </w:r>
      <w:proofErr w:type="spellStart"/>
      <w:r w:rsidRPr="00100917">
        <w:rPr>
          <w:rFonts w:ascii="Times New Roman" w:hAnsi="Times New Roman" w:cs="Times New Roman"/>
          <w:sz w:val="24"/>
          <w:szCs w:val="24"/>
        </w:rPr>
        <w:t>Смекта</w:t>
      </w:r>
      <w:proofErr w:type="spellEnd"/>
      <w:r w:rsidRPr="00100917">
        <w:rPr>
          <w:rFonts w:ascii="Times New Roman" w:hAnsi="Times New Roman" w:cs="Times New Roman"/>
          <w:sz w:val="24"/>
          <w:szCs w:val="24"/>
        </w:rPr>
        <w:t xml:space="preserve"> </w:t>
      </w:r>
      <w:r w:rsidR="00413070">
        <w:rPr>
          <w:rFonts w:ascii="Times New Roman" w:hAnsi="Times New Roman" w:cs="Times New Roman"/>
          <w:sz w:val="24"/>
          <w:szCs w:val="24"/>
        </w:rPr>
        <w:t xml:space="preserve">- являются </w:t>
      </w:r>
      <w:r w:rsidRPr="00100917">
        <w:rPr>
          <w:rFonts w:ascii="Times New Roman" w:hAnsi="Times New Roman" w:cs="Times New Roman"/>
          <w:sz w:val="24"/>
          <w:szCs w:val="24"/>
        </w:rPr>
        <w:t>первы</w:t>
      </w:r>
      <w:r w:rsidR="009A0CEE">
        <w:rPr>
          <w:rFonts w:ascii="Times New Roman" w:hAnsi="Times New Roman" w:cs="Times New Roman"/>
          <w:sz w:val="24"/>
          <w:szCs w:val="24"/>
        </w:rPr>
        <w:t>ми</w:t>
      </w:r>
      <w:r w:rsidRPr="00100917">
        <w:rPr>
          <w:rFonts w:ascii="Times New Roman" w:hAnsi="Times New Roman" w:cs="Times New Roman"/>
          <w:sz w:val="24"/>
          <w:szCs w:val="24"/>
        </w:rPr>
        <w:t xml:space="preserve"> бренд</w:t>
      </w:r>
      <w:r w:rsidR="009A0CEE">
        <w:rPr>
          <w:rFonts w:ascii="Times New Roman" w:hAnsi="Times New Roman" w:cs="Times New Roman"/>
          <w:sz w:val="24"/>
          <w:szCs w:val="24"/>
        </w:rPr>
        <w:t>ами</w:t>
      </w:r>
      <w:r w:rsidRPr="00100917">
        <w:rPr>
          <w:rFonts w:ascii="Times New Roman" w:hAnsi="Times New Roman" w:cs="Times New Roman"/>
          <w:sz w:val="24"/>
          <w:szCs w:val="24"/>
        </w:rPr>
        <w:t xml:space="preserve"> по объему продаж в упаковках, демонстрирующий динамичный рост из года в год.</w:t>
      </w:r>
    </w:p>
    <w:p w:rsidR="00100917" w:rsidRPr="00100917" w:rsidRDefault="00413070" w:rsidP="00100917">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Главные рынки </w:t>
      </w:r>
      <w:r w:rsidR="00100917" w:rsidRPr="00100917">
        <w:rPr>
          <w:rFonts w:ascii="Times New Roman" w:hAnsi="Times New Roman" w:cs="Times New Roman"/>
          <w:sz w:val="24"/>
          <w:szCs w:val="24"/>
        </w:rPr>
        <w:t>ЛС расположились в 4 городах Казахстана – Алматы, Караганда, Астана и Шымкент. Вместе 4 города сформировали долю рынка в размере 55,2% в стоимостном выражении. Наибольшая убыль продаж пр</w:t>
      </w:r>
      <w:r>
        <w:rPr>
          <w:rFonts w:ascii="Times New Roman" w:hAnsi="Times New Roman" w:cs="Times New Roman"/>
          <w:sz w:val="24"/>
          <w:szCs w:val="24"/>
        </w:rPr>
        <w:t xml:space="preserve">оизошла в 2018 году в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и составила </w:t>
      </w:r>
      <w:r w:rsidR="00100917" w:rsidRPr="00100917">
        <w:rPr>
          <w:rFonts w:ascii="Times New Roman" w:hAnsi="Times New Roman" w:cs="Times New Roman"/>
          <w:sz w:val="24"/>
          <w:szCs w:val="24"/>
        </w:rPr>
        <w:t>21 млн</w:t>
      </w:r>
      <w:r>
        <w:rPr>
          <w:rFonts w:ascii="Times New Roman" w:hAnsi="Times New Roman" w:cs="Times New Roman"/>
          <w:sz w:val="24"/>
          <w:szCs w:val="24"/>
        </w:rPr>
        <w:t>.</w:t>
      </w:r>
      <w:r w:rsidR="00100917" w:rsidRPr="00100917">
        <w:rPr>
          <w:rFonts w:ascii="Times New Roman" w:hAnsi="Times New Roman" w:cs="Times New Roman"/>
          <w:sz w:val="24"/>
          <w:szCs w:val="24"/>
        </w:rPr>
        <w:t xml:space="preserve"> долларов США.</w:t>
      </w:r>
    </w:p>
    <w:p w:rsidR="00100917" w:rsidRDefault="003E3592" w:rsidP="00100917">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100917" w:rsidRPr="00100917">
        <w:rPr>
          <w:rFonts w:ascii="Times New Roman" w:hAnsi="Times New Roman" w:cs="Times New Roman"/>
          <w:sz w:val="24"/>
          <w:szCs w:val="24"/>
        </w:rPr>
        <w:t xml:space="preserve">2018 год показал силу отрицательного влияния роста стоимости доллара США и девальвационных ожиданий населения. Рост рынка в 2018 году по отношению к 2017 году замедлился до 5,1%. </w:t>
      </w:r>
      <w:r w:rsidR="00413070">
        <w:rPr>
          <w:rFonts w:ascii="Times New Roman" w:hAnsi="Times New Roman" w:cs="Times New Roman"/>
          <w:sz w:val="24"/>
          <w:szCs w:val="24"/>
        </w:rPr>
        <w:t>При условии</w:t>
      </w:r>
      <w:r w:rsidR="00100917" w:rsidRPr="00100917">
        <w:rPr>
          <w:rFonts w:ascii="Times New Roman" w:hAnsi="Times New Roman" w:cs="Times New Roman"/>
          <w:sz w:val="24"/>
          <w:szCs w:val="24"/>
        </w:rPr>
        <w:t xml:space="preserve"> ускорения темпа роста стоимости доллара США в 2019 году (до 10,7%), ожидаю</w:t>
      </w:r>
      <w:r w:rsidR="00413070">
        <w:rPr>
          <w:rFonts w:ascii="Times New Roman" w:hAnsi="Times New Roman" w:cs="Times New Roman"/>
          <w:sz w:val="24"/>
          <w:szCs w:val="24"/>
        </w:rPr>
        <w:t>тся</w:t>
      </w:r>
      <w:r w:rsidR="00100917" w:rsidRPr="00100917">
        <w:rPr>
          <w:rFonts w:ascii="Times New Roman" w:hAnsi="Times New Roman" w:cs="Times New Roman"/>
          <w:sz w:val="24"/>
          <w:szCs w:val="24"/>
        </w:rPr>
        <w:t xml:space="preserve"> замедление рынка до 2% относительно в 2018 года в долларах США (позитивный прогноз). Главным</w:t>
      </w:r>
      <w:r>
        <w:rPr>
          <w:rFonts w:ascii="Times New Roman" w:hAnsi="Times New Roman" w:cs="Times New Roman"/>
          <w:sz w:val="24"/>
          <w:szCs w:val="24"/>
        </w:rPr>
        <w:t xml:space="preserve"> риском для рынка </w:t>
      </w:r>
      <w:r w:rsidR="00100917" w:rsidRPr="00100917">
        <w:rPr>
          <w:rFonts w:ascii="Times New Roman" w:hAnsi="Times New Roman" w:cs="Times New Roman"/>
          <w:sz w:val="24"/>
          <w:szCs w:val="24"/>
        </w:rPr>
        <w:t xml:space="preserve">ЛС в 2019 году, возможно, станет введение </w:t>
      </w:r>
      <w:r w:rsidR="00100917" w:rsidRPr="00100917">
        <w:rPr>
          <w:rFonts w:ascii="Times New Roman" w:hAnsi="Times New Roman" w:cs="Times New Roman"/>
          <w:sz w:val="24"/>
          <w:szCs w:val="24"/>
        </w:rPr>
        <w:lastRenderedPageBreak/>
        <w:t>в силу государственного регулирования цен на розничную реализацию ГЛС. Наиболее пессимистический вариант развития – это сокращение рынка на 3,9% в долларах США.</w:t>
      </w:r>
    </w:p>
    <w:p w:rsidR="00C803CE" w:rsidRPr="00C803CE" w:rsidRDefault="00C803CE" w:rsidP="00A34C2B">
      <w:pPr>
        <w:pStyle w:val="1"/>
        <w:numPr>
          <w:ilvl w:val="1"/>
          <w:numId w:val="5"/>
        </w:numPr>
        <w:spacing w:before="0" w:line="240" w:lineRule="auto"/>
        <w:ind w:left="709" w:firstLine="0"/>
        <w:rPr>
          <w:rFonts w:ascii="Times New Roman" w:hAnsi="Times New Roman" w:cs="Times New Roman"/>
          <w:color w:val="000000" w:themeColor="text1"/>
          <w:sz w:val="24"/>
          <w:szCs w:val="24"/>
        </w:rPr>
      </w:pPr>
      <w:bookmarkStart w:id="6" w:name="_Toc25315697"/>
      <w:r w:rsidRPr="00C803CE">
        <w:rPr>
          <w:rFonts w:ascii="Times New Roman" w:hAnsi="Times New Roman" w:cs="Times New Roman"/>
          <w:color w:val="000000" w:themeColor="text1"/>
          <w:sz w:val="24"/>
          <w:szCs w:val="24"/>
        </w:rPr>
        <w:t>Единый дистрибьютор в системе обязательного социального медицинского страхования</w:t>
      </w:r>
      <w:bookmarkEnd w:id="6"/>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Фонд социального медицинского страхования (ФСМС, Фонд) является финансовым оператором государства для закупа услуг базового пакета медицинских услуг ГОБМП и ОСМС населению страны в рамках, предусмотренных законом «Об обязательном социальном медицинском страховании» от 16 ноября 2015 года № 405-V (далее – Закон ОМС).</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В соответствии со </w:t>
      </w:r>
      <w:r w:rsidR="00403A75">
        <w:rPr>
          <w:rFonts w:ascii="Times New Roman" w:hAnsi="Times New Roman" w:cs="Times New Roman"/>
          <w:sz w:val="24"/>
          <w:szCs w:val="24"/>
        </w:rPr>
        <w:t>с</w:t>
      </w:r>
      <w:r w:rsidRPr="00C803CE">
        <w:rPr>
          <w:rFonts w:ascii="Times New Roman" w:hAnsi="Times New Roman" w:cs="Times New Roman"/>
          <w:sz w:val="24"/>
          <w:szCs w:val="24"/>
        </w:rPr>
        <w:t xml:space="preserve">татьей 7 </w:t>
      </w:r>
      <w:r w:rsidRPr="00C803CE">
        <w:rPr>
          <w:rFonts w:ascii="Times New Roman" w:hAnsi="Times New Roman" w:cs="Times New Roman"/>
          <w:color w:val="000000"/>
          <w:sz w:val="24"/>
          <w:szCs w:val="24"/>
        </w:rPr>
        <w:t>Закона ОМС</w:t>
      </w:r>
      <w:r w:rsidRPr="00C803CE">
        <w:rPr>
          <w:rFonts w:ascii="Times New Roman" w:hAnsi="Times New Roman" w:cs="Times New Roman"/>
          <w:sz w:val="24"/>
          <w:szCs w:val="24"/>
        </w:rPr>
        <w:t xml:space="preserve"> о</w:t>
      </w:r>
      <w:r w:rsidRPr="00C803CE">
        <w:rPr>
          <w:rFonts w:ascii="Times New Roman" w:hAnsi="Times New Roman" w:cs="Times New Roman"/>
          <w:color w:val="000000"/>
          <w:sz w:val="24"/>
          <w:szCs w:val="24"/>
        </w:rPr>
        <w:t xml:space="preserve">беспечение ЛС и </w:t>
      </w:r>
      <w:r w:rsidR="009A0CEE">
        <w:rPr>
          <w:rFonts w:ascii="Times New Roman" w:hAnsi="Times New Roman" w:cs="Times New Roman"/>
          <w:color w:val="000000"/>
          <w:sz w:val="24"/>
          <w:szCs w:val="24"/>
        </w:rPr>
        <w:t>МИ</w:t>
      </w:r>
      <w:r w:rsidRPr="00C803CE">
        <w:rPr>
          <w:rFonts w:ascii="Times New Roman" w:hAnsi="Times New Roman" w:cs="Times New Roman"/>
          <w:color w:val="000000"/>
          <w:sz w:val="24"/>
          <w:szCs w:val="24"/>
        </w:rPr>
        <w:t xml:space="preserve"> осуществляется при оказании:</w:t>
      </w:r>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 xml:space="preserve">амбулаторно-поликлинической помощи – в соответствии с утверждаемым уполномоченным органом перечнем ЛС и </w:t>
      </w:r>
      <w:r w:rsidR="009A0CEE">
        <w:rPr>
          <w:rFonts w:ascii="Times New Roman" w:hAnsi="Times New Roman" w:cs="Times New Roman"/>
          <w:color w:val="000000"/>
          <w:sz w:val="24"/>
          <w:szCs w:val="24"/>
        </w:rPr>
        <w:t>МИ</w:t>
      </w:r>
      <w:r w:rsidRPr="00C803CE">
        <w:rPr>
          <w:rFonts w:ascii="Times New Roman" w:hAnsi="Times New Roman" w:cs="Times New Roman"/>
          <w:color w:val="000000"/>
          <w:sz w:val="24"/>
          <w:szCs w:val="24"/>
        </w:rPr>
        <w:t xml:space="preserve"> для бесплатного и (или) льготного амбулаторного обеспечения отдельных категорий граждан с определенными заболеваниями (состояниями);</w:t>
      </w:r>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 xml:space="preserve">стационарной и </w:t>
      </w:r>
      <w:proofErr w:type="spellStart"/>
      <w:r w:rsidRPr="00C803CE">
        <w:rPr>
          <w:rFonts w:ascii="Times New Roman" w:hAnsi="Times New Roman" w:cs="Times New Roman"/>
          <w:color w:val="000000"/>
          <w:sz w:val="24"/>
          <w:szCs w:val="24"/>
        </w:rPr>
        <w:t>стационарозамещающей</w:t>
      </w:r>
      <w:proofErr w:type="spellEnd"/>
      <w:r w:rsidRPr="00C803CE">
        <w:rPr>
          <w:rFonts w:ascii="Times New Roman" w:hAnsi="Times New Roman" w:cs="Times New Roman"/>
          <w:color w:val="000000"/>
          <w:sz w:val="24"/>
          <w:szCs w:val="24"/>
        </w:rPr>
        <w:t xml:space="preserve"> помощи – в соответствии с лекарственными формулярами организаций здравоохранения.</w:t>
      </w:r>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 xml:space="preserve">Оплата стоимости ЛС и </w:t>
      </w:r>
      <w:r w:rsidR="009A0CEE">
        <w:rPr>
          <w:rFonts w:ascii="Times New Roman" w:hAnsi="Times New Roman" w:cs="Times New Roman"/>
          <w:color w:val="000000"/>
          <w:sz w:val="24"/>
          <w:szCs w:val="24"/>
        </w:rPr>
        <w:t>МИ</w:t>
      </w:r>
      <w:r w:rsidRPr="00C803CE">
        <w:rPr>
          <w:rFonts w:ascii="Times New Roman" w:hAnsi="Times New Roman" w:cs="Times New Roman"/>
          <w:color w:val="000000"/>
          <w:sz w:val="24"/>
          <w:szCs w:val="24"/>
        </w:rPr>
        <w:t xml:space="preserve"> в рамках ГОБМП и системе ОСМС регулируется Правилами оплаты стоимости фармацевтических услуг субъектам в сфере обращения лекарственных средств, изделий медицинского назначения и медицинской техники, утвержденны</w:t>
      </w:r>
      <w:r w:rsidR="00403A75">
        <w:rPr>
          <w:rFonts w:ascii="Times New Roman" w:hAnsi="Times New Roman" w:cs="Times New Roman"/>
          <w:color w:val="000000"/>
          <w:sz w:val="24"/>
          <w:szCs w:val="24"/>
        </w:rPr>
        <w:t>ми</w:t>
      </w:r>
      <w:r w:rsidRPr="00C803CE">
        <w:rPr>
          <w:rFonts w:ascii="Times New Roman" w:hAnsi="Times New Roman" w:cs="Times New Roman"/>
          <w:color w:val="000000"/>
          <w:sz w:val="24"/>
          <w:szCs w:val="24"/>
        </w:rPr>
        <w:t xml:space="preserve"> приказом исполняющего обязанности Министра здравоохранения РК от 29 марта 2018 года №138 (Правила 138).</w:t>
      </w:r>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Согласно Правил</w:t>
      </w:r>
      <w:r w:rsidR="005772AD">
        <w:rPr>
          <w:rFonts w:ascii="Times New Roman" w:hAnsi="Times New Roman" w:cs="Times New Roman"/>
          <w:color w:val="000000"/>
          <w:sz w:val="24"/>
          <w:szCs w:val="24"/>
        </w:rPr>
        <w:t>ам</w:t>
      </w:r>
      <w:r w:rsidRPr="00C803CE">
        <w:rPr>
          <w:rFonts w:ascii="Times New Roman" w:hAnsi="Times New Roman" w:cs="Times New Roman"/>
          <w:color w:val="000000"/>
          <w:sz w:val="24"/>
          <w:szCs w:val="24"/>
        </w:rPr>
        <w:t xml:space="preserve"> 138 в рамках амбулаторного лекарственного обеспечения (АЛО) Фонд оплачивает стоимость фармацевтических услуг по списку Единого дистрибьютора за фактически оказанные фармацевтические услуги субъектами или организациями здравоохранения, оказывающими АЛО, в пределах средств, предусмотренных планом закупа медицинских услуг в рамках ГОБМП на АЛО за счет трансферта, перечисляемого фонду из республиканского бюджета в целях оплаты за оказание услуг в рамках ГОБМП и (или) активов фонда. </w:t>
      </w:r>
    </w:p>
    <w:p w:rsidR="00C803CE" w:rsidRPr="00C803CE" w:rsidRDefault="00C803CE" w:rsidP="00C803CE">
      <w:pPr>
        <w:pStyle w:val="a9"/>
        <w:spacing w:after="120"/>
        <w:ind w:firstLine="709"/>
        <w:contextualSpacing/>
        <w:jc w:val="both"/>
        <w:rPr>
          <w:rFonts w:ascii="Times New Roman" w:hAnsi="Times New Roman" w:cs="Times New Roman"/>
          <w:color w:val="000000"/>
          <w:sz w:val="24"/>
          <w:szCs w:val="24"/>
        </w:rPr>
      </w:pPr>
      <w:r w:rsidRPr="00C803CE">
        <w:rPr>
          <w:rFonts w:ascii="Times New Roman" w:hAnsi="Times New Roman" w:cs="Times New Roman"/>
          <w:color w:val="000000"/>
          <w:sz w:val="24"/>
          <w:szCs w:val="24"/>
        </w:rPr>
        <w:t xml:space="preserve">Централизованный закуп Единого дистрибьютора ЛС и </w:t>
      </w:r>
      <w:r w:rsidR="009A0CEE">
        <w:rPr>
          <w:rFonts w:ascii="Times New Roman" w:hAnsi="Times New Roman" w:cs="Times New Roman"/>
          <w:color w:val="000000"/>
          <w:sz w:val="24"/>
          <w:szCs w:val="24"/>
        </w:rPr>
        <w:t>МИ</w:t>
      </w:r>
      <w:r w:rsidRPr="00C803CE">
        <w:rPr>
          <w:rFonts w:ascii="Times New Roman" w:hAnsi="Times New Roman" w:cs="Times New Roman"/>
          <w:color w:val="000000"/>
          <w:sz w:val="24"/>
          <w:szCs w:val="24"/>
        </w:rPr>
        <w:t xml:space="preserve"> в рамках стационарной помощи финансируется из бюджетов больниц, которые в свою очередь финансируются за счет оплаты оказанных ими медицинских услуг населению в рамках ОСМС на основании принципа клинико-затратных групп.</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56392D">
        <w:rPr>
          <w:rFonts w:ascii="Times New Roman" w:hAnsi="Times New Roman" w:cs="Times New Roman"/>
          <w:sz w:val="24"/>
          <w:szCs w:val="24"/>
        </w:rPr>
        <w:t xml:space="preserve">Однако, с 1 января 2020 года вступают в силу изменения и дополнения в Кодекс, где в соответствии с Законом РК от 28 декабря 2018 года № 208-VІ «О внесении изменений и дополнений в некоторые законодательные акты Республики Казахстан по вопросам здравоохранения» будет дано определение </w:t>
      </w:r>
      <w:proofErr w:type="spellStart"/>
      <w:r w:rsidRPr="0056392D">
        <w:rPr>
          <w:rFonts w:ascii="Times New Roman" w:hAnsi="Times New Roman" w:cs="Times New Roman"/>
          <w:sz w:val="24"/>
          <w:szCs w:val="24"/>
        </w:rPr>
        <w:t>сооплаты</w:t>
      </w:r>
      <w:proofErr w:type="spellEnd"/>
      <w:r w:rsidRPr="0056392D">
        <w:rPr>
          <w:rFonts w:ascii="Times New Roman" w:hAnsi="Times New Roman" w:cs="Times New Roman"/>
          <w:sz w:val="24"/>
          <w:szCs w:val="24"/>
        </w:rPr>
        <w:t>.</w:t>
      </w:r>
      <w:r w:rsidRPr="00C803CE">
        <w:rPr>
          <w:rFonts w:ascii="Times New Roman" w:hAnsi="Times New Roman" w:cs="Times New Roman"/>
          <w:sz w:val="24"/>
          <w:szCs w:val="24"/>
        </w:rPr>
        <w:t xml:space="preserve"> Согласно данному определению </w:t>
      </w:r>
      <w:proofErr w:type="spellStart"/>
      <w:r w:rsidRPr="00C803CE">
        <w:rPr>
          <w:rFonts w:ascii="Times New Roman" w:hAnsi="Times New Roman" w:cs="Times New Roman"/>
          <w:sz w:val="24"/>
          <w:szCs w:val="24"/>
        </w:rPr>
        <w:t>сооплатой</w:t>
      </w:r>
      <w:proofErr w:type="spellEnd"/>
      <w:r w:rsidRPr="00C803CE">
        <w:rPr>
          <w:rFonts w:ascii="Times New Roman" w:hAnsi="Times New Roman" w:cs="Times New Roman"/>
          <w:sz w:val="24"/>
          <w:szCs w:val="24"/>
        </w:rPr>
        <w:t xml:space="preserve"> является оплата разницы в стоимости ЛС,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и установленной предельной ценой их возмещения в рамках ГОБМП и в системе ОСМС. При этом, функция разработки и утверждения правил осуществления </w:t>
      </w:r>
      <w:proofErr w:type="spellStart"/>
      <w:r w:rsidRPr="00C803CE">
        <w:rPr>
          <w:rFonts w:ascii="Times New Roman" w:hAnsi="Times New Roman" w:cs="Times New Roman"/>
          <w:sz w:val="24"/>
          <w:szCs w:val="24"/>
        </w:rPr>
        <w:t>сооплаты</w:t>
      </w:r>
      <w:proofErr w:type="spellEnd"/>
      <w:r w:rsidRPr="00C803CE">
        <w:rPr>
          <w:rFonts w:ascii="Times New Roman" w:hAnsi="Times New Roman" w:cs="Times New Roman"/>
          <w:sz w:val="24"/>
          <w:szCs w:val="24"/>
        </w:rPr>
        <w:t xml:space="preserve"> </w:t>
      </w:r>
      <w:r w:rsidR="00796B6F">
        <w:rPr>
          <w:rFonts w:ascii="Times New Roman" w:hAnsi="Times New Roman" w:cs="Times New Roman"/>
          <w:sz w:val="24"/>
          <w:szCs w:val="24"/>
        </w:rPr>
        <w:t xml:space="preserve">возложена на </w:t>
      </w:r>
      <w:r w:rsidRPr="00C803CE">
        <w:rPr>
          <w:rFonts w:ascii="Times New Roman" w:hAnsi="Times New Roman" w:cs="Times New Roman"/>
          <w:sz w:val="24"/>
          <w:szCs w:val="24"/>
        </w:rPr>
        <w:t>уполномоченн</w:t>
      </w:r>
      <w:r w:rsidR="00796B6F">
        <w:rPr>
          <w:rFonts w:ascii="Times New Roman" w:hAnsi="Times New Roman" w:cs="Times New Roman"/>
          <w:sz w:val="24"/>
          <w:szCs w:val="24"/>
        </w:rPr>
        <w:t>ый</w:t>
      </w:r>
      <w:r w:rsidRPr="00C803CE">
        <w:rPr>
          <w:rFonts w:ascii="Times New Roman" w:hAnsi="Times New Roman" w:cs="Times New Roman"/>
          <w:sz w:val="24"/>
          <w:szCs w:val="24"/>
        </w:rPr>
        <w:t xml:space="preserve"> орган.</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В связи с этим,</w:t>
      </w:r>
      <w:r w:rsidRPr="00C803CE">
        <w:rPr>
          <w:rFonts w:ascii="Times New Roman" w:eastAsiaTheme="minorEastAsia" w:hAnsi="Times New Roman" w:cs="Times New Roman"/>
          <w:sz w:val="24"/>
          <w:szCs w:val="24"/>
        </w:rPr>
        <w:t xml:space="preserve"> в рамках проекта Министерства здравоохранения РК "Социальное медицинское страхование", проводимого совместно с группой Всемирного банка (ВБ) одной из задач </w:t>
      </w:r>
      <w:r w:rsidRPr="00C803CE">
        <w:rPr>
          <w:rFonts w:ascii="Times New Roman" w:hAnsi="Times New Roman" w:cs="Times New Roman"/>
          <w:sz w:val="24"/>
          <w:szCs w:val="24"/>
        </w:rPr>
        <w:t xml:space="preserve">проекта </w:t>
      </w:r>
      <w:r w:rsidRPr="00C803CE">
        <w:rPr>
          <w:rFonts w:ascii="Times New Roman" w:eastAsiaTheme="minorEastAsia" w:hAnsi="Times New Roman" w:cs="Times New Roman"/>
          <w:sz w:val="24"/>
          <w:szCs w:val="24"/>
        </w:rPr>
        <w:t xml:space="preserve">является «Усиление механизмов закупок лекарственных средств и медицинских технологий», реализация которой планируется в 2020 году.  В рамках данной задачи </w:t>
      </w:r>
      <w:r w:rsidRPr="00C803CE">
        <w:rPr>
          <w:rFonts w:ascii="Times New Roman" w:hAnsi="Times New Roman" w:cs="Times New Roman"/>
          <w:sz w:val="24"/>
          <w:szCs w:val="24"/>
        </w:rPr>
        <w:t xml:space="preserve">консультантами ВБ </w:t>
      </w:r>
      <w:r w:rsidRPr="00C803CE">
        <w:rPr>
          <w:rFonts w:ascii="Times New Roman" w:eastAsiaTheme="minorEastAsia" w:hAnsi="Times New Roman" w:cs="Times New Roman"/>
          <w:sz w:val="24"/>
          <w:szCs w:val="24"/>
        </w:rPr>
        <w:t xml:space="preserve">будут представлены рекомендации по введению </w:t>
      </w:r>
      <w:proofErr w:type="spellStart"/>
      <w:r w:rsidRPr="00C803CE">
        <w:rPr>
          <w:rFonts w:ascii="Times New Roman" w:eastAsiaTheme="minorEastAsia" w:hAnsi="Times New Roman" w:cs="Times New Roman"/>
          <w:sz w:val="24"/>
          <w:szCs w:val="24"/>
        </w:rPr>
        <w:t>сооплаты</w:t>
      </w:r>
      <w:proofErr w:type="spellEnd"/>
      <w:r w:rsidRPr="00C803CE">
        <w:rPr>
          <w:rFonts w:ascii="Times New Roman" w:eastAsiaTheme="minorEastAsia" w:hAnsi="Times New Roman" w:cs="Times New Roman"/>
          <w:sz w:val="24"/>
          <w:szCs w:val="24"/>
        </w:rPr>
        <w:t xml:space="preserve"> за </w:t>
      </w:r>
      <w:r w:rsidRPr="00C803CE">
        <w:rPr>
          <w:rFonts w:ascii="Times New Roman" w:hAnsi="Times New Roman" w:cs="Times New Roman"/>
          <w:sz w:val="24"/>
          <w:szCs w:val="24"/>
        </w:rPr>
        <w:t xml:space="preserve">ЛС, </w:t>
      </w:r>
      <w:r w:rsidR="009A0CEE">
        <w:rPr>
          <w:rFonts w:ascii="Times New Roman" w:hAnsi="Times New Roman" w:cs="Times New Roman"/>
          <w:sz w:val="24"/>
          <w:szCs w:val="24"/>
        </w:rPr>
        <w:t>МИ</w:t>
      </w:r>
      <w:r w:rsidRPr="00C803CE">
        <w:rPr>
          <w:rFonts w:ascii="Times New Roman" w:eastAsiaTheme="minorEastAsia" w:hAnsi="Times New Roman" w:cs="Times New Roman"/>
          <w:sz w:val="24"/>
          <w:szCs w:val="24"/>
        </w:rPr>
        <w:t>, предоставляемы</w:t>
      </w:r>
      <w:r w:rsidRPr="00C803CE">
        <w:rPr>
          <w:rFonts w:ascii="Times New Roman" w:hAnsi="Times New Roman" w:cs="Times New Roman"/>
          <w:sz w:val="24"/>
          <w:szCs w:val="24"/>
        </w:rPr>
        <w:t>х</w:t>
      </w:r>
      <w:r w:rsidRPr="00C803CE">
        <w:rPr>
          <w:rFonts w:ascii="Times New Roman" w:eastAsiaTheme="minorEastAsia" w:hAnsi="Times New Roman" w:cs="Times New Roman"/>
          <w:sz w:val="24"/>
          <w:szCs w:val="24"/>
        </w:rPr>
        <w:t xml:space="preserve"> гражданам в рамках ГОБМП/ОСМС и по совершенствованию механизмов </w:t>
      </w:r>
      <w:r w:rsidRPr="00C803CE">
        <w:rPr>
          <w:rFonts w:ascii="Times New Roman" w:hAnsi="Times New Roman" w:cs="Times New Roman"/>
          <w:sz w:val="24"/>
          <w:szCs w:val="24"/>
        </w:rPr>
        <w:t xml:space="preserve">их </w:t>
      </w:r>
      <w:r w:rsidRPr="00C803CE">
        <w:rPr>
          <w:rFonts w:ascii="Times New Roman" w:eastAsiaTheme="minorEastAsia" w:hAnsi="Times New Roman" w:cs="Times New Roman"/>
          <w:sz w:val="24"/>
          <w:szCs w:val="24"/>
        </w:rPr>
        <w:t>закупа.</w:t>
      </w:r>
    </w:p>
    <w:p w:rsidR="00C803CE" w:rsidRPr="00C803CE" w:rsidRDefault="0006304A" w:rsidP="00C803CE">
      <w:pPr>
        <w:pStyle w:val="a9"/>
        <w:spacing w:after="120"/>
        <w:ind w:firstLine="709"/>
        <w:contextualSpacing/>
        <w:jc w:val="both"/>
        <w:rPr>
          <w:rFonts w:ascii="Times New Roman" w:eastAsiaTheme="minorEastAsia" w:hAnsi="Times New Roman" w:cs="Times New Roman"/>
          <w:sz w:val="24"/>
          <w:szCs w:val="24"/>
        </w:rPr>
      </w:pPr>
      <w:r>
        <w:rPr>
          <w:rFonts w:ascii="Times New Roman" w:hAnsi="Times New Roman" w:cs="Times New Roman"/>
          <w:sz w:val="24"/>
          <w:szCs w:val="24"/>
        </w:rPr>
        <w:t>Таким образом, начиная с 202</w:t>
      </w:r>
      <w:r w:rsidR="00B569DA">
        <w:rPr>
          <w:rFonts w:ascii="Times New Roman" w:hAnsi="Times New Roman" w:cs="Times New Roman"/>
          <w:sz w:val="24"/>
          <w:szCs w:val="24"/>
        </w:rPr>
        <w:t>0</w:t>
      </w:r>
      <w:r w:rsidR="00C803CE" w:rsidRPr="00C803CE">
        <w:rPr>
          <w:rFonts w:ascii="Times New Roman" w:hAnsi="Times New Roman" w:cs="Times New Roman"/>
          <w:sz w:val="24"/>
          <w:szCs w:val="24"/>
        </w:rPr>
        <w:t xml:space="preserve"> года функция централизованного закупа Единого дистрибьютора ЛС и </w:t>
      </w:r>
      <w:r w:rsidR="009A0CEE">
        <w:rPr>
          <w:rFonts w:ascii="Times New Roman" w:hAnsi="Times New Roman" w:cs="Times New Roman"/>
          <w:sz w:val="24"/>
          <w:szCs w:val="24"/>
        </w:rPr>
        <w:t>МИ</w:t>
      </w:r>
      <w:r w:rsidR="00C803CE" w:rsidRPr="00C803CE">
        <w:rPr>
          <w:rFonts w:ascii="Times New Roman" w:hAnsi="Times New Roman" w:cs="Times New Roman"/>
          <w:sz w:val="24"/>
          <w:szCs w:val="24"/>
        </w:rPr>
        <w:t xml:space="preserve"> для обеспечения медицинских организаций в рамках ГОБМП и медицинской помощи в системе ОСМС претерпит значительные изменения ввиду внедрения механизма </w:t>
      </w:r>
      <w:proofErr w:type="spellStart"/>
      <w:r w:rsidR="00C803CE" w:rsidRPr="00C803CE">
        <w:rPr>
          <w:rFonts w:ascii="Times New Roman" w:hAnsi="Times New Roman" w:cs="Times New Roman"/>
          <w:sz w:val="24"/>
          <w:szCs w:val="24"/>
        </w:rPr>
        <w:t>сооплаты</w:t>
      </w:r>
      <w:proofErr w:type="spellEnd"/>
      <w:r w:rsidR="00C803CE" w:rsidRPr="00C803CE">
        <w:rPr>
          <w:rFonts w:ascii="Times New Roman" w:hAnsi="Times New Roman" w:cs="Times New Roman"/>
          <w:sz w:val="24"/>
          <w:szCs w:val="24"/>
        </w:rPr>
        <w:t xml:space="preserve">. </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lastRenderedPageBreak/>
        <w:t xml:space="preserve">Внедрение механизма </w:t>
      </w:r>
      <w:proofErr w:type="spellStart"/>
      <w:r w:rsidRPr="00C803CE">
        <w:rPr>
          <w:rFonts w:ascii="Times New Roman" w:hAnsi="Times New Roman" w:cs="Times New Roman"/>
          <w:sz w:val="24"/>
          <w:szCs w:val="24"/>
        </w:rPr>
        <w:t>сооплаты</w:t>
      </w:r>
      <w:proofErr w:type="spellEnd"/>
      <w:r w:rsidRPr="00C803CE">
        <w:rPr>
          <w:rFonts w:ascii="Times New Roman" w:hAnsi="Times New Roman" w:cs="Times New Roman"/>
          <w:sz w:val="24"/>
          <w:szCs w:val="24"/>
        </w:rPr>
        <w:t xml:space="preserve"> несет в себе некоторые риски для Единого дистрибьютора. Финансирование закупа Единого дистрибьютора будет зависеть от перечня ЛС (групп анатомо-терапевтическо-химическая классификация),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рекомендуемых к </w:t>
      </w:r>
      <w:proofErr w:type="spellStart"/>
      <w:r w:rsidRPr="00C803CE">
        <w:rPr>
          <w:rFonts w:ascii="Times New Roman" w:hAnsi="Times New Roman" w:cs="Times New Roman"/>
          <w:sz w:val="24"/>
          <w:szCs w:val="24"/>
        </w:rPr>
        <w:t>сооплате</w:t>
      </w:r>
      <w:proofErr w:type="spellEnd"/>
      <w:r w:rsidRPr="00C803CE">
        <w:rPr>
          <w:rFonts w:ascii="Times New Roman" w:hAnsi="Times New Roman" w:cs="Times New Roman"/>
          <w:sz w:val="24"/>
          <w:szCs w:val="24"/>
        </w:rPr>
        <w:t xml:space="preserve">, что может привести к сокращению наименований Списка ЛС и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подлежащих закупу </w:t>
      </w:r>
      <w:proofErr w:type="gramStart"/>
      <w:r w:rsidRPr="00C803CE">
        <w:rPr>
          <w:rFonts w:ascii="Times New Roman" w:hAnsi="Times New Roman" w:cs="Times New Roman"/>
          <w:sz w:val="24"/>
          <w:szCs w:val="24"/>
        </w:rPr>
        <w:t>через Единого дистрибьютора</w:t>
      </w:r>
      <w:proofErr w:type="gramEnd"/>
      <w:r w:rsidRPr="00C803CE">
        <w:rPr>
          <w:rFonts w:ascii="Times New Roman" w:hAnsi="Times New Roman" w:cs="Times New Roman"/>
          <w:sz w:val="24"/>
          <w:szCs w:val="24"/>
        </w:rPr>
        <w:t xml:space="preserve">, в связи с чем объемы производства компании могут значительно снизится. </w:t>
      </w:r>
    </w:p>
    <w:p w:rsidR="00C803CE" w:rsidRPr="00C803CE" w:rsidRDefault="00C803CE" w:rsidP="00A34C2B">
      <w:pPr>
        <w:pStyle w:val="1"/>
        <w:numPr>
          <w:ilvl w:val="1"/>
          <w:numId w:val="5"/>
        </w:numPr>
        <w:spacing w:before="0" w:line="240" w:lineRule="auto"/>
        <w:ind w:left="709" w:firstLine="0"/>
        <w:rPr>
          <w:rFonts w:ascii="Times New Roman" w:hAnsi="Times New Roman" w:cs="Times New Roman"/>
          <w:color w:val="000000" w:themeColor="text1"/>
          <w:sz w:val="24"/>
          <w:szCs w:val="24"/>
        </w:rPr>
      </w:pPr>
      <w:bookmarkStart w:id="7" w:name="_Toc25315698"/>
      <w:r w:rsidRPr="00C803CE">
        <w:rPr>
          <w:rFonts w:ascii="Times New Roman" w:hAnsi="Times New Roman" w:cs="Times New Roman"/>
          <w:color w:val="000000" w:themeColor="text1"/>
          <w:sz w:val="24"/>
          <w:szCs w:val="24"/>
        </w:rPr>
        <w:t>Влияние Евразийского э</w:t>
      </w:r>
      <w:r w:rsidR="003C1E5D">
        <w:rPr>
          <w:rFonts w:ascii="Times New Roman" w:hAnsi="Times New Roman" w:cs="Times New Roman"/>
          <w:color w:val="000000" w:themeColor="text1"/>
          <w:sz w:val="24"/>
          <w:szCs w:val="24"/>
        </w:rPr>
        <w:t>кономического союза на систему Е</w:t>
      </w:r>
      <w:r w:rsidRPr="00C803CE">
        <w:rPr>
          <w:rFonts w:ascii="Times New Roman" w:hAnsi="Times New Roman" w:cs="Times New Roman"/>
          <w:color w:val="000000" w:themeColor="text1"/>
          <w:sz w:val="24"/>
          <w:szCs w:val="24"/>
        </w:rPr>
        <w:t>диной дистрибуции</w:t>
      </w:r>
      <w:bookmarkEnd w:id="7"/>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Возможности и угрозы Евразийского экономического союза (ЕАЭС) для системы Единой дистрибуции возникают в следствие начала функционирования с 1 января 2016 года общего рынка ЛС и </w:t>
      </w:r>
      <w:r w:rsidR="009A0CEE">
        <w:rPr>
          <w:rFonts w:ascii="Times New Roman" w:hAnsi="Times New Roman" w:cs="Times New Roman"/>
          <w:sz w:val="24"/>
          <w:szCs w:val="24"/>
        </w:rPr>
        <w:t>МИ</w:t>
      </w:r>
      <w:r w:rsidRPr="00C803CE">
        <w:rPr>
          <w:rFonts w:ascii="Times New Roman" w:hAnsi="Times New Roman" w:cs="Times New Roman"/>
          <w:sz w:val="24"/>
          <w:szCs w:val="24"/>
        </w:rPr>
        <w:t>:</w:t>
      </w:r>
    </w:p>
    <w:p w:rsidR="00C803CE" w:rsidRPr="00C803CE" w:rsidRDefault="00C803CE" w:rsidP="00C803CE">
      <w:pPr>
        <w:pStyle w:val="a9"/>
        <w:spacing w:after="120"/>
        <w:ind w:firstLine="709"/>
        <w:contextualSpacing/>
        <w:jc w:val="both"/>
        <w:rPr>
          <w:rFonts w:ascii="Times New Roman" w:hAnsi="Times New Roman" w:cs="Times New Roman"/>
          <w:sz w:val="24"/>
          <w:szCs w:val="24"/>
          <w:u w:val="single"/>
        </w:rPr>
      </w:pPr>
      <w:r w:rsidRPr="00C803CE">
        <w:rPr>
          <w:rFonts w:ascii="Times New Roman" w:hAnsi="Times New Roman" w:cs="Times New Roman"/>
          <w:sz w:val="24"/>
          <w:szCs w:val="24"/>
          <w:u w:val="single"/>
        </w:rPr>
        <w:t>Потенциальные возможности</w:t>
      </w:r>
    </w:p>
    <w:p w:rsidR="00C803CE" w:rsidRPr="00C803CE" w:rsidRDefault="00C803CE" w:rsidP="00A34C2B">
      <w:pPr>
        <w:pStyle w:val="a9"/>
        <w:numPr>
          <w:ilvl w:val="0"/>
          <w:numId w:val="1"/>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Принятие соответствующих нормативно-правовых документов (единых правил регистрации, маркировки, инструкций по применению ЛС и пр.) поспособствует обеспечению единых требований к безопасности и качеству ЛС на территории ЕАЭС;</w:t>
      </w:r>
    </w:p>
    <w:p w:rsidR="00C803CE" w:rsidRPr="00C803CE" w:rsidRDefault="00C803CE" w:rsidP="00A34C2B">
      <w:pPr>
        <w:pStyle w:val="a9"/>
        <w:numPr>
          <w:ilvl w:val="0"/>
          <w:numId w:val="1"/>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С целью обращения ЛС на общем рынке производителям будет предоставлена возможность выбора </w:t>
      </w:r>
      <w:proofErr w:type="spellStart"/>
      <w:r w:rsidRPr="00C803CE">
        <w:rPr>
          <w:rFonts w:ascii="Times New Roman" w:hAnsi="Times New Roman" w:cs="Times New Roman"/>
          <w:sz w:val="24"/>
          <w:szCs w:val="24"/>
        </w:rPr>
        <w:t>референтного</w:t>
      </w:r>
      <w:proofErr w:type="spellEnd"/>
      <w:r w:rsidRPr="00C803CE">
        <w:rPr>
          <w:rFonts w:ascii="Times New Roman" w:hAnsi="Times New Roman" w:cs="Times New Roman"/>
          <w:sz w:val="24"/>
          <w:szCs w:val="24"/>
        </w:rPr>
        <w:t xml:space="preserve"> государства для осуществления процедуры регистрации ЛС; </w:t>
      </w:r>
    </w:p>
    <w:p w:rsidR="00C803CE" w:rsidRPr="00C803CE" w:rsidRDefault="00C803CE" w:rsidP="00A34C2B">
      <w:pPr>
        <w:pStyle w:val="a9"/>
        <w:numPr>
          <w:ilvl w:val="0"/>
          <w:numId w:val="1"/>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Расширение рынка сбыта для отечественных товаропроизводителей (ОТП).</w:t>
      </w:r>
    </w:p>
    <w:p w:rsidR="00C803CE" w:rsidRPr="00C803CE" w:rsidRDefault="00C803CE" w:rsidP="00C803CE">
      <w:pPr>
        <w:pStyle w:val="a9"/>
        <w:spacing w:after="120"/>
        <w:ind w:firstLine="709"/>
        <w:contextualSpacing/>
        <w:jc w:val="both"/>
        <w:rPr>
          <w:rFonts w:ascii="Times New Roman" w:hAnsi="Times New Roman" w:cs="Times New Roman"/>
          <w:sz w:val="24"/>
          <w:szCs w:val="24"/>
          <w:u w:val="single"/>
        </w:rPr>
      </w:pPr>
      <w:r w:rsidRPr="00C803CE">
        <w:rPr>
          <w:rFonts w:ascii="Times New Roman" w:hAnsi="Times New Roman" w:cs="Times New Roman"/>
          <w:sz w:val="24"/>
          <w:szCs w:val="24"/>
          <w:u w:val="single"/>
        </w:rPr>
        <w:t>Потенциальные ограничения (угрозы)</w:t>
      </w:r>
    </w:p>
    <w:p w:rsidR="00C803CE" w:rsidRPr="00C803CE" w:rsidRDefault="00C803CE" w:rsidP="00A34C2B">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Ограниченный рынок сбыта медицинской продукции в рамках территорий стран-членов ЕАЭС. ЛС, не зарегистрированные в соответствии с процедурой, установленной Евразийской экономической комиссией, и не внесенные в Единый реестр ЛС смогут реализовываться только на национальных рынках стран-членов ЕАЭС;</w:t>
      </w:r>
    </w:p>
    <w:p w:rsidR="00C803CE" w:rsidRPr="00C803CE" w:rsidRDefault="00C803CE" w:rsidP="00A34C2B">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В Соглашении о единых принципах и правилах обращения лекарственных средств в рамках Евразийского экономического союза (далее – Соглашение) предусматриваются категории ЛС, которые не подлежат регистрации в рамках ЕАЭС;</w:t>
      </w:r>
    </w:p>
    <w:p w:rsidR="00C803CE" w:rsidRPr="00C803CE" w:rsidRDefault="00C803CE" w:rsidP="00A34C2B">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Разделения рынка ЛС по территориальному принципу (например, реализация ЛС на территории только одного государства – члена ЕАЭС), может противоречить принципам конкуренции в рамках ЕАЭС;</w:t>
      </w:r>
    </w:p>
    <w:p w:rsidR="00C803CE" w:rsidRPr="00C803CE" w:rsidRDefault="00C803CE" w:rsidP="00A34C2B">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Риск для ОТП не поставлять в ряде случаев конкурентоспособную продукцию в достаточном объеме и качестве;</w:t>
      </w:r>
    </w:p>
    <w:p w:rsidR="00C803CE" w:rsidRPr="00C803CE" w:rsidRDefault="00C803CE" w:rsidP="00A34C2B">
      <w:pPr>
        <w:pStyle w:val="a9"/>
        <w:numPr>
          <w:ilvl w:val="0"/>
          <w:numId w:val="2"/>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Взаимодействие государств-членов общего рынка ЛС не должно противоречить общим правилам конкуренции. В противном случае это может привести к:</w:t>
      </w:r>
    </w:p>
    <w:p w:rsidR="00C803CE" w:rsidRPr="00C803CE" w:rsidRDefault="00C803CE" w:rsidP="00A34C2B">
      <w:pPr>
        <w:pStyle w:val="a9"/>
        <w:numPr>
          <w:ilvl w:val="0"/>
          <w:numId w:val="3"/>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установлению или поддержанию цен (тарифов) скидок, надбавок, наценок; </w:t>
      </w:r>
    </w:p>
    <w:p w:rsidR="00C803CE" w:rsidRPr="00C803CE" w:rsidRDefault="00C803CE" w:rsidP="00A34C2B">
      <w:pPr>
        <w:pStyle w:val="a9"/>
        <w:numPr>
          <w:ilvl w:val="0"/>
          <w:numId w:val="3"/>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повышению, снижению или поддержанию цен на торгах;</w:t>
      </w:r>
    </w:p>
    <w:p w:rsidR="00C803CE" w:rsidRPr="00C803CE" w:rsidRDefault="00C803CE" w:rsidP="00A34C2B">
      <w:pPr>
        <w:pStyle w:val="a9"/>
        <w:numPr>
          <w:ilvl w:val="0"/>
          <w:numId w:val="3"/>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разделу рынка по территориальному принципу;</w:t>
      </w:r>
    </w:p>
    <w:p w:rsidR="00C803CE" w:rsidRPr="00C803CE" w:rsidRDefault="00C803CE" w:rsidP="00A34C2B">
      <w:pPr>
        <w:pStyle w:val="a9"/>
        <w:numPr>
          <w:ilvl w:val="0"/>
          <w:numId w:val="3"/>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сокращению или прекращению производства товаров;</w:t>
      </w:r>
    </w:p>
    <w:p w:rsidR="00C803CE" w:rsidRPr="00C803CE" w:rsidRDefault="00C803CE" w:rsidP="00A34C2B">
      <w:pPr>
        <w:pStyle w:val="a9"/>
        <w:numPr>
          <w:ilvl w:val="0"/>
          <w:numId w:val="3"/>
        </w:numPr>
        <w:tabs>
          <w:tab w:val="left" w:pos="993"/>
        </w:tabs>
        <w:spacing w:after="120"/>
        <w:ind w:left="0"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отказу от заключения соглашения с определенными продавцами (покупателями).</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Увеличение риска проникновения контрафактного товара на казахстанский рынок. Так, на Российском фармакологическом рынке доля контрафактного товара достигает 20%. </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Указанные выше угрозы в первую очередь распространяются на действующие механизмы поддержки ОТП, в том числе преференции, предусмотренные ППРК 1729 при закупе ЛС, </w:t>
      </w:r>
      <w:r w:rsidR="009A0CEE">
        <w:rPr>
          <w:rFonts w:ascii="Times New Roman" w:hAnsi="Times New Roman" w:cs="Times New Roman"/>
          <w:sz w:val="24"/>
          <w:szCs w:val="24"/>
        </w:rPr>
        <w:t>МИ</w:t>
      </w:r>
      <w:r w:rsidRPr="00C803CE">
        <w:rPr>
          <w:rFonts w:ascii="Times New Roman" w:hAnsi="Times New Roman" w:cs="Times New Roman"/>
          <w:sz w:val="24"/>
          <w:szCs w:val="24"/>
        </w:rPr>
        <w:t xml:space="preserve"> и МТ в рамках ГОБМП. Так, 30 ноября 2018 года, уполномоченными представителями государств-членов Евразийского экономического союза проведены консультации (Протокол №25-35/</w:t>
      </w:r>
      <w:proofErr w:type="spellStart"/>
      <w:r w:rsidRPr="00C803CE">
        <w:rPr>
          <w:rFonts w:ascii="Times New Roman" w:hAnsi="Times New Roman" w:cs="Times New Roman"/>
          <w:sz w:val="24"/>
          <w:szCs w:val="24"/>
        </w:rPr>
        <w:t>пр</w:t>
      </w:r>
      <w:proofErr w:type="spellEnd"/>
      <w:r w:rsidRPr="00C803CE">
        <w:rPr>
          <w:rFonts w:ascii="Times New Roman" w:hAnsi="Times New Roman" w:cs="Times New Roman"/>
          <w:sz w:val="24"/>
          <w:szCs w:val="24"/>
        </w:rPr>
        <w:t>). На данных консультациях был поднят вопрос о несоблюдении Казахстаном норм Договора в части предоставления российским товарам и их поставщикам национального режима при размещении государственного заказа на приобретение лекарственных средств и медицинских изделий.</w:t>
      </w:r>
    </w:p>
    <w:p w:rsidR="00C803CE" w:rsidRPr="00C803CE" w:rsidRDefault="00C803CE" w:rsidP="00C803CE">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Особого внимания и проработки потребует вопрос борьбы с контрафактной продукцией на территории РК. </w:t>
      </w:r>
    </w:p>
    <w:p w:rsidR="00C803CE" w:rsidRPr="00E5115F" w:rsidRDefault="000D7D12" w:rsidP="00A34C2B">
      <w:pPr>
        <w:pStyle w:val="1"/>
        <w:numPr>
          <w:ilvl w:val="1"/>
          <w:numId w:val="5"/>
        </w:numPr>
        <w:spacing w:before="0" w:line="240" w:lineRule="auto"/>
        <w:ind w:left="709" w:firstLine="0"/>
        <w:rPr>
          <w:rFonts w:ascii="Times New Roman" w:hAnsi="Times New Roman" w:cs="Times New Roman"/>
          <w:color w:val="auto"/>
          <w:sz w:val="24"/>
          <w:szCs w:val="24"/>
        </w:rPr>
      </w:pPr>
      <w:bookmarkStart w:id="8" w:name="_Toc25315699"/>
      <w:r w:rsidRPr="00E5115F">
        <w:rPr>
          <w:rFonts w:ascii="Times New Roman" w:hAnsi="Times New Roman" w:cs="Times New Roman"/>
          <w:color w:val="auto"/>
          <w:sz w:val="24"/>
          <w:szCs w:val="24"/>
        </w:rPr>
        <w:lastRenderedPageBreak/>
        <w:t>Система государственного материального резерва</w:t>
      </w:r>
      <w:bookmarkEnd w:id="8"/>
      <w:r w:rsidR="00C803CE" w:rsidRPr="00E5115F">
        <w:rPr>
          <w:rFonts w:ascii="Times New Roman" w:hAnsi="Times New Roman" w:cs="Times New Roman"/>
          <w:color w:val="auto"/>
          <w:sz w:val="24"/>
          <w:szCs w:val="24"/>
        </w:rPr>
        <w:t xml:space="preserve"> </w:t>
      </w:r>
    </w:p>
    <w:p w:rsidR="00C803CE" w:rsidRPr="00E5115F" w:rsidRDefault="00C803CE" w:rsidP="00C803CE">
      <w:pPr>
        <w:spacing w:after="0" w:line="240" w:lineRule="auto"/>
        <w:ind w:firstLine="709"/>
        <w:jc w:val="both"/>
        <w:rPr>
          <w:rFonts w:ascii="Times New Roman" w:eastAsia="Calibri" w:hAnsi="Times New Roman" w:cs="Times New Roman"/>
          <w:sz w:val="24"/>
          <w:szCs w:val="24"/>
        </w:rPr>
      </w:pPr>
      <w:r w:rsidRPr="00E5115F">
        <w:rPr>
          <w:rFonts w:ascii="Times New Roman" w:hAnsi="Times New Roman" w:cs="Times New Roman"/>
          <w:sz w:val="24"/>
          <w:szCs w:val="24"/>
        </w:rPr>
        <w:t xml:space="preserve"> </w:t>
      </w:r>
      <w:r w:rsidRPr="00E5115F">
        <w:rPr>
          <w:rFonts w:ascii="Times New Roman" w:eastAsia="Calibri" w:hAnsi="Times New Roman" w:cs="Times New Roman"/>
          <w:sz w:val="24"/>
          <w:szCs w:val="24"/>
        </w:rPr>
        <w:t>Одним из мероприятий мобилизационной подготовки является</w:t>
      </w:r>
      <w:r w:rsidRPr="00E5115F">
        <w:rPr>
          <w:rFonts w:ascii="Times New Roman" w:eastAsia="Calibri" w:hAnsi="Times New Roman" w:cs="Times New Roman"/>
          <w:sz w:val="24"/>
          <w:szCs w:val="24"/>
        </w:rPr>
        <w:br/>
        <w:t>обеспечение эффективной и безотказной работы системы государственного</w:t>
      </w:r>
      <w:r w:rsidRPr="00E5115F">
        <w:rPr>
          <w:rFonts w:ascii="Times New Roman" w:eastAsia="Calibri" w:hAnsi="Times New Roman" w:cs="Times New Roman"/>
          <w:sz w:val="24"/>
          <w:szCs w:val="24"/>
        </w:rPr>
        <w:br/>
        <w:t>материального резерва. Однако, как показывает правоприменительная практика, не все положения действующей системы управления государственного материального резерва являются эффективными.</w:t>
      </w:r>
    </w:p>
    <w:p w:rsidR="00C803CE" w:rsidRPr="00E5115F" w:rsidRDefault="00C803CE" w:rsidP="00C803CE">
      <w:pPr>
        <w:pStyle w:val="a9"/>
        <w:spacing w:after="120"/>
        <w:ind w:firstLine="709"/>
        <w:contextualSpacing/>
        <w:jc w:val="both"/>
        <w:rPr>
          <w:rFonts w:ascii="Times New Roman" w:hAnsi="Times New Roman" w:cs="Times New Roman"/>
          <w:sz w:val="24"/>
          <w:szCs w:val="24"/>
        </w:rPr>
      </w:pPr>
      <w:r w:rsidRPr="00E5115F">
        <w:rPr>
          <w:rFonts w:ascii="Times New Roman" w:eastAsia="Calibri" w:hAnsi="Times New Roman" w:cs="Times New Roman"/>
          <w:sz w:val="24"/>
          <w:szCs w:val="24"/>
        </w:rPr>
        <w:t>Серьезной проблемой здесь является неэффективность действующей системы освежения материальных ценностей государственного материального резерва до истечения сроков их хранения, что ведёт к негодности товаров и к их дальнейшей утилизации и уничтожению.</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В настоящее время, возникают трудности при освежении материальных ценностей мобилизационного резерва системы здравоохранения, поскольку отсутствуют законодательные механизмы для получения уполномоченным органом в области государственного материального резерва лицензии по закупу и реализации лекарственных препаратов, медикаменты имеют ограниченные сроки годности (хранения), а также рынок заполнен препаратами лучшего качества по сравнению с хранящимися в мобилизационном резерве. </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Анализ международного опыта показывает, что институт государственного материального резерва широко востребован как инструмент для преодоления различных ресурсных ограничений при обострениях военно-политической обстановки, в случае стихийных бедствий и техногенных катастроф, при неблагоприятных изменениях экономической ситуации. Такая страховка становится особенно актуальной в настоящее время, когда глобализация и стремительное развитие технологий выступают как факторы роста многообразия и интенсивности рисков.</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В мире применяются два основных подхода к созданию резервов – резервирование непосредственно государством (государственные резервы) и наложение обязательств по резервированию на частные компании (коммерческие резервы). </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Государственные резервы существуют в большинстве стран, включая все страны СНГ, США, Китай, Южную Корею, Германию, Италию, Швейцарию </w:t>
      </w:r>
      <w:r w:rsidRPr="00E5115F">
        <w:rPr>
          <w:rFonts w:ascii="Times New Roman" w:eastAsia="Calibri" w:hAnsi="Times New Roman" w:cs="Times New Roman"/>
          <w:sz w:val="24"/>
          <w:szCs w:val="24"/>
        </w:rPr>
        <w:br/>
        <w:t xml:space="preserve">и др. Государственная модель резервирования способна оперативно реагировать на изменение ситуации, даёт возможность оперативно задействовать большие объёмы товаров, обеспечивает полный контроль за их наличием и состоянием, позволяет избежать вмешательства в деятельность частных компаний. Государственные резервы могут использоваться в тех случаях, когда привлечение бизнеса затруднительно из-за его коммерческой незаинтересованности: например, для защиты населения от резких скачков цен и поддержки нерентабельных, но стратегически важных отраслей экономики. </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Привлекательность коммерческих резервов состоит в том, что они </w:t>
      </w:r>
      <w:r w:rsidRPr="00E5115F">
        <w:rPr>
          <w:rFonts w:ascii="Times New Roman" w:eastAsia="Calibri" w:hAnsi="Times New Roman" w:cs="Times New Roman"/>
          <w:sz w:val="24"/>
          <w:szCs w:val="24"/>
        </w:rPr>
        <w:br/>
        <w:t>не требуют бюджетных затрат. Однако коммерческие резервы могут повлечь ограниченность контроля за выполнением требований в отношении резервов со стороны государства и риск недостоверности информации об объёмах и качестве запасов, а также прямое вмешательство в хозяйственную деятельность компаний. Для решения данной проблемы, в ряде стран резервы, создаваемые за счёт частных компаний, передаются под управление специально созданных организаций-операторов, подотчётных государству. Коммерческая модель резервирования существует в ряде стран, таких как Франция, Япония и, как правило, используется для стабилизации ситуации на рынках и обеспечения бесперебойной работы отраслей, но преимущественно они функционируют как дополнение к государственным резервам.</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Одной из главных задач при оперировании государственным материальным резервом является его своевременное освежение. В Германии для освежения федерального государственного материального резерва проводится онлайн-аукцион для покупателей из Германии и соседних стран. </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В практике государств-участников СНГ достаточно широко применяется хранение в пунктах ответственного хранения с возможностью само освежения. </w:t>
      </w:r>
      <w:bookmarkStart w:id="9" w:name="sub_1303"/>
      <w:r w:rsidRPr="00E5115F">
        <w:rPr>
          <w:rFonts w:ascii="Times New Roman" w:eastAsia="Calibri" w:hAnsi="Times New Roman" w:cs="Times New Roman"/>
          <w:sz w:val="24"/>
          <w:szCs w:val="24"/>
        </w:rPr>
        <w:t xml:space="preserve">Так, российским законодательством предусмотрено, что освежение запасов государственного резерва, находящегося у ответственных хранителей, и замена материальных ценностей </w:t>
      </w:r>
      <w:r w:rsidRPr="00E5115F">
        <w:rPr>
          <w:rFonts w:ascii="Times New Roman" w:eastAsia="Calibri" w:hAnsi="Times New Roman" w:cs="Times New Roman"/>
          <w:sz w:val="24"/>
          <w:szCs w:val="24"/>
        </w:rPr>
        <w:lastRenderedPageBreak/>
        <w:t>государственного резерва осуществляются ответственными хранителями самостоятельно, без привлечения дополнительных бюджетных средств. Более того, для отдельных видов материальных ценностей государственного резерва может устанавливаться иной порядок освежения запасов и замены материальных ценностей государственного резерва.</w:t>
      </w:r>
      <w:bookmarkEnd w:id="9"/>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В Республике Беларусь в статье 12 Закона «О государственном </w:t>
      </w:r>
      <w:r w:rsidRPr="00E5115F">
        <w:rPr>
          <w:rFonts w:ascii="Times New Roman" w:eastAsia="Calibri" w:hAnsi="Times New Roman" w:cs="Times New Roman"/>
          <w:sz w:val="24"/>
          <w:szCs w:val="24"/>
        </w:rPr>
        <w:br/>
        <w:t xml:space="preserve">и мобилизационном материальных резервах» предусматривается, что освежение и замена материальных ценностей мобилизационного материального резерва </w:t>
      </w:r>
      <w:r w:rsidRPr="00E5115F">
        <w:rPr>
          <w:rFonts w:ascii="Times New Roman" w:eastAsia="Calibri" w:hAnsi="Times New Roman" w:cs="Times New Roman"/>
          <w:sz w:val="24"/>
          <w:szCs w:val="24"/>
        </w:rPr>
        <w:br/>
        <w:t xml:space="preserve">с разрывом во времени может осуществляться ответственными хранителями </w:t>
      </w:r>
      <w:r w:rsidRPr="00E5115F">
        <w:rPr>
          <w:rFonts w:ascii="Times New Roman" w:eastAsia="Calibri" w:hAnsi="Times New Roman" w:cs="Times New Roman"/>
          <w:sz w:val="24"/>
          <w:szCs w:val="24"/>
        </w:rPr>
        <w:br/>
        <w:t xml:space="preserve">с разрешения </w:t>
      </w:r>
      <w:proofErr w:type="spellStart"/>
      <w:r w:rsidRPr="00E5115F">
        <w:rPr>
          <w:rFonts w:ascii="Times New Roman" w:eastAsia="Calibri" w:hAnsi="Times New Roman" w:cs="Times New Roman"/>
          <w:sz w:val="24"/>
          <w:szCs w:val="24"/>
        </w:rPr>
        <w:t>Госрезерва</w:t>
      </w:r>
      <w:proofErr w:type="spellEnd"/>
      <w:r w:rsidRPr="00E5115F">
        <w:rPr>
          <w:rFonts w:ascii="Times New Roman" w:eastAsia="Calibri" w:hAnsi="Times New Roman" w:cs="Times New Roman"/>
          <w:sz w:val="24"/>
          <w:szCs w:val="24"/>
        </w:rPr>
        <w:t>.</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 xml:space="preserve">Такая практика также соответствует положениям Модельного закона </w:t>
      </w:r>
      <w:r w:rsidRPr="00E5115F">
        <w:rPr>
          <w:rFonts w:ascii="Times New Roman" w:eastAsia="Calibri" w:hAnsi="Times New Roman" w:cs="Times New Roman"/>
          <w:sz w:val="24"/>
          <w:szCs w:val="24"/>
        </w:rPr>
        <w:br/>
        <w:t xml:space="preserve">«О государственном материальном резерве», утверждённого постановлением Межпарламентской Ассамблеи государств - участников СНГ от 18 ноября </w:t>
      </w:r>
      <w:r w:rsidRPr="00E5115F">
        <w:rPr>
          <w:rFonts w:ascii="Times New Roman" w:eastAsia="Calibri" w:hAnsi="Times New Roman" w:cs="Times New Roman"/>
          <w:sz w:val="24"/>
          <w:szCs w:val="24"/>
        </w:rPr>
        <w:br/>
        <w:t>2005 года, в соответствии с которой освежение материальных ценностей государственного материального резерва, а также их замена производятся самостоятельно организациями, осуществляющими ответственное хранение.</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Заслуживает внимание зарубежная практика по управлению мобилизационным резервом. Законодательство в области государственного резерва Белоруссии, Азербайджана, Таджикистана предусматривает, что формирование и накопление материальных ценностей мобилизационного резерва осуществляется отраслевыми государственными органами. Передача функций по формированию материальных ценностей мобилизационного резерва государственным органам, имеющим мобилизационные задания, поможет поднять удельный вес материальных ценностей мобилизационного резерва, предусмотренного Номенклатурой мобилизационного резерва, т.е. создать достаточный объём материальных ценностей мобилизационного резерва для обеспечения потребностей Вооружённых сил, других войск и воинских формирований в период мобилизации, военного положения и в военное время.</w:t>
      </w:r>
    </w:p>
    <w:p w:rsidR="00C803CE" w:rsidRPr="00E5115F" w:rsidRDefault="00C803CE" w:rsidP="00C803CE">
      <w:pPr>
        <w:pStyle w:val="a9"/>
        <w:spacing w:after="120"/>
        <w:ind w:firstLine="709"/>
        <w:contextualSpacing/>
        <w:jc w:val="both"/>
        <w:rPr>
          <w:rFonts w:ascii="Times New Roman" w:eastAsia="Calibri" w:hAnsi="Times New Roman" w:cs="Times New Roman"/>
          <w:sz w:val="24"/>
          <w:szCs w:val="24"/>
        </w:rPr>
      </w:pPr>
      <w:r w:rsidRPr="00E5115F">
        <w:rPr>
          <w:rFonts w:ascii="Times New Roman" w:eastAsia="Calibri" w:hAnsi="Times New Roman" w:cs="Times New Roman"/>
          <w:sz w:val="24"/>
          <w:szCs w:val="24"/>
        </w:rPr>
        <w:t>В Испании министерства и ведомства страны в ежедневном режиме контролируют движение и наличие основных товаров и материалов, в том числе продуктов питания, которые находятся в торговых магазинах, различных отраслях промышленности и т.д. В случае необходимости правительство может получить контроль над этими материалами и товарами. Временное использование средств (транспорт, здания и т.д.) предусмотрено в Законе «О гражданской защите в случае чрезвычайных ситуаций или катастроф».</w:t>
      </w:r>
    </w:p>
    <w:p w:rsidR="00C803CE" w:rsidRPr="00E5115F" w:rsidRDefault="00C803CE" w:rsidP="00C803CE">
      <w:pPr>
        <w:pStyle w:val="a9"/>
        <w:spacing w:after="120"/>
        <w:ind w:firstLine="709"/>
        <w:contextualSpacing/>
        <w:jc w:val="both"/>
        <w:rPr>
          <w:rFonts w:ascii="Times New Roman" w:hAnsi="Times New Roman" w:cs="Times New Roman"/>
          <w:sz w:val="24"/>
          <w:szCs w:val="24"/>
        </w:rPr>
      </w:pPr>
      <w:r w:rsidRPr="00E5115F">
        <w:rPr>
          <w:rFonts w:ascii="Times New Roman" w:eastAsia="Calibri" w:hAnsi="Times New Roman" w:cs="Times New Roman"/>
          <w:sz w:val="24"/>
          <w:szCs w:val="24"/>
        </w:rPr>
        <w:t>На основании изложенного, возник вопрос о передаче функции по формированию, хранению и освежению материальных ценностей мобилизационного резерва системы здравоохранения уполномоченному органу в области здравоохранения и единому дистрибьютору, что потребует внесения изменений в Кодекс «О здоровье и системе здравоохранения» и в Закон «О гражданской защите».</w:t>
      </w:r>
    </w:p>
    <w:p w:rsidR="00C803CE" w:rsidRPr="00DF4FDB" w:rsidRDefault="00EC7938" w:rsidP="00C803CE">
      <w:pPr>
        <w:pStyle w:val="a9"/>
        <w:tabs>
          <w:tab w:val="left" w:pos="993"/>
        </w:tabs>
        <w:spacing w:after="12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этой связи, деятельность </w:t>
      </w:r>
      <w:r w:rsidR="003C1E5D" w:rsidRPr="00E5115F">
        <w:rPr>
          <w:rFonts w:ascii="Times New Roman" w:hAnsi="Times New Roman" w:cs="Times New Roman"/>
          <w:sz w:val="24"/>
          <w:szCs w:val="24"/>
        </w:rPr>
        <w:t xml:space="preserve">Единого дистрибьютора </w:t>
      </w:r>
      <w:r>
        <w:rPr>
          <w:rFonts w:ascii="Times New Roman" w:hAnsi="Times New Roman" w:cs="Times New Roman"/>
          <w:sz w:val="24"/>
          <w:szCs w:val="24"/>
        </w:rPr>
        <w:t xml:space="preserve">должна быть нацелена на развитие собственной модели логистической инфраструктуры, соответствующей лучшей практике </w:t>
      </w:r>
      <w:r w:rsidRPr="00E5115F">
        <w:rPr>
          <w:rFonts w:ascii="Times New Roman" w:hAnsi="Times New Roman" w:cs="Times New Roman"/>
          <w:sz w:val="24"/>
          <w:szCs w:val="24"/>
        </w:rPr>
        <w:t>GDP</w:t>
      </w:r>
      <w:r>
        <w:rPr>
          <w:rFonts w:ascii="Times New Roman" w:hAnsi="Times New Roman" w:cs="Times New Roman"/>
          <w:sz w:val="24"/>
          <w:szCs w:val="24"/>
        </w:rPr>
        <w:t xml:space="preserve">, что несет в себе </w:t>
      </w:r>
      <w:r w:rsidRPr="00E5115F">
        <w:rPr>
          <w:rFonts w:ascii="Times New Roman" w:hAnsi="Times New Roman" w:cs="Times New Roman"/>
          <w:sz w:val="24"/>
          <w:szCs w:val="24"/>
        </w:rPr>
        <w:t>дополнительные</w:t>
      </w:r>
      <w:r>
        <w:rPr>
          <w:rFonts w:ascii="Times New Roman" w:hAnsi="Times New Roman" w:cs="Times New Roman"/>
          <w:sz w:val="24"/>
          <w:szCs w:val="24"/>
        </w:rPr>
        <w:t xml:space="preserve"> финансовые риски для Организации.</w:t>
      </w:r>
      <w:r w:rsidR="003C1E5D" w:rsidRPr="00E5115F">
        <w:rPr>
          <w:rFonts w:ascii="Times New Roman" w:hAnsi="Times New Roman" w:cs="Times New Roman"/>
          <w:sz w:val="24"/>
          <w:szCs w:val="24"/>
        </w:rPr>
        <w:t xml:space="preserve"> </w:t>
      </w:r>
    </w:p>
    <w:p w:rsidR="004559F8" w:rsidRDefault="004559F8"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0" w:name="_Toc25315700"/>
      <w:r>
        <w:rPr>
          <w:rFonts w:ascii="Times New Roman" w:hAnsi="Times New Roman" w:cs="Times New Roman"/>
          <w:color w:val="000000" w:themeColor="text1"/>
          <w:sz w:val="24"/>
          <w:szCs w:val="24"/>
          <w:lang w:val="en-US"/>
        </w:rPr>
        <w:t>PEST</w:t>
      </w:r>
      <w:r>
        <w:rPr>
          <w:rFonts w:ascii="Times New Roman" w:hAnsi="Times New Roman" w:cs="Times New Roman"/>
          <w:color w:val="000000" w:themeColor="text1"/>
          <w:sz w:val="24"/>
          <w:szCs w:val="24"/>
        </w:rPr>
        <w:t xml:space="preserve"> – АНАЛИЗ</w:t>
      </w:r>
      <w:bookmarkEnd w:id="10"/>
    </w:p>
    <w:tbl>
      <w:tblPr>
        <w:tblStyle w:val="a5"/>
        <w:tblW w:w="10237" w:type="dxa"/>
        <w:tblLayout w:type="fixed"/>
        <w:tblLook w:val="04A0" w:firstRow="1" w:lastRow="0" w:firstColumn="1" w:lastColumn="0" w:noHBand="0" w:noVBand="1"/>
      </w:tblPr>
      <w:tblGrid>
        <w:gridCol w:w="526"/>
        <w:gridCol w:w="603"/>
        <w:gridCol w:w="2304"/>
        <w:gridCol w:w="3544"/>
        <w:gridCol w:w="3260"/>
      </w:tblGrid>
      <w:tr w:rsidR="00D13EE0" w:rsidRPr="00137420" w:rsidTr="00D13EE0">
        <w:trPr>
          <w:tblHeader/>
        </w:trPr>
        <w:tc>
          <w:tcPr>
            <w:tcW w:w="526" w:type="dxa"/>
            <w:vAlign w:val="center"/>
          </w:tcPr>
          <w:p w:rsidR="00D13EE0" w:rsidRPr="00137420" w:rsidRDefault="00D13EE0" w:rsidP="003F64DD">
            <w:pPr>
              <w:pStyle w:val="a9"/>
              <w:jc w:val="center"/>
              <w:rPr>
                <w:rFonts w:ascii="Times New Roman" w:hAnsi="Times New Roman" w:cs="Times New Roman"/>
                <w:b/>
                <w:sz w:val="20"/>
                <w:szCs w:val="20"/>
              </w:rPr>
            </w:pPr>
            <w:r w:rsidRPr="00137420">
              <w:rPr>
                <w:rFonts w:ascii="Times New Roman" w:hAnsi="Times New Roman" w:cs="Times New Roman"/>
                <w:b/>
                <w:sz w:val="20"/>
                <w:szCs w:val="20"/>
              </w:rPr>
              <w:t>№</w:t>
            </w:r>
          </w:p>
        </w:tc>
        <w:tc>
          <w:tcPr>
            <w:tcW w:w="603" w:type="dxa"/>
            <w:vAlign w:val="center"/>
          </w:tcPr>
          <w:p w:rsidR="00D13EE0" w:rsidRDefault="00D13EE0" w:rsidP="00D13EE0">
            <w:pPr>
              <w:pStyle w:val="a9"/>
              <w:jc w:val="center"/>
              <w:rPr>
                <w:rFonts w:ascii="Times New Roman" w:hAnsi="Times New Roman" w:cs="Times New Roman"/>
                <w:b/>
                <w:sz w:val="20"/>
                <w:szCs w:val="20"/>
              </w:rPr>
            </w:pPr>
            <w:r>
              <w:rPr>
                <w:rFonts w:ascii="Times New Roman" w:hAnsi="Times New Roman" w:cs="Times New Roman"/>
                <w:b/>
                <w:sz w:val="20"/>
                <w:szCs w:val="20"/>
              </w:rPr>
              <w:t>Вес</w:t>
            </w:r>
          </w:p>
        </w:tc>
        <w:tc>
          <w:tcPr>
            <w:tcW w:w="2304" w:type="dxa"/>
            <w:vAlign w:val="center"/>
          </w:tcPr>
          <w:p w:rsidR="00D13EE0" w:rsidRDefault="00D13EE0" w:rsidP="003F64DD">
            <w:pPr>
              <w:pStyle w:val="a9"/>
              <w:jc w:val="center"/>
              <w:rPr>
                <w:rFonts w:ascii="Times New Roman" w:hAnsi="Times New Roman" w:cs="Times New Roman"/>
                <w:b/>
                <w:sz w:val="20"/>
                <w:szCs w:val="20"/>
              </w:rPr>
            </w:pPr>
            <w:r>
              <w:rPr>
                <w:rFonts w:ascii="Times New Roman" w:hAnsi="Times New Roman" w:cs="Times New Roman"/>
                <w:b/>
                <w:sz w:val="20"/>
                <w:szCs w:val="20"/>
              </w:rPr>
              <w:t xml:space="preserve">ФАКТОР И ЕГО </w:t>
            </w:r>
            <w:r w:rsidRPr="00137420">
              <w:rPr>
                <w:rFonts w:ascii="Times New Roman" w:hAnsi="Times New Roman" w:cs="Times New Roman"/>
                <w:b/>
                <w:sz w:val="20"/>
                <w:szCs w:val="20"/>
              </w:rPr>
              <w:t>ВЛИЯНИЕ</w:t>
            </w:r>
          </w:p>
          <w:p w:rsidR="00D13EE0" w:rsidRDefault="00D13EE0" w:rsidP="003F64DD">
            <w:pPr>
              <w:pStyle w:val="a9"/>
              <w:jc w:val="center"/>
              <w:rPr>
                <w:rFonts w:ascii="Times New Roman" w:hAnsi="Times New Roman" w:cs="Times New Roman"/>
                <w:b/>
                <w:sz w:val="20"/>
                <w:szCs w:val="20"/>
              </w:rPr>
            </w:pPr>
            <w:r>
              <w:rPr>
                <w:rFonts w:ascii="Times New Roman" w:hAnsi="Times New Roman" w:cs="Times New Roman"/>
                <w:b/>
                <w:sz w:val="20"/>
                <w:szCs w:val="20"/>
              </w:rPr>
              <w:t>(</w:t>
            </w:r>
            <w:r w:rsidRPr="00137420">
              <w:rPr>
                <w:rFonts w:ascii="Times New Roman" w:hAnsi="Times New Roman" w:cs="Times New Roman"/>
                <w:b/>
                <w:sz w:val="20"/>
                <w:szCs w:val="20"/>
              </w:rPr>
              <w:t>+</w:t>
            </w:r>
            <w:r>
              <w:rPr>
                <w:rFonts w:ascii="Times New Roman" w:hAnsi="Times New Roman" w:cs="Times New Roman"/>
                <w:b/>
                <w:sz w:val="20"/>
                <w:szCs w:val="20"/>
              </w:rPr>
              <w:t>) возможность</w:t>
            </w:r>
          </w:p>
          <w:p w:rsidR="00D13EE0" w:rsidRPr="00137420" w:rsidRDefault="00D13EE0" w:rsidP="003F64DD">
            <w:pPr>
              <w:pStyle w:val="a9"/>
              <w:jc w:val="center"/>
              <w:rPr>
                <w:rFonts w:ascii="Times New Roman" w:hAnsi="Times New Roman" w:cs="Times New Roman"/>
                <w:b/>
                <w:sz w:val="20"/>
                <w:szCs w:val="20"/>
              </w:rPr>
            </w:pPr>
            <w:r>
              <w:rPr>
                <w:rFonts w:ascii="Times New Roman" w:hAnsi="Times New Roman" w:cs="Times New Roman"/>
                <w:b/>
                <w:sz w:val="20"/>
                <w:szCs w:val="20"/>
              </w:rPr>
              <w:t>(</w:t>
            </w:r>
            <w:r w:rsidRPr="00137420">
              <w:rPr>
                <w:rFonts w:ascii="Times New Roman" w:hAnsi="Times New Roman" w:cs="Times New Roman"/>
                <w:b/>
                <w:sz w:val="20"/>
                <w:szCs w:val="20"/>
              </w:rPr>
              <w:t>-</w:t>
            </w:r>
            <w:r>
              <w:rPr>
                <w:rFonts w:ascii="Times New Roman" w:hAnsi="Times New Roman" w:cs="Times New Roman"/>
                <w:b/>
                <w:sz w:val="20"/>
                <w:szCs w:val="20"/>
              </w:rPr>
              <w:t>) угроза</w:t>
            </w:r>
          </w:p>
        </w:tc>
        <w:tc>
          <w:tcPr>
            <w:tcW w:w="3544" w:type="dxa"/>
            <w:vAlign w:val="center"/>
          </w:tcPr>
          <w:p w:rsidR="00D13EE0" w:rsidRPr="00137420" w:rsidRDefault="00D13EE0" w:rsidP="003F64DD">
            <w:pPr>
              <w:pStyle w:val="a9"/>
              <w:jc w:val="center"/>
              <w:rPr>
                <w:rFonts w:ascii="Times New Roman" w:hAnsi="Times New Roman" w:cs="Times New Roman"/>
                <w:b/>
                <w:sz w:val="20"/>
                <w:szCs w:val="20"/>
              </w:rPr>
            </w:pPr>
            <w:r w:rsidRPr="00137420">
              <w:rPr>
                <w:rFonts w:ascii="Times New Roman" w:hAnsi="Times New Roman" w:cs="Times New Roman"/>
                <w:b/>
                <w:sz w:val="20"/>
                <w:szCs w:val="20"/>
              </w:rPr>
              <w:t>ИЗМЕНЕНИЯ В ОТРАСЛИ</w:t>
            </w:r>
          </w:p>
        </w:tc>
        <w:tc>
          <w:tcPr>
            <w:tcW w:w="3260" w:type="dxa"/>
            <w:vAlign w:val="center"/>
          </w:tcPr>
          <w:p w:rsidR="00D13EE0" w:rsidRPr="00137420" w:rsidRDefault="00D13EE0" w:rsidP="003F64DD">
            <w:pPr>
              <w:pStyle w:val="a9"/>
              <w:jc w:val="center"/>
              <w:rPr>
                <w:rFonts w:ascii="Times New Roman" w:hAnsi="Times New Roman" w:cs="Times New Roman"/>
                <w:b/>
                <w:sz w:val="20"/>
                <w:szCs w:val="20"/>
              </w:rPr>
            </w:pPr>
            <w:r w:rsidRPr="00137420">
              <w:rPr>
                <w:rFonts w:ascii="Times New Roman" w:hAnsi="Times New Roman" w:cs="Times New Roman"/>
                <w:b/>
                <w:sz w:val="20"/>
                <w:szCs w:val="20"/>
              </w:rPr>
              <w:t>ИЗМЕНЕНИЯ В КОМПАНИИ</w:t>
            </w:r>
          </w:p>
        </w:tc>
      </w:tr>
      <w:tr w:rsidR="00D13EE0" w:rsidRPr="00137420" w:rsidTr="00D13EE0">
        <w:tc>
          <w:tcPr>
            <w:tcW w:w="526" w:type="dxa"/>
          </w:tcPr>
          <w:p w:rsidR="00D13EE0" w:rsidRPr="00890C27" w:rsidRDefault="00D13EE0" w:rsidP="00890C27">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Р</w:t>
            </w:r>
          </w:p>
        </w:tc>
        <w:tc>
          <w:tcPr>
            <w:tcW w:w="603" w:type="dxa"/>
          </w:tcPr>
          <w:p w:rsidR="00D13EE0" w:rsidRPr="00890C27" w:rsidRDefault="00D13EE0" w:rsidP="00890C27">
            <w:pPr>
              <w:pStyle w:val="a9"/>
              <w:jc w:val="center"/>
              <w:rPr>
                <w:rFonts w:ascii="Times New Roman" w:hAnsi="Times New Roman" w:cs="Times New Roman"/>
                <w:b/>
                <w:sz w:val="20"/>
                <w:szCs w:val="20"/>
              </w:rPr>
            </w:pPr>
          </w:p>
        </w:tc>
        <w:tc>
          <w:tcPr>
            <w:tcW w:w="9108" w:type="dxa"/>
            <w:gridSpan w:val="3"/>
          </w:tcPr>
          <w:p w:rsidR="00D13EE0" w:rsidRPr="00890C27" w:rsidRDefault="00D13EE0" w:rsidP="00890C27">
            <w:pPr>
              <w:pStyle w:val="a9"/>
              <w:jc w:val="center"/>
              <w:rPr>
                <w:rFonts w:ascii="Times New Roman" w:hAnsi="Times New Roman" w:cs="Times New Roman"/>
                <w:b/>
                <w:sz w:val="20"/>
                <w:szCs w:val="20"/>
              </w:rPr>
            </w:pPr>
            <w:r w:rsidRPr="00890C27">
              <w:rPr>
                <w:rFonts w:ascii="Times New Roman" w:hAnsi="Times New Roman" w:cs="Times New Roman"/>
                <w:b/>
                <w:sz w:val="20"/>
                <w:szCs w:val="20"/>
              </w:rPr>
              <w:t>ПОЛИТИЧЕСКИЕ ФАКТОРЫ</w:t>
            </w:r>
          </w:p>
        </w:tc>
      </w:tr>
      <w:tr w:rsidR="00D13EE0" w:rsidRPr="00137420" w:rsidTr="00D13EE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Р-1</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0,2</w:t>
            </w:r>
            <w:r w:rsidR="004E7710">
              <w:rPr>
                <w:rFonts w:ascii="Times New Roman" w:hAnsi="Times New Roman" w:cs="Times New Roman"/>
                <w:sz w:val="20"/>
                <w:szCs w:val="20"/>
              </w:rPr>
              <w:t>2</w:t>
            </w:r>
          </w:p>
        </w:tc>
        <w:tc>
          <w:tcPr>
            <w:tcW w:w="2304" w:type="dxa"/>
            <w:vAlign w:val="center"/>
          </w:tcPr>
          <w:p w:rsidR="00D13EE0" w:rsidRPr="00137420" w:rsidRDefault="00D13EE0" w:rsidP="00331CD2">
            <w:pPr>
              <w:pStyle w:val="a9"/>
              <w:rPr>
                <w:rFonts w:ascii="Times New Roman" w:hAnsi="Times New Roman" w:cs="Times New Roman"/>
                <w:sz w:val="20"/>
                <w:szCs w:val="20"/>
              </w:rPr>
            </w:pPr>
            <w:r>
              <w:rPr>
                <w:rFonts w:ascii="Times New Roman" w:hAnsi="Times New Roman" w:cs="Times New Roman"/>
                <w:sz w:val="20"/>
                <w:szCs w:val="20"/>
              </w:rPr>
              <w:t>(</w:t>
            </w:r>
            <w:r w:rsidRPr="003F64DD">
              <w:rPr>
                <w:rFonts w:ascii="Times New Roman" w:hAnsi="Times New Roman" w:cs="Times New Roman"/>
                <w:sz w:val="20"/>
                <w:szCs w:val="20"/>
              </w:rPr>
              <w:t>+</w:t>
            </w:r>
            <w:r>
              <w:rPr>
                <w:rFonts w:ascii="Times New Roman" w:hAnsi="Times New Roman" w:cs="Times New Roman"/>
                <w:sz w:val="20"/>
                <w:szCs w:val="20"/>
              </w:rPr>
              <w:t xml:space="preserve">) </w:t>
            </w:r>
            <w:r w:rsidR="00331CD2">
              <w:rPr>
                <w:rFonts w:ascii="Times New Roman" w:hAnsi="Times New Roman" w:cs="Times New Roman"/>
                <w:sz w:val="20"/>
                <w:szCs w:val="20"/>
              </w:rPr>
              <w:t xml:space="preserve">Регулятивные нормы </w:t>
            </w:r>
            <w:r w:rsidRPr="00137420">
              <w:rPr>
                <w:rFonts w:ascii="Times New Roman" w:hAnsi="Times New Roman" w:cs="Times New Roman"/>
                <w:sz w:val="20"/>
                <w:szCs w:val="20"/>
              </w:rPr>
              <w:t>систем</w:t>
            </w:r>
            <w:r w:rsidR="00331CD2">
              <w:rPr>
                <w:rFonts w:ascii="Times New Roman" w:hAnsi="Times New Roman" w:cs="Times New Roman"/>
                <w:sz w:val="20"/>
                <w:szCs w:val="20"/>
              </w:rPr>
              <w:t>ы ЕД обеспечиваю</w:t>
            </w:r>
            <w:r w:rsidRPr="00137420">
              <w:rPr>
                <w:rFonts w:ascii="Times New Roman" w:hAnsi="Times New Roman" w:cs="Times New Roman"/>
                <w:sz w:val="20"/>
                <w:szCs w:val="20"/>
              </w:rPr>
              <w:t xml:space="preserve">т своевременность и прозрачность лекарственного </w:t>
            </w:r>
            <w:r w:rsidR="00020BFD" w:rsidRPr="00137420">
              <w:rPr>
                <w:rFonts w:ascii="Times New Roman" w:hAnsi="Times New Roman" w:cs="Times New Roman"/>
                <w:sz w:val="20"/>
                <w:szCs w:val="20"/>
              </w:rPr>
              <w:t>обеспечения</w:t>
            </w:r>
            <w:r w:rsidRPr="00137420">
              <w:rPr>
                <w:rFonts w:ascii="Times New Roman" w:hAnsi="Times New Roman" w:cs="Times New Roman"/>
                <w:sz w:val="20"/>
                <w:szCs w:val="20"/>
              </w:rPr>
              <w:t xml:space="preserve"> населения</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137420">
              <w:rPr>
                <w:rFonts w:ascii="Times New Roman" w:hAnsi="Times New Roman" w:cs="Times New Roman"/>
                <w:sz w:val="20"/>
                <w:szCs w:val="20"/>
              </w:rPr>
              <w:t>Позволит осуществлять эффективное распределение денежных средств на лекарственное обеспечение</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137420">
              <w:rPr>
                <w:rFonts w:ascii="Times New Roman" w:hAnsi="Times New Roman" w:cs="Times New Roman"/>
                <w:sz w:val="20"/>
                <w:szCs w:val="20"/>
              </w:rPr>
              <w:t xml:space="preserve">Развитие возможностей и разработка новых  механизмов по обеспечению экономии государственных средств и обеспечение своевременности поставок </w:t>
            </w:r>
            <w:proofErr w:type="spellStart"/>
            <w:r w:rsidRPr="00137420">
              <w:rPr>
                <w:rFonts w:ascii="Times New Roman" w:hAnsi="Times New Roman" w:cs="Times New Roman"/>
                <w:sz w:val="20"/>
                <w:szCs w:val="20"/>
              </w:rPr>
              <w:t>фармпродукциии</w:t>
            </w:r>
            <w:proofErr w:type="spellEnd"/>
            <w:r w:rsidRPr="00137420">
              <w:rPr>
                <w:rFonts w:ascii="Times New Roman" w:hAnsi="Times New Roman" w:cs="Times New Roman"/>
                <w:sz w:val="20"/>
                <w:szCs w:val="20"/>
              </w:rPr>
              <w:t xml:space="preserve"> до </w:t>
            </w:r>
            <w:r w:rsidR="00020BFD" w:rsidRPr="00137420">
              <w:rPr>
                <w:rFonts w:ascii="Times New Roman" w:hAnsi="Times New Roman" w:cs="Times New Roman"/>
                <w:sz w:val="20"/>
                <w:szCs w:val="20"/>
              </w:rPr>
              <w:t>заказчиков</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lastRenderedPageBreak/>
              <w:t>Р-2</w:t>
            </w:r>
          </w:p>
        </w:tc>
        <w:tc>
          <w:tcPr>
            <w:tcW w:w="603" w:type="dxa"/>
            <w:vAlign w:val="center"/>
          </w:tcPr>
          <w:p w:rsidR="00D13EE0" w:rsidRPr="00D13EE0" w:rsidRDefault="004E7710" w:rsidP="004E7710">
            <w:pPr>
              <w:pStyle w:val="a9"/>
              <w:jc w:val="center"/>
            </w:pPr>
            <w:r>
              <w:rPr>
                <w:rFonts w:ascii="Times New Roman" w:hAnsi="Times New Roman" w:cs="Times New Roman"/>
                <w:sz w:val="20"/>
                <w:szCs w:val="20"/>
              </w:rPr>
              <w:t>0</w:t>
            </w:r>
            <w:r w:rsidR="00D13EE0" w:rsidRPr="00D13EE0">
              <w:rPr>
                <w:rFonts w:ascii="Times New Roman" w:hAnsi="Times New Roman" w:cs="Times New Roman"/>
                <w:sz w:val="20"/>
                <w:szCs w:val="20"/>
              </w:rPr>
              <w:t>,</w:t>
            </w:r>
            <w:r>
              <w:rPr>
                <w:rFonts w:ascii="Times New Roman" w:hAnsi="Times New Roman" w:cs="Times New Roman"/>
                <w:sz w:val="20"/>
                <w:szCs w:val="20"/>
              </w:rPr>
              <w:t>20</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137420">
              <w:rPr>
                <w:rFonts w:ascii="Times New Roman" w:hAnsi="Times New Roman" w:cs="Times New Roman"/>
                <w:sz w:val="20"/>
                <w:szCs w:val="20"/>
              </w:rPr>
              <w:t>Расширение сферы деятельности ЕД в части развития собственной складской логистики</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137420">
              <w:rPr>
                <w:rFonts w:ascii="Times New Roman" w:hAnsi="Times New Roman" w:cs="Times New Roman"/>
                <w:sz w:val="20"/>
                <w:szCs w:val="20"/>
              </w:rPr>
              <w:t xml:space="preserve">Оптимизация государственной инфраструктуры здравоохранения путем слияния баз </w:t>
            </w:r>
            <w:proofErr w:type="spellStart"/>
            <w:r w:rsidRPr="00137420">
              <w:rPr>
                <w:rFonts w:ascii="Times New Roman" w:hAnsi="Times New Roman" w:cs="Times New Roman"/>
                <w:sz w:val="20"/>
                <w:szCs w:val="20"/>
              </w:rPr>
              <w:t>спецмедснабжения</w:t>
            </w:r>
            <w:proofErr w:type="spellEnd"/>
            <w:r w:rsidRPr="00137420">
              <w:rPr>
                <w:rFonts w:ascii="Times New Roman" w:hAnsi="Times New Roman" w:cs="Times New Roman"/>
                <w:sz w:val="20"/>
                <w:szCs w:val="20"/>
              </w:rPr>
              <w:t xml:space="preserve"> и улучшение социального положения работников баз </w:t>
            </w:r>
            <w:proofErr w:type="spellStart"/>
            <w:r w:rsidRPr="00137420">
              <w:rPr>
                <w:rFonts w:ascii="Times New Roman" w:hAnsi="Times New Roman" w:cs="Times New Roman"/>
                <w:sz w:val="20"/>
                <w:szCs w:val="20"/>
              </w:rPr>
              <w:t>спецмедснабжения</w:t>
            </w:r>
            <w:proofErr w:type="spellEnd"/>
            <w:r w:rsidRPr="00137420">
              <w:rPr>
                <w:rFonts w:ascii="Times New Roman" w:hAnsi="Times New Roman" w:cs="Times New Roman"/>
                <w:sz w:val="20"/>
                <w:szCs w:val="20"/>
              </w:rPr>
              <w:t xml:space="preserve"> и качественное изменение службы </w:t>
            </w:r>
            <w:proofErr w:type="spellStart"/>
            <w:r w:rsidRPr="00137420">
              <w:rPr>
                <w:rFonts w:ascii="Times New Roman" w:hAnsi="Times New Roman" w:cs="Times New Roman"/>
                <w:sz w:val="20"/>
                <w:szCs w:val="20"/>
              </w:rPr>
              <w:t>спецмедснабжения</w:t>
            </w:r>
            <w:proofErr w:type="spellEnd"/>
            <w:r w:rsidRPr="00137420">
              <w:rPr>
                <w:rFonts w:ascii="Times New Roman" w:hAnsi="Times New Roman" w:cs="Times New Roman"/>
                <w:sz w:val="20"/>
                <w:szCs w:val="20"/>
              </w:rPr>
              <w:t xml:space="preserve"> в целом</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137420">
              <w:rPr>
                <w:rFonts w:ascii="Times New Roman" w:hAnsi="Times New Roman" w:cs="Times New Roman"/>
                <w:sz w:val="20"/>
                <w:szCs w:val="20"/>
              </w:rPr>
              <w:t>Формирование собственных сетей  распределения продукции и обеспечение контроля над каналами сбыта путем развития собственной логистической системы, что позволит Единому дистрибьютору осуществлять полный цикл технологической цепочки производства от закупа до доставки и мониторинга поставляемой им продукции</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Р-3</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0,07</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070D86">
              <w:rPr>
                <w:rFonts w:ascii="Times New Roman" w:hAnsi="Times New Roman" w:cs="Times New Roman"/>
                <w:sz w:val="20"/>
                <w:szCs w:val="20"/>
              </w:rPr>
              <w:t>Выход на фармацевтический рынок стран Евразийского союза</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070D86">
              <w:rPr>
                <w:rFonts w:ascii="Times New Roman" w:hAnsi="Times New Roman" w:cs="Times New Roman"/>
                <w:sz w:val="20"/>
                <w:szCs w:val="20"/>
              </w:rPr>
              <w:t>Развитие практического взаимодействия по направлениям обеспечения эффективного функционирования общего рынка товаров, услуг, капитала и трудовых ресурсов,  гармонизация национальных законодательств в сфере здравоохранения, а также их унификации</w:t>
            </w:r>
            <w:r w:rsidR="00F84F88">
              <w:rPr>
                <w:rFonts w:ascii="Times New Roman" w:hAnsi="Times New Roman" w:cs="Times New Roman"/>
                <w:sz w:val="20"/>
                <w:szCs w:val="20"/>
              </w:rPr>
              <w:t>, продвижение отечественных производителей ЛС и МИ</w:t>
            </w:r>
          </w:p>
        </w:tc>
        <w:tc>
          <w:tcPr>
            <w:tcW w:w="3260" w:type="dxa"/>
            <w:vAlign w:val="center"/>
          </w:tcPr>
          <w:p w:rsidR="00D13EE0" w:rsidRPr="00890C27" w:rsidRDefault="00D13EE0" w:rsidP="00870020">
            <w:pPr>
              <w:pStyle w:val="a9"/>
              <w:rPr>
                <w:rFonts w:ascii="Times New Roman" w:hAnsi="Times New Roman" w:cs="Times New Roman"/>
                <w:sz w:val="20"/>
                <w:szCs w:val="20"/>
              </w:rPr>
            </w:pPr>
            <w:r w:rsidRPr="00070D86">
              <w:rPr>
                <w:rFonts w:ascii="Times New Roman" w:hAnsi="Times New Roman" w:cs="Times New Roman"/>
                <w:sz w:val="20"/>
                <w:szCs w:val="20"/>
              </w:rPr>
              <w:t>Вхождение на рынок стран ЕАЭС в качестве дистрибьютора лекарственных средств, соответствующих стандартам надлежащих фармацевтических практик и медицинских изделий (изделий медицинского назначения и медицинской техники)</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Р-4</w:t>
            </w:r>
          </w:p>
        </w:tc>
        <w:tc>
          <w:tcPr>
            <w:tcW w:w="603" w:type="dxa"/>
            <w:vAlign w:val="center"/>
          </w:tcPr>
          <w:p w:rsidR="00D13EE0" w:rsidRDefault="004E7710" w:rsidP="004E7710">
            <w:pPr>
              <w:pStyle w:val="a9"/>
              <w:jc w:val="center"/>
              <w:rPr>
                <w:rFonts w:ascii="Times New Roman" w:hAnsi="Times New Roman" w:cs="Times New Roman"/>
                <w:sz w:val="20"/>
                <w:szCs w:val="20"/>
              </w:rPr>
            </w:pPr>
            <w:r>
              <w:rPr>
                <w:rFonts w:ascii="Times New Roman" w:hAnsi="Times New Roman" w:cs="Times New Roman"/>
                <w:sz w:val="20"/>
                <w:szCs w:val="20"/>
              </w:rPr>
              <w:t>0,13</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3F64DD">
              <w:rPr>
                <w:rFonts w:ascii="Times New Roman" w:hAnsi="Times New Roman" w:cs="Times New Roman"/>
                <w:sz w:val="20"/>
                <w:szCs w:val="20"/>
              </w:rPr>
              <w:t>Внедрение регулирования цен на все лекарственные средства</w:t>
            </w:r>
          </w:p>
        </w:tc>
        <w:tc>
          <w:tcPr>
            <w:tcW w:w="3544" w:type="dxa"/>
            <w:vAlign w:val="center"/>
          </w:tcPr>
          <w:p w:rsidR="00D13EE0" w:rsidRPr="00137420" w:rsidRDefault="00D13EE0" w:rsidP="00A26915">
            <w:pPr>
              <w:pStyle w:val="a9"/>
              <w:rPr>
                <w:rFonts w:ascii="Times New Roman" w:hAnsi="Times New Roman" w:cs="Times New Roman"/>
                <w:sz w:val="20"/>
                <w:szCs w:val="20"/>
              </w:rPr>
            </w:pPr>
            <w:r w:rsidRPr="003F64DD">
              <w:rPr>
                <w:rFonts w:ascii="Times New Roman" w:hAnsi="Times New Roman" w:cs="Times New Roman"/>
                <w:sz w:val="20"/>
                <w:szCs w:val="20"/>
              </w:rPr>
              <w:t>Регулирование цен на все лекарственны</w:t>
            </w:r>
            <w:r>
              <w:rPr>
                <w:rFonts w:ascii="Times New Roman" w:hAnsi="Times New Roman" w:cs="Times New Roman"/>
                <w:sz w:val="20"/>
                <w:szCs w:val="20"/>
              </w:rPr>
              <w:t>е средства позволит</w:t>
            </w:r>
            <w:r w:rsidRPr="003F64DD">
              <w:rPr>
                <w:rFonts w:ascii="Times New Roman" w:hAnsi="Times New Roman" w:cs="Times New Roman"/>
                <w:sz w:val="20"/>
                <w:szCs w:val="20"/>
              </w:rPr>
              <w:t xml:space="preserve"> </w:t>
            </w:r>
            <w:r w:rsidRPr="00A26915">
              <w:rPr>
                <w:rFonts w:ascii="Times New Roman" w:hAnsi="Times New Roman" w:cs="Times New Roman"/>
                <w:sz w:val="20"/>
                <w:szCs w:val="20"/>
              </w:rPr>
              <w:t>держать цены в данном коридоре, появится рычаг и обязательства для этих компаний не повышать цены за пределы, которые будут установлены государством</w:t>
            </w:r>
            <w:r>
              <w:rPr>
                <w:rFonts w:ascii="Times New Roman" w:hAnsi="Times New Roman" w:cs="Times New Roman"/>
                <w:sz w:val="20"/>
                <w:szCs w:val="20"/>
              </w:rPr>
              <w:t xml:space="preserve">. Также, позволит в последующем перейти на механизм </w:t>
            </w:r>
            <w:proofErr w:type="spellStart"/>
            <w:r>
              <w:rPr>
                <w:rFonts w:ascii="Times New Roman" w:hAnsi="Times New Roman" w:cs="Times New Roman"/>
                <w:sz w:val="20"/>
                <w:szCs w:val="20"/>
              </w:rPr>
              <w:t>сооплаты</w:t>
            </w:r>
            <w:proofErr w:type="spellEnd"/>
            <w:r>
              <w:rPr>
                <w:rFonts w:ascii="Times New Roman" w:hAnsi="Times New Roman" w:cs="Times New Roman"/>
                <w:sz w:val="20"/>
                <w:szCs w:val="20"/>
              </w:rPr>
              <w:t xml:space="preserve"> и уйти от процедур централизованного закупа</w:t>
            </w:r>
          </w:p>
        </w:tc>
        <w:tc>
          <w:tcPr>
            <w:tcW w:w="3260" w:type="dxa"/>
            <w:vAlign w:val="center"/>
          </w:tcPr>
          <w:p w:rsidR="00D13EE0" w:rsidRPr="00137420" w:rsidRDefault="00D13EE0" w:rsidP="004F49D3">
            <w:pPr>
              <w:pStyle w:val="a9"/>
              <w:rPr>
                <w:rFonts w:ascii="Times New Roman" w:hAnsi="Times New Roman" w:cs="Times New Roman"/>
                <w:sz w:val="20"/>
                <w:szCs w:val="20"/>
              </w:rPr>
            </w:pPr>
            <w:r w:rsidRPr="003F64DD">
              <w:rPr>
                <w:rFonts w:ascii="Times New Roman" w:hAnsi="Times New Roman" w:cs="Times New Roman"/>
                <w:sz w:val="20"/>
                <w:szCs w:val="20"/>
              </w:rPr>
              <w:t xml:space="preserve">Может привести к сокращению наименований Списка ЛС и </w:t>
            </w:r>
            <w:r w:rsidR="009A0CEE">
              <w:rPr>
                <w:rFonts w:ascii="Times New Roman" w:hAnsi="Times New Roman" w:cs="Times New Roman"/>
                <w:sz w:val="20"/>
                <w:szCs w:val="20"/>
              </w:rPr>
              <w:t>МИ</w:t>
            </w:r>
            <w:r w:rsidRPr="003F64DD">
              <w:rPr>
                <w:rFonts w:ascii="Times New Roman" w:hAnsi="Times New Roman" w:cs="Times New Roman"/>
                <w:sz w:val="20"/>
                <w:szCs w:val="20"/>
              </w:rPr>
              <w:t xml:space="preserve">, подлежащих закупу </w:t>
            </w:r>
            <w:proofErr w:type="gramStart"/>
            <w:r w:rsidRPr="003F64DD">
              <w:rPr>
                <w:rFonts w:ascii="Times New Roman" w:hAnsi="Times New Roman" w:cs="Times New Roman"/>
                <w:sz w:val="20"/>
                <w:szCs w:val="20"/>
              </w:rPr>
              <w:t>через Единого дистрибьютора</w:t>
            </w:r>
            <w:proofErr w:type="gramEnd"/>
            <w:r w:rsidRPr="003F64DD">
              <w:rPr>
                <w:rFonts w:ascii="Times New Roman" w:hAnsi="Times New Roman" w:cs="Times New Roman"/>
                <w:sz w:val="20"/>
                <w:szCs w:val="20"/>
              </w:rPr>
              <w:t>, в связи с чем объемы производства компании значительно снизятся</w:t>
            </w:r>
            <w:r>
              <w:rPr>
                <w:rFonts w:ascii="Times New Roman" w:hAnsi="Times New Roman" w:cs="Times New Roman"/>
                <w:sz w:val="20"/>
                <w:szCs w:val="20"/>
              </w:rPr>
              <w:t>. В худшем случае исключение закупа через Единого дистрибьютора</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Р-5</w:t>
            </w:r>
          </w:p>
        </w:tc>
        <w:tc>
          <w:tcPr>
            <w:tcW w:w="603" w:type="dxa"/>
            <w:vAlign w:val="center"/>
          </w:tcPr>
          <w:p w:rsidR="00D13EE0" w:rsidRDefault="00D13EE0" w:rsidP="004E7710">
            <w:pPr>
              <w:pStyle w:val="a9"/>
              <w:jc w:val="center"/>
              <w:rPr>
                <w:rFonts w:ascii="Times New Roman" w:hAnsi="Times New Roman" w:cs="Times New Roman"/>
                <w:sz w:val="20"/>
                <w:szCs w:val="20"/>
              </w:rPr>
            </w:pPr>
          </w:p>
          <w:p w:rsidR="00D13EE0" w:rsidRPr="004E7710" w:rsidRDefault="00D13EE0" w:rsidP="004E7710">
            <w:pPr>
              <w:jc w:val="center"/>
              <w:rPr>
                <w:rFonts w:ascii="Times New Roman" w:hAnsi="Times New Roman" w:cs="Times New Roman"/>
                <w:sz w:val="20"/>
                <w:szCs w:val="20"/>
              </w:rPr>
            </w:pPr>
            <w:r w:rsidRPr="004E7710">
              <w:rPr>
                <w:rFonts w:ascii="Times New Roman" w:hAnsi="Times New Roman" w:cs="Times New Roman"/>
                <w:sz w:val="20"/>
                <w:szCs w:val="20"/>
              </w:rPr>
              <w:t>0,08</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3F64DD">
              <w:rPr>
                <w:rFonts w:ascii="Times New Roman" w:hAnsi="Times New Roman" w:cs="Times New Roman"/>
                <w:sz w:val="20"/>
                <w:szCs w:val="20"/>
              </w:rPr>
              <w:t>Не все виды закупа реализованы через веб-портал</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t>Действующие нормативные акты не предусматривают проведение всех вид</w:t>
            </w:r>
            <w:r>
              <w:rPr>
                <w:rFonts w:ascii="Times New Roman" w:hAnsi="Times New Roman" w:cs="Times New Roman"/>
                <w:sz w:val="20"/>
                <w:szCs w:val="20"/>
              </w:rPr>
              <w:t>о</w:t>
            </w:r>
            <w:r w:rsidRPr="003F64DD">
              <w:rPr>
                <w:rFonts w:ascii="Times New Roman" w:hAnsi="Times New Roman" w:cs="Times New Roman"/>
                <w:sz w:val="20"/>
                <w:szCs w:val="20"/>
              </w:rPr>
              <w:t xml:space="preserve">в закупок в сфере </w:t>
            </w:r>
            <w:proofErr w:type="spellStart"/>
            <w:r w:rsidRPr="003F64DD">
              <w:rPr>
                <w:rFonts w:ascii="Times New Roman" w:hAnsi="Times New Roman" w:cs="Times New Roman"/>
                <w:sz w:val="20"/>
                <w:szCs w:val="20"/>
              </w:rPr>
              <w:t>лекобеспечения</w:t>
            </w:r>
            <w:proofErr w:type="spellEnd"/>
            <w:r w:rsidRPr="003F64DD">
              <w:rPr>
                <w:rFonts w:ascii="Times New Roman" w:hAnsi="Times New Roman" w:cs="Times New Roman"/>
                <w:sz w:val="20"/>
                <w:szCs w:val="20"/>
              </w:rPr>
              <w:t xml:space="preserve"> в электронном формате, что способствует возникновению коррупционных рисков, затягиванию процедур закупа, отсутствие достоверной и полной информации об объемах закупа </w:t>
            </w:r>
            <w:proofErr w:type="spellStart"/>
            <w:r w:rsidRPr="003F64DD">
              <w:rPr>
                <w:rFonts w:ascii="Times New Roman" w:hAnsi="Times New Roman" w:cs="Times New Roman"/>
                <w:sz w:val="20"/>
                <w:szCs w:val="20"/>
              </w:rPr>
              <w:t>фармпродукции</w:t>
            </w:r>
            <w:proofErr w:type="spellEnd"/>
            <w:r w:rsidRPr="003F64DD">
              <w:rPr>
                <w:rFonts w:ascii="Times New Roman" w:hAnsi="Times New Roman" w:cs="Times New Roman"/>
                <w:sz w:val="20"/>
                <w:szCs w:val="20"/>
              </w:rPr>
              <w:t xml:space="preserve"> в рамках ГОБМП, ограничению здоровой конкуренции и неравномерной доступности ЛС и </w:t>
            </w:r>
            <w:r w:rsidR="009A0CEE">
              <w:rPr>
                <w:rFonts w:ascii="Times New Roman" w:hAnsi="Times New Roman" w:cs="Times New Roman"/>
                <w:sz w:val="20"/>
                <w:szCs w:val="20"/>
              </w:rPr>
              <w:t>МИ</w:t>
            </w:r>
            <w:r w:rsidRPr="003F64DD">
              <w:rPr>
                <w:rFonts w:ascii="Times New Roman" w:hAnsi="Times New Roman" w:cs="Times New Roman"/>
                <w:sz w:val="20"/>
                <w:szCs w:val="20"/>
              </w:rPr>
              <w:t xml:space="preserve"> в рамках ГОБМП населению Казахстана</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t>Сохранение способов закупа на бумажных носителях  создает неудобства работы всех участников закупок, появлению правонарушений в процессе закупок со стороны организаторов закупа, затягиванию всех процедур и  ограничивает доступ участников закупа к накопленной информации</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Р-6</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0,08</w:t>
            </w:r>
          </w:p>
        </w:tc>
        <w:tc>
          <w:tcPr>
            <w:tcW w:w="2304" w:type="dxa"/>
            <w:vAlign w:val="center"/>
          </w:tcPr>
          <w:p w:rsidR="00D13EE0" w:rsidRPr="00137420" w:rsidRDefault="00D13EE0" w:rsidP="00331CD2">
            <w:pPr>
              <w:pStyle w:val="a9"/>
              <w:rPr>
                <w:rFonts w:ascii="Times New Roman" w:hAnsi="Times New Roman" w:cs="Times New Roman"/>
                <w:sz w:val="20"/>
                <w:szCs w:val="20"/>
              </w:rPr>
            </w:pPr>
            <w:r>
              <w:rPr>
                <w:rFonts w:ascii="Times New Roman" w:hAnsi="Times New Roman" w:cs="Times New Roman"/>
                <w:sz w:val="20"/>
                <w:szCs w:val="20"/>
              </w:rPr>
              <w:t xml:space="preserve">(-) </w:t>
            </w:r>
            <w:r w:rsidR="00331CD2">
              <w:rPr>
                <w:rFonts w:ascii="Times New Roman" w:hAnsi="Times New Roman" w:cs="Times New Roman"/>
                <w:sz w:val="20"/>
                <w:szCs w:val="20"/>
              </w:rPr>
              <w:t>НПА не могут быть реализованы в полной мере</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t>Неэффективная и сдерживающая составляющая для оперативного реагирования на изменения тенденций в сфере лекарственного обеспечения</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t xml:space="preserve">Затягивание процессов согласования изменений в правила, регулирующие вопросы лекарственного обеспечения, что может привести к несвоевременности проведения закупочных процедур и срыву поставки </w:t>
            </w:r>
            <w:proofErr w:type="spellStart"/>
            <w:r w:rsidRPr="003F64DD">
              <w:rPr>
                <w:rFonts w:ascii="Times New Roman" w:hAnsi="Times New Roman" w:cs="Times New Roman"/>
                <w:sz w:val="20"/>
                <w:szCs w:val="20"/>
              </w:rPr>
              <w:t>фармпродукции</w:t>
            </w:r>
            <w:proofErr w:type="spellEnd"/>
            <w:r w:rsidRPr="003F64DD">
              <w:rPr>
                <w:rFonts w:ascii="Times New Roman" w:hAnsi="Times New Roman" w:cs="Times New Roman"/>
                <w:sz w:val="20"/>
                <w:szCs w:val="20"/>
              </w:rPr>
              <w:t xml:space="preserve"> до заказчика, нарастание социальной напряженности среди пациентов</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Р-7</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0,05</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3F64DD">
              <w:rPr>
                <w:rFonts w:ascii="Times New Roman" w:hAnsi="Times New Roman" w:cs="Times New Roman"/>
                <w:sz w:val="20"/>
                <w:szCs w:val="20"/>
              </w:rPr>
              <w:t xml:space="preserve">Нормы определения размера наценки ЕД не </w:t>
            </w:r>
            <w:r w:rsidRPr="003F64DD">
              <w:rPr>
                <w:rFonts w:ascii="Times New Roman" w:hAnsi="Times New Roman" w:cs="Times New Roman"/>
                <w:sz w:val="20"/>
                <w:szCs w:val="20"/>
              </w:rPr>
              <w:lastRenderedPageBreak/>
              <w:t>имеют четкого обоснования</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lastRenderedPageBreak/>
              <w:t>Неэффективное планирование бюджетных средств в рамках ГОБМП</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3F64DD">
              <w:rPr>
                <w:rFonts w:ascii="Times New Roman" w:hAnsi="Times New Roman" w:cs="Times New Roman"/>
                <w:sz w:val="20"/>
                <w:szCs w:val="20"/>
              </w:rPr>
              <w:t xml:space="preserve">При формировании цены закупа единого дистрибьютора создаются </w:t>
            </w:r>
            <w:r w:rsidRPr="003F64DD">
              <w:rPr>
                <w:rFonts w:ascii="Times New Roman" w:hAnsi="Times New Roman" w:cs="Times New Roman"/>
                <w:sz w:val="20"/>
                <w:szCs w:val="20"/>
              </w:rPr>
              <w:lastRenderedPageBreak/>
              <w:t xml:space="preserve">условия, при которых происходит необоснованное занижение цен  для поставщиков, что влечет за собой </w:t>
            </w:r>
            <w:proofErr w:type="spellStart"/>
            <w:r w:rsidRPr="003F64DD">
              <w:rPr>
                <w:rFonts w:ascii="Times New Roman" w:hAnsi="Times New Roman" w:cs="Times New Roman"/>
                <w:sz w:val="20"/>
                <w:szCs w:val="20"/>
              </w:rPr>
              <w:t>репутационные</w:t>
            </w:r>
            <w:proofErr w:type="spellEnd"/>
            <w:r w:rsidRPr="003F64DD">
              <w:rPr>
                <w:rFonts w:ascii="Times New Roman" w:hAnsi="Times New Roman" w:cs="Times New Roman"/>
                <w:sz w:val="20"/>
                <w:szCs w:val="20"/>
              </w:rPr>
              <w:t xml:space="preserve"> риски для компании</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lastRenderedPageBreak/>
              <w:t>Р-8</w:t>
            </w:r>
          </w:p>
        </w:tc>
        <w:tc>
          <w:tcPr>
            <w:tcW w:w="603" w:type="dxa"/>
            <w:vAlign w:val="center"/>
          </w:tcPr>
          <w:p w:rsidR="00D13EE0" w:rsidRDefault="00D13EE0"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D13EE0" w:rsidRPr="00137420" w:rsidRDefault="00D13EE0" w:rsidP="00331CD2">
            <w:pPr>
              <w:pStyle w:val="a9"/>
              <w:rPr>
                <w:rFonts w:ascii="Times New Roman" w:hAnsi="Times New Roman" w:cs="Times New Roman"/>
                <w:sz w:val="20"/>
                <w:szCs w:val="20"/>
              </w:rPr>
            </w:pPr>
            <w:r>
              <w:rPr>
                <w:rFonts w:ascii="Times New Roman" w:hAnsi="Times New Roman" w:cs="Times New Roman"/>
                <w:sz w:val="20"/>
                <w:szCs w:val="20"/>
              </w:rPr>
              <w:t xml:space="preserve">(-) </w:t>
            </w:r>
            <w:r w:rsidR="00331CD2">
              <w:rPr>
                <w:rFonts w:ascii="Times New Roman" w:hAnsi="Times New Roman" w:cs="Times New Roman"/>
                <w:sz w:val="20"/>
                <w:szCs w:val="20"/>
              </w:rPr>
              <w:t>Передача СЕД в ведение ФОМС</w:t>
            </w:r>
          </w:p>
        </w:tc>
        <w:tc>
          <w:tcPr>
            <w:tcW w:w="3544" w:type="dxa"/>
            <w:vAlign w:val="center"/>
          </w:tcPr>
          <w:p w:rsidR="00D13EE0" w:rsidRPr="00137420" w:rsidRDefault="00636BC7" w:rsidP="00636BC7">
            <w:pPr>
              <w:pStyle w:val="a9"/>
              <w:rPr>
                <w:rFonts w:ascii="Times New Roman" w:hAnsi="Times New Roman" w:cs="Times New Roman"/>
                <w:sz w:val="20"/>
                <w:szCs w:val="20"/>
              </w:rPr>
            </w:pPr>
            <w:r>
              <w:rPr>
                <w:rFonts w:ascii="Times New Roman" w:hAnsi="Times New Roman" w:cs="Times New Roman"/>
                <w:sz w:val="20"/>
                <w:szCs w:val="20"/>
              </w:rPr>
              <w:t>Централизация закупа услуг системы здравоохранения</w:t>
            </w:r>
            <w:r w:rsidR="00D13EE0" w:rsidRPr="003F64DD">
              <w:rPr>
                <w:rFonts w:ascii="Times New Roman" w:hAnsi="Times New Roman" w:cs="Times New Roman"/>
                <w:sz w:val="20"/>
                <w:szCs w:val="20"/>
              </w:rPr>
              <w:t xml:space="preserve"> </w:t>
            </w:r>
          </w:p>
        </w:tc>
        <w:tc>
          <w:tcPr>
            <w:tcW w:w="3260" w:type="dxa"/>
            <w:vAlign w:val="center"/>
          </w:tcPr>
          <w:p w:rsidR="00D13EE0" w:rsidRPr="00137420" w:rsidRDefault="00FE65FC" w:rsidP="00870020">
            <w:pPr>
              <w:pStyle w:val="a9"/>
              <w:rPr>
                <w:rFonts w:ascii="Times New Roman" w:hAnsi="Times New Roman" w:cs="Times New Roman"/>
                <w:sz w:val="20"/>
                <w:szCs w:val="20"/>
              </w:rPr>
            </w:pPr>
            <w:r>
              <w:rPr>
                <w:rFonts w:ascii="Times New Roman" w:hAnsi="Times New Roman" w:cs="Times New Roman"/>
                <w:sz w:val="20"/>
                <w:szCs w:val="20"/>
              </w:rPr>
              <w:t>Потеря самостоятельности Организации и контроля над доходами</w:t>
            </w:r>
          </w:p>
        </w:tc>
      </w:tr>
      <w:tr w:rsidR="00D13EE0" w:rsidRPr="00137420" w:rsidTr="004E7710">
        <w:tc>
          <w:tcPr>
            <w:tcW w:w="526" w:type="dxa"/>
            <w:vAlign w:val="center"/>
          </w:tcPr>
          <w:p w:rsidR="00D13EE0" w:rsidRPr="00890C27" w:rsidRDefault="00D13EE0" w:rsidP="0073334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Е</w:t>
            </w:r>
          </w:p>
        </w:tc>
        <w:tc>
          <w:tcPr>
            <w:tcW w:w="603" w:type="dxa"/>
            <w:vAlign w:val="center"/>
          </w:tcPr>
          <w:p w:rsidR="00D13EE0" w:rsidRPr="004E7710" w:rsidRDefault="00D13EE0" w:rsidP="004E7710">
            <w:pPr>
              <w:pStyle w:val="a9"/>
              <w:jc w:val="center"/>
              <w:rPr>
                <w:rFonts w:ascii="Times New Roman" w:hAnsi="Times New Roman" w:cs="Times New Roman"/>
                <w:sz w:val="20"/>
                <w:szCs w:val="20"/>
              </w:rPr>
            </w:pPr>
          </w:p>
        </w:tc>
        <w:tc>
          <w:tcPr>
            <w:tcW w:w="9108" w:type="dxa"/>
            <w:gridSpan w:val="3"/>
          </w:tcPr>
          <w:p w:rsidR="00D13EE0" w:rsidRPr="00890C27" w:rsidRDefault="00D13EE0" w:rsidP="00890C27">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ЭКОНОМИЧЕСКИЕ ФАКТОРЫ</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Е-1</w:t>
            </w:r>
          </w:p>
        </w:tc>
        <w:tc>
          <w:tcPr>
            <w:tcW w:w="603" w:type="dxa"/>
            <w:vAlign w:val="center"/>
          </w:tcPr>
          <w:p w:rsidR="00D13EE0" w:rsidRDefault="00D85C10" w:rsidP="004E7710">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EE1D64">
              <w:rPr>
                <w:rFonts w:ascii="Times New Roman" w:hAnsi="Times New Roman" w:cs="Times New Roman"/>
                <w:sz w:val="20"/>
                <w:szCs w:val="20"/>
              </w:rPr>
              <w:t>Рост  финансирования ГОБМП</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EE1D64">
              <w:rPr>
                <w:rFonts w:ascii="Times New Roman" w:hAnsi="Times New Roman" w:cs="Times New Roman"/>
                <w:sz w:val="20"/>
                <w:szCs w:val="20"/>
              </w:rPr>
              <w:t>Увеличение охвата населения ГОБМП</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EE1D64">
              <w:rPr>
                <w:rFonts w:ascii="Times New Roman" w:hAnsi="Times New Roman" w:cs="Times New Roman"/>
                <w:sz w:val="20"/>
                <w:szCs w:val="20"/>
              </w:rPr>
              <w:t>Увеличение активов компании</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Е-2</w:t>
            </w:r>
          </w:p>
        </w:tc>
        <w:tc>
          <w:tcPr>
            <w:tcW w:w="603" w:type="dxa"/>
            <w:vAlign w:val="center"/>
          </w:tcPr>
          <w:p w:rsidR="00D13EE0" w:rsidRDefault="00D85C10"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EE1D64">
              <w:rPr>
                <w:rFonts w:ascii="Times New Roman" w:hAnsi="Times New Roman" w:cs="Times New Roman"/>
                <w:sz w:val="20"/>
                <w:szCs w:val="20"/>
              </w:rPr>
              <w:t>Предсказуемость экономической ситуации и стратегическая стабильность</w:t>
            </w:r>
          </w:p>
        </w:tc>
        <w:tc>
          <w:tcPr>
            <w:tcW w:w="3544" w:type="dxa"/>
            <w:vAlign w:val="center"/>
          </w:tcPr>
          <w:p w:rsidR="00D13EE0" w:rsidRPr="00137420" w:rsidRDefault="00D13EE0" w:rsidP="00870020">
            <w:pPr>
              <w:pStyle w:val="a9"/>
              <w:rPr>
                <w:rFonts w:ascii="Times New Roman" w:hAnsi="Times New Roman" w:cs="Times New Roman"/>
                <w:sz w:val="20"/>
                <w:szCs w:val="20"/>
              </w:rPr>
            </w:pPr>
            <w:r w:rsidRPr="00EE1D64">
              <w:rPr>
                <w:rFonts w:ascii="Times New Roman" w:hAnsi="Times New Roman" w:cs="Times New Roman"/>
                <w:sz w:val="20"/>
                <w:szCs w:val="20"/>
              </w:rPr>
              <w:t>Стабильность основных стратегических направлений в сфере здравоохранения</w:t>
            </w:r>
          </w:p>
        </w:tc>
        <w:tc>
          <w:tcPr>
            <w:tcW w:w="3260" w:type="dxa"/>
            <w:vAlign w:val="center"/>
          </w:tcPr>
          <w:p w:rsidR="00D13EE0" w:rsidRPr="00137420" w:rsidRDefault="00D13EE0" w:rsidP="00870020">
            <w:pPr>
              <w:pStyle w:val="a9"/>
              <w:rPr>
                <w:rFonts w:ascii="Times New Roman" w:hAnsi="Times New Roman" w:cs="Times New Roman"/>
                <w:sz w:val="20"/>
                <w:szCs w:val="20"/>
              </w:rPr>
            </w:pPr>
            <w:r w:rsidRPr="00EE1D64">
              <w:rPr>
                <w:rFonts w:ascii="Times New Roman" w:hAnsi="Times New Roman" w:cs="Times New Roman"/>
                <w:sz w:val="20"/>
                <w:szCs w:val="20"/>
              </w:rPr>
              <w:t xml:space="preserve">Возможность </w:t>
            </w:r>
            <w:proofErr w:type="spellStart"/>
            <w:r w:rsidRPr="00EE1D64">
              <w:rPr>
                <w:rFonts w:ascii="Times New Roman" w:hAnsi="Times New Roman" w:cs="Times New Roman"/>
                <w:sz w:val="20"/>
                <w:szCs w:val="20"/>
              </w:rPr>
              <w:t>митигирования</w:t>
            </w:r>
            <w:proofErr w:type="spellEnd"/>
            <w:r w:rsidRPr="00EE1D64">
              <w:rPr>
                <w:rFonts w:ascii="Times New Roman" w:hAnsi="Times New Roman" w:cs="Times New Roman"/>
                <w:sz w:val="20"/>
                <w:szCs w:val="20"/>
              </w:rPr>
              <w:t xml:space="preserve"> рисковых событий компании и внедрения системы положительных рисков</w:t>
            </w:r>
          </w:p>
        </w:tc>
      </w:tr>
      <w:tr w:rsidR="00D13EE0" w:rsidRPr="00137420" w:rsidTr="004E7710">
        <w:tc>
          <w:tcPr>
            <w:tcW w:w="526" w:type="dxa"/>
            <w:vAlign w:val="center"/>
          </w:tcPr>
          <w:p w:rsidR="00D13EE0" w:rsidRPr="00137420" w:rsidRDefault="00D13EE0" w:rsidP="00733344">
            <w:pPr>
              <w:pStyle w:val="a9"/>
              <w:jc w:val="center"/>
              <w:rPr>
                <w:rFonts w:ascii="Times New Roman" w:hAnsi="Times New Roman" w:cs="Times New Roman"/>
                <w:sz w:val="20"/>
                <w:szCs w:val="20"/>
              </w:rPr>
            </w:pPr>
            <w:r>
              <w:rPr>
                <w:rFonts w:ascii="Times New Roman" w:hAnsi="Times New Roman" w:cs="Times New Roman"/>
                <w:sz w:val="20"/>
                <w:szCs w:val="20"/>
              </w:rPr>
              <w:t>Е-3</w:t>
            </w:r>
          </w:p>
        </w:tc>
        <w:tc>
          <w:tcPr>
            <w:tcW w:w="603" w:type="dxa"/>
            <w:vAlign w:val="center"/>
          </w:tcPr>
          <w:p w:rsidR="00D13EE0" w:rsidRDefault="00D85C10" w:rsidP="004E7710">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D13EE0" w:rsidRPr="00137420" w:rsidRDefault="00D13EE0" w:rsidP="00870020">
            <w:pPr>
              <w:pStyle w:val="a9"/>
              <w:rPr>
                <w:rFonts w:ascii="Times New Roman" w:hAnsi="Times New Roman" w:cs="Times New Roman"/>
                <w:sz w:val="20"/>
                <w:szCs w:val="20"/>
              </w:rPr>
            </w:pPr>
            <w:r>
              <w:rPr>
                <w:rFonts w:ascii="Times New Roman" w:hAnsi="Times New Roman" w:cs="Times New Roman"/>
                <w:sz w:val="20"/>
                <w:szCs w:val="20"/>
              </w:rPr>
              <w:t xml:space="preserve">(+) </w:t>
            </w:r>
            <w:r w:rsidRPr="00EE1D64">
              <w:rPr>
                <w:rFonts w:ascii="Times New Roman" w:hAnsi="Times New Roman" w:cs="Times New Roman"/>
                <w:sz w:val="20"/>
                <w:szCs w:val="20"/>
              </w:rPr>
              <w:t>Вклад в рост ВВП Казахстана пришелся на сферы транспорта и складирования и розничной торговли</w:t>
            </w:r>
          </w:p>
        </w:tc>
        <w:tc>
          <w:tcPr>
            <w:tcW w:w="3544" w:type="dxa"/>
            <w:vAlign w:val="center"/>
          </w:tcPr>
          <w:p w:rsidR="00D13EE0" w:rsidRPr="00137420" w:rsidRDefault="008749C4" w:rsidP="00870020">
            <w:pPr>
              <w:pStyle w:val="a9"/>
              <w:rPr>
                <w:rFonts w:ascii="Times New Roman" w:hAnsi="Times New Roman" w:cs="Times New Roman"/>
                <w:sz w:val="20"/>
                <w:szCs w:val="20"/>
              </w:rPr>
            </w:pPr>
            <w:r>
              <w:rPr>
                <w:rFonts w:ascii="Times New Roman" w:hAnsi="Times New Roman" w:cs="Times New Roman"/>
                <w:sz w:val="20"/>
                <w:szCs w:val="20"/>
              </w:rPr>
              <w:t>Развитие логистической инфраструктуры системы здравоохранения</w:t>
            </w:r>
          </w:p>
        </w:tc>
        <w:tc>
          <w:tcPr>
            <w:tcW w:w="3260" w:type="dxa"/>
            <w:vAlign w:val="center"/>
          </w:tcPr>
          <w:p w:rsidR="00D13EE0" w:rsidRPr="00137420" w:rsidRDefault="008749C4" w:rsidP="00870020">
            <w:pPr>
              <w:pStyle w:val="a9"/>
              <w:rPr>
                <w:rFonts w:ascii="Times New Roman" w:hAnsi="Times New Roman" w:cs="Times New Roman"/>
                <w:sz w:val="20"/>
                <w:szCs w:val="20"/>
              </w:rPr>
            </w:pPr>
            <w:r w:rsidRPr="008749C4">
              <w:rPr>
                <w:rFonts w:ascii="Times New Roman" w:hAnsi="Times New Roman" w:cs="Times New Roman"/>
                <w:sz w:val="20"/>
                <w:szCs w:val="20"/>
              </w:rPr>
              <w:t>Развитие собственной логистической инфраструктуры Организации</w:t>
            </w:r>
          </w:p>
        </w:tc>
      </w:tr>
      <w:tr w:rsidR="008749C4" w:rsidRPr="00137420" w:rsidTr="00020BFD">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Е-4</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0,09</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Рост инфляции и снижение ставок вознаграждения банков валютных депозитов</w:t>
            </w:r>
          </w:p>
        </w:tc>
        <w:tc>
          <w:tcPr>
            <w:tcW w:w="3544" w:type="dxa"/>
            <w:vMerge w:val="restart"/>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Повышение цен на услуги и товары в сфере здравоохранения</w:t>
            </w:r>
          </w:p>
        </w:tc>
        <w:tc>
          <w:tcPr>
            <w:tcW w:w="3260" w:type="dxa"/>
            <w:vMerge w:val="restart"/>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Снижение показателей рентабельности компании</w:t>
            </w:r>
          </w:p>
        </w:tc>
      </w:tr>
      <w:tr w:rsidR="008749C4" w:rsidRPr="0013742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Е-5</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0,05</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Уверенный рост курса валют в ближайшие 5 ле</w:t>
            </w:r>
            <w:r>
              <w:rPr>
                <w:rFonts w:ascii="Times New Roman" w:hAnsi="Times New Roman" w:cs="Times New Roman"/>
                <w:sz w:val="20"/>
                <w:szCs w:val="20"/>
              </w:rPr>
              <w:t>т</w:t>
            </w:r>
          </w:p>
        </w:tc>
        <w:tc>
          <w:tcPr>
            <w:tcW w:w="3544" w:type="dxa"/>
            <w:vMerge/>
          </w:tcPr>
          <w:p w:rsidR="008749C4" w:rsidRPr="00137420" w:rsidRDefault="008749C4" w:rsidP="008749C4">
            <w:pPr>
              <w:pStyle w:val="a9"/>
              <w:rPr>
                <w:rFonts w:ascii="Times New Roman" w:hAnsi="Times New Roman" w:cs="Times New Roman"/>
                <w:sz w:val="20"/>
                <w:szCs w:val="20"/>
              </w:rPr>
            </w:pPr>
          </w:p>
        </w:tc>
        <w:tc>
          <w:tcPr>
            <w:tcW w:w="3260" w:type="dxa"/>
            <w:vMerge/>
          </w:tcPr>
          <w:p w:rsidR="008749C4" w:rsidRPr="00137420" w:rsidRDefault="008749C4" w:rsidP="008749C4">
            <w:pPr>
              <w:pStyle w:val="a9"/>
              <w:rPr>
                <w:rFonts w:ascii="Times New Roman" w:hAnsi="Times New Roman" w:cs="Times New Roman"/>
                <w:sz w:val="20"/>
                <w:szCs w:val="20"/>
              </w:rPr>
            </w:pPr>
          </w:p>
        </w:tc>
      </w:tr>
      <w:tr w:rsidR="008749C4" w:rsidRPr="0013742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Е-6</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0,04</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Удорожание услуг транспорта</w:t>
            </w:r>
          </w:p>
        </w:tc>
        <w:tc>
          <w:tcPr>
            <w:tcW w:w="3544" w:type="dxa"/>
            <w:vMerge/>
          </w:tcPr>
          <w:p w:rsidR="008749C4" w:rsidRPr="00137420" w:rsidRDefault="008749C4" w:rsidP="008749C4">
            <w:pPr>
              <w:pStyle w:val="a9"/>
              <w:rPr>
                <w:rFonts w:ascii="Times New Roman" w:hAnsi="Times New Roman" w:cs="Times New Roman"/>
                <w:sz w:val="20"/>
                <w:szCs w:val="20"/>
              </w:rPr>
            </w:pPr>
          </w:p>
        </w:tc>
        <w:tc>
          <w:tcPr>
            <w:tcW w:w="3260" w:type="dxa"/>
            <w:vMerge/>
          </w:tcPr>
          <w:p w:rsidR="008749C4" w:rsidRPr="00137420" w:rsidRDefault="008749C4" w:rsidP="008749C4">
            <w:pPr>
              <w:pStyle w:val="a9"/>
              <w:rPr>
                <w:rFonts w:ascii="Times New Roman" w:hAnsi="Times New Roman" w:cs="Times New Roman"/>
                <w:sz w:val="20"/>
                <w:szCs w:val="20"/>
              </w:rPr>
            </w:pPr>
          </w:p>
        </w:tc>
      </w:tr>
      <w:tr w:rsidR="008749C4" w:rsidRPr="00137420" w:rsidTr="004E7710">
        <w:tc>
          <w:tcPr>
            <w:tcW w:w="526" w:type="dxa"/>
            <w:vAlign w:val="center"/>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lang w:val="en-US"/>
              </w:rPr>
              <w:t>S</w:t>
            </w:r>
          </w:p>
        </w:tc>
        <w:tc>
          <w:tcPr>
            <w:tcW w:w="603" w:type="dxa"/>
            <w:vAlign w:val="center"/>
          </w:tcPr>
          <w:p w:rsidR="008749C4" w:rsidRPr="004E7710" w:rsidRDefault="008749C4" w:rsidP="008749C4">
            <w:pPr>
              <w:pStyle w:val="a9"/>
              <w:jc w:val="center"/>
              <w:rPr>
                <w:rFonts w:ascii="Times New Roman" w:hAnsi="Times New Roman" w:cs="Times New Roman"/>
                <w:sz w:val="20"/>
                <w:szCs w:val="20"/>
              </w:rPr>
            </w:pPr>
          </w:p>
        </w:tc>
        <w:tc>
          <w:tcPr>
            <w:tcW w:w="9108" w:type="dxa"/>
            <w:gridSpan w:val="3"/>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СОЦИАЛЬНО-КУЛЬТУРНЫЕ ФАКТОРЫ</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S-1</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0,13</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Эффективное бюджетирование</w:t>
            </w:r>
            <w:r w:rsidRPr="00EE1D64">
              <w:rPr>
                <w:rFonts w:ascii="Times New Roman" w:hAnsi="Times New Roman" w:cs="Times New Roman"/>
                <w:sz w:val="20"/>
                <w:szCs w:val="20"/>
              </w:rPr>
              <w:t xml:space="preserve"> ГОБМП</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Увеличение охвата населения ГОБМП</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Увеличение активов компании</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S-2</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0,09</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EE1D64">
              <w:rPr>
                <w:rFonts w:ascii="Times New Roman" w:hAnsi="Times New Roman" w:cs="Times New Roman"/>
                <w:sz w:val="20"/>
                <w:szCs w:val="20"/>
              </w:rPr>
              <w:t>Изменения в структуре заболеваемости и смертности населения</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Перераспределение средств ГОБМП на социально значимые нозологии</w:t>
            </w:r>
          </w:p>
        </w:tc>
        <w:tc>
          <w:tcPr>
            <w:tcW w:w="3260" w:type="dxa"/>
            <w:vAlign w:val="center"/>
          </w:tcPr>
          <w:p w:rsidR="008749C4" w:rsidRPr="00137420" w:rsidRDefault="008749C4" w:rsidP="009A0CEE">
            <w:pPr>
              <w:pStyle w:val="a9"/>
              <w:rPr>
                <w:rFonts w:ascii="Times New Roman" w:hAnsi="Times New Roman" w:cs="Times New Roman"/>
                <w:sz w:val="20"/>
                <w:szCs w:val="20"/>
              </w:rPr>
            </w:pPr>
            <w:r w:rsidRPr="00EE1D64">
              <w:rPr>
                <w:rFonts w:ascii="Times New Roman" w:hAnsi="Times New Roman" w:cs="Times New Roman"/>
                <w:sz w:val="20"/>
                <w:szCs w:val="20"/>
              </w:rPr>
              <w:t xml:space="preserve">Увеличение объемов закупа ЛС и </w:t>
            </w:r>
            <w:r w:rsidR="009A0CEE">
              <w:rPr>
                <w:rFonts w:ascii="Times New Roman" w:hAnsi="Times New Roman" w:cs="Times New Roman"/>
                <w:sz w:val="20"/>
                <w:szCs w:val="20"/>
              </w:rPr>
              <w:t>МИ</w:t>
            </w:r>
            <w:r w:rsidRPr="00EE1D64">
              <w:rPr>
                <w:rFonts w:ascii="Times New Roman" w:hAnsi="Times New Roman" w:cs="Times New Roman"/>
                <w:sz w:val="20"/>
                <w:szCs w:val="20"/>
              </w:rPr>
              <w:t xml:space="preserve"> по отдельным категориям и нозологиям</w:t>
            </w:r>
            <w:r>
              <w:t xml:space="preserve"> </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S-3</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0,07</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EE1D64">
              <w:rPr>
                <w:rFonts w:ascii="Times New Roman" w:hAnsi="Times New Roman" w:cs="Times New Roman"/>
                <w:sz w:val="20"/>
                <w:szCs w:val="20"/>
              </w:rPr>
              <w:t xml:space="preserve">Внедрение </w:t>
            </w:r>
            <w:r>
              <w:rPr>
                <w:rFonts w:ascii="Times New Roman" w:hAnsi="Times New Roman" w:cs="Times New Roman"/>
                <w:sz w:val="20"/>
                <w:szCs w:val="20"/>
              </w:rPr>
              <w:t xml:space="preserve">системы мониторинга медицинской продукции </w:t>
            </w:r>
          </w:p>
        </w:tc>
        <w:tc>
          <w:tcPr>
            <w:tcW w:w="354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Открытость всех процессов реализации медицинской продукции, обеспечение их экономической доступности, а также искоренение оборота контрафактной продукции на фармацевтическом рынке </w:t>
            </w:r>
          </w:p>
        </w:tc>
        <w:tc>
          <w:tcPr>
            <w:tcW w:w="3260"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Улучшение прогнозирования спроса на ЛС и МИ, сокращение расходов на их </w:t>
            </w:r>
            <w:r w:rsidR="009A0CEE">
              <w:rPr>
                <w:rFonts w:ascii="Times New Roman" w:hAnsi="Times New Roman" w:cs="Times New Roman"/>
                <w:sz w:val="20"/>
                <w:szCs w:val="20"/>
              </w:rPr>
              <w:t>хранение,</w:t>
            </w:r>
            <w:r>
              <w:rPr>
                <w:rFonts w:ascii="Times New Roman" w:hAnsi="Times New Roman" w:cs="Times New Roman"/>
                <w:sz w:val="20"/>
                <w:szCs w:val="20"/>
              </w:rPr>
              <w:t xml:space="preserve"> а также эффективное планирование материальной базы</w:t>
            </w:r>
            <w:r w:rsidR="009A0CEE">
              <w:rPr>
                <w:rFonts w:ascii="Times New Roman" w:hAnsi="Times New Roman" w:cs="Times New Roman"/>
                <w:sz w:val="20"/>
                <w:szCs w:val="20"/>
              </w:rPr>
              <w:t>.</w:t>
            </w:r>
            <w:r w:rsidR="009A0CEE" w:rsidRPr="00EE1D64">
              <w:rPr>
                <w:rFonts w:ascii="Times New Roman" w:hAnsi="Times New Roman" w:cs="Times New Roman"/>
                <w:sz w:val="20"/>
                <w:szCs w:val="20"/>
              </w:rPr>
              <w:t xml:space="preserve"> Внедрение принципов персонифицированного учета лекарственных средств в рамках ГОБМП</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S-4</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EE1D64">
              <w:rPr>
                <w:rFonts w:ascii="Times New Roman" w:hAnsi="Times New Roman" w:cs="Times New Roman"/>
                <w:sz w:val="20"/>
                <w:szCs w:val="20"/>
              </w:rPr>
              <w:t xml:space="preserve"> Положительная динамика демографических показателей в городах республиканского значения</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Смещение финансирования в рамках ГОБМП в города республиканского значения</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 xml:space="preserve">Увеличение объемов закупа ЛС и </w:t>
            </w:r>
            <w:r w:rsidR="009A0CEE">
              <w:rPr>
                <w:rFonts w:ascii="Times New Roman" w:hAnsi="Times New Roman" w:cs="Times New Roman"/>
                <w:sz w:val="20"/>
                <w:szCs w:val="20"/>
              </w:rPr>
              <w:t>МИ</w:t>
            </w:r>
            <w:r w:rsidRPr="00EE1D64">
              <w:rPr>
                <w:rFonts w:ascii="Times New Roman" w:hAnsi="Times New Roman" w:cs="Times New Roman"/>
                <w:sz w:val="20"/>
                <w:szCs w:val="20"/>
              </w:rPr>
              <w:t xml:space="preserve"> по отдельным категориям и нозологиям</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S-5</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EE1D64">
              <w:rPr>
                <w:rFonts w:ascii="Times New Roman" w:hAnsi="Times New Roman" w:cs="Times New Roman"/>
                <w:sz w:val="20"/>
                <w:szCs w:val="20"/>
              </w:rPr>
              <w:t xml:space="preserve"> Активная программа </w:t>
            </w:r>
            <w:proofErr w:type="spellStart"/>
            <w:r w:rsidRPr="00EE1D64">
              <w:rPr>
                <w:rFonts w:ascii="Times New Roman" w:hAnsi="Times New Roman" w:cs="Times New Roman"/>
                <w:sz w:val="20"/>
                <w:szCs w:val="20"/>
              </w:rPr>
              <w:t>вкцинации</w:t>
            </w:r>
            <w:proofErr w:type="spellEnd"/>
            <w:r w:rsidRPr="00EE1D64">
              <w:rPr>
                <w:rFonts w:ascii="Times New Roman" w:hAnsi="Times New Roman" w:cs="Times New Roman"/>
                <w:sz w:val="20"/>
                <w:szCs w:val="20"/>
              </w:rPr>
              <w:t xml:space="preserve"> по </w:t>
            </w:r>
            <w:proofErr w:type="spellStart"/>
            <w:r w:rsidRPr="00EE1D64">
              <w:rPr>
                <w:rFonts w:ascii="Times New Roman" w:hAnsi="Times New Roman" w:cs="Times New Roman"/>
                <w:sz w:val="20"/>
                <w:szCs w:val="20"/>
              </w:rPr>
              <w:t>снижени</w:t>
            </w:r>
            <w:proofErr w:type="spellEnd"/>
            <w:r w:rsidRPr="00EE1D64">
              <w:rPr>
                <w:rFonts w:ascii="Times New Roman" w:hAnsi="Times New Roman" w:cs="Times New Roman"/>
                <w:sz w:val="20"/>
                <w:szCs w:val="20"/>
              </w:rPr>
              <w:t xml:space="preserve"> </w:t>
            </w:r>
            <w:proofErr w:type="spellStart"/>
            <w:r w:rsidRPr="00EE1D64">
              <w:rPr>
                <w:rFonts w:ascii="Times New Roman" w:hAnsi="Times New Roman" w:cs="Times New Roman"/>
                <w:sz w:val="20"/>
                <w:szCs w:val="20"/>
              </w:rPr>
              <w:t>вакциноуправляемых</w:t>
            </w:r>
            <w:proofErr w:type="spellEnd"/>
            <w:r w:rsidRPr="00EE1D64">
              <w:rPr>
                <w:rFonts w:ascii="Times New Roman" w:hAnsi="Times New Roman" w:cs="Times New Roman"/>
                <w:sz w:val="20"/>
                <w:szCs w:val="20"/>
              </w:rPr>
              <w:t xml:space="preserve"> </w:t>
            </w:r>
            <w:r w:rsidRPr="00EE1D64">
              <w:rPr>
                <w:rFonts w:ascii="Times New Roman" w:hAnsi="Times New Roman" w:cs="Times New Roman"/>
                <w:sz w:val="20"/>
                <w:szCs w:val="20"/>
              </w:rPr>
              <w:lastRenderedPageBreak/>
              <w:t>инфекционных заболеваний</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lastRenderedPageBreak/>
              <w:t xml:space="preserve">Снижение показателей заболеваемости и </w:t>
            </w:r>
            <w:r w:rsidR="00FE65FC" w:rsidRPr="00EE1D64">
              <w:rPr>
                <w:rFonts w:ascii="Times New Roman" w:hAnsi="Times New Roman" w:cs="Times New Roman"/>
                <w:sz w:val="20"/>
                <w:szCs w:val="20"/>
              </w:rPr>
              <w:t>смертности</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EE1D64">
              <w:rPr>
                <w:rFonts w:ascii="Times New Roman" w:hAnsi="Times New Roman" w:cs="Times New Roman"/>
                <w:sz w:val="20"/>
                <w:szCs w:val="20"/>
              </w:rPr>
              <w:t>Увеличение объемов закупа АРВ-препаратов</w:t>
            </w:r>
          </w:p>
        </w:tc>
      </w:tr>
      <w:tr w:rsidR="008749C4" w:rsidRPr="00137420" w:rsidTr="00D85C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S-6</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0,11</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 xml:space="preserve">Внедрение механизма </w:t>
            </w:r>
            <w:proofErr w:type="spellStart"/>
            <w:r w:rsidRPr="00870020">
              <w:rPr>
                <w:rFonts w:ascii="Times New Roman" w:hAnsi="Times New Roman" w:cs="Times New Roman"/>
                <w:sz w:val="20"/>
                <w:szCs w:val="20"/>
              </w:rPr>
              <w:t>сооплаты</w:t>
            </w:r>
            <w:proofErr w:type="spellEnd"/>
            <w:r w:rsidRPr="00870020">
              <w:rPr>
                <w:rFonts w:ascii="Times New Roman" w:hAnsi="Times New Roman" w:cs="Times New Roman"/>
                <w:sz w:val="20"/>
                <w:szCs w:val="20"/>
              </w:rPr>
              <w:t xml:space="preserve"> пациентами</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 xml:space="preserve">Децентрализации закупа ЛС и </w:t>
            </w:r>
            <w:r w:rsidR="009A0CEE">
              <w:rPr>
                <w:rFonts w:ascii="Times New Roman" w:hAnsi="Times New Roman" w:cs="Times New Roman"/>
                <w:sz w:val="20"/>
                <w:szCs w:val="20"/>
              </w:rPr>
              <w:t>МИ</w:t>
            </w:r>
            <w:r w:rsidRPr="00870020">
              <w:rPr>
                <w:rFonts w:ascii="Times New Roman" w:hAnsi="Times New Roman" w:cs="Times New Roman"/>
                <w:sz w:val="20"/>
                <w:szCs w:val="20"/>
              </w:rPr>
              <w:t xml:space="preserve"> по списку нозологий, услуги которых будут подлежать </w:t>
            </w:r>
            <w:proofErr w:type="spellStart"/>
            <w:r w:rsidRPr="00870020">
              <w:rPr>
                <w:rFonts w:ascii="Times New Roman" w:hAnsi="Times New Roman" w:cs="Times New Roman"/>
                <w:sz w:val="20"/>
                <w:szCs w:val="20"/>
              </w:rPr>
              <w:t>сооплат</w:t>
            </w:r>
            <w:proofErr w:type="spellEnd"/>
          </w:p>
        </w:tc>
        <w:tc>
          <w:tcPr>
            <w:tcW w:w="3260"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 xml:space="preserve">Может привести к сокращению наименований Списка ЛС и </w:t>
            </w:r>
            <w:r w:rsidR="009A0CEE">
              <w:rPr>
                <w:rFonts w:ascii="Times New Roman" w:hAnsi="Times New Roman" w:cs="Times New Roman"/>
                <w:sz w:val="20"/>
                <w:szCs w:val="20"/>
              </w:rPr>
              <w:t>МИ</w:t>
            </w:r>
            <w:r w:rsidRPr="00870020">
              <w:rPr>
                <w:rFonts w:ascii="Times New Roman" w:hAnsi="Times New Roman" w:cs="Times New Roman"/>
                <w:sz w:val="20"/>
                <w:szCs w:val="20"/>
              </w:rPr>
              <w:t>, подлежащих закупу через Единого дистрибьютора, в связи с чем объемы производства компании значительно снизятся</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lang w:val="en-US"/>
              </w:rPr>
              <w:t>S-7</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0,08</w:t>
            </w:r>
          </w:p>
        </w:tc>
        <w:tc>
          <w:tcPr>
            <w:tcW w:w="2304" w:type="dxa"/>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Неэффективное планирование потребностей в медицинской продукции заказчиками</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Неэффективное расходование средств, предназначенных для оказания услуг в рамках ГОБМП</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 xml:space="preserve">Несвоевременное обеспечение населения ЛС и </w:t>
            </w:r>
            <w:r w:rsidR="009A0CEE">
              <w:rPr>
                <w:rFonts w:ascii="Times New Roman" w:hAnsi="Times New Roman" w:cs="Times New Roman"/>
                <w:sz w:val="20"/>
                <w:szCs w:val="20"/>
              </w:rPr>
              <w:t>МИ</w:t>
            </w:r>
            <w:r w:rsidRPr="00870020">
              <w:rPr>
                <w:rFonts w:ascii="Times New Roman" w:hAnsi="Times New Roman" w:cs="Times New Roman"/>
                <w:sz w:val="20"/>
                <w:szCs w:val="20"/>
              </w:rPr>
              <w:t xml:space="preserve">, неблагоприятный </w:t>
            </w:r>
            <w:proofErr w:type="spellStart"/>
            <w:r w:rsidRPr="00870020">
              <w:rPr>
                <w:rFonts w:ascii="Times New Roman" w:hAnsi="Times New Roman" w:cs="Times New Roman"/>
                <w:sz w:val="20"/>
                <w:szCs w:val="20"/>
              </w:rPr>
              <w:t>имиидж</w:t>
            </w:r>
            <w:proofErr w:type="spellEnd"/>
            <w:r w:rsidRPr="00870020">
              <w:rPr>
                <w:rFonts w:ascii="Times New Roman" w:hAnsi="Times New Roman" w:cs="Times New Roman"/>
                <w:sz w:val="20"/>
                <w:szCs w:val="20"/>
              </w:rPr>
              <w:t xml:space="preserve"> компании</w:t>
            </w:r>
          </w:p>
        </w:tc>
      </w:tr>
      <w:tr w:rsidR="008749C4" w:rsidRPr="00137420" w:rsidTr="004E7710">
        <w:tc>
          <w:tcPr>
            <w:tcW w:w="526" w:type="dxa"/>
            <w:vAlign w:val="center"/>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Т</w:t>
            </w:r>
          </w:p>
        </w:tc>
        <w:tc>
          <w:tcPr>
            <w:tcW w:w="603" w:type="dxa"/>
            <w:vAlign w:val="center"/>
          </w:tcPr>
          <w:p w:rsidR="008749C4" w:rsidRPr="004E7710" w:rsidRDefault="008749C4" w:rsidP="008749C4">
            <w:pPr>
              <w:pStyle w:val="a9"/>
              <w:jc w:val="center"/>
              <w:rPr>
                <w:rFonts w:ascii="Times New Roman" w:hAnsi="Times New Roman" w:cs="Times New Roman"/>
                <w:sz w:val="20"/>
                <w:szCs w:val="20"/>
              </w:rPr>
            </w:pPr>
          </w:p>
        </w:tc>
        <w:tc>
          <w:tcPr>
            <w:tcW w:w="9108" w:type="dxa"/>
            <w:gridSpan w:val="3"/>
          </w:tcPr>
          <w:p w:rsidR="008749C4" w:rsidRPr="00890C27" w:rsidRDefault="008749C4" w:rsidP="008749C4">
            <w:pPr>
              <w:pStyle w:val="a9"/>
              <w:jc w:val="center"/>
              <w:rPr>
                <w:rFonts w:ascii="Times New Roman" w:hAnsi="Times New Roman" w:cs="Times New Roman"/>
                <w:b/>
                <w:sz w:val="20"/>
                <w:szCs w:val="20"/>
              </w:rPr>
            </w:pPr>
            <w:r w:rsidRPr="00890C27">
              <w:rPr>
                <w:rFonts w:ascii="Times New Roman" w:hAnsi="Times New Roman" w:cs="Times New Roman"/>
                <w:b/>
                <w:sz w:val="20"/>
                <w:szCs w:val="20"/>
              </w:rPr>
              <w:t>ТЕХНОЛОГИЧЕСКИЕ ФАКТОРЫ</w:t>
            </w:r>
          </w:p>
        </w:tc>
      </w:tr>
      <w:tr w:rsidR="008749C4" w:rsidRPr="00137420" w:rsidTr="004E7710">
        <w:tc>
          <w:tcPr>
            <w:tcW w:w="526" w:type="dxa"/>
            <w:vAlign w:val="center"/>
          </w:tcPr>
          <w:p w:rsidR="008749C4" w:rsidRPr="00A26915" w:rsidRDefault="008749C4" w:rsidP="008749C4">
            <w:pPr>
              <w:pStyle w:val="a9"/>
              <w:jc w:val="center"/>
              <w:rPr>
                <w:rFonts w:ascii="Times New Roman" w:hAnsi="Times New Roman" w:cs="Times New Roman"/>
                <w:sz w:val="20"/>
                <w:szCs w:val="20"/>
                <w:lang w:val="en-US"/>
              </w:rPr>
            </w:pPr>
            <w:r>
              <w:rPr>
                <w:rFonts w:ascii="Times New Roman" w:hAnsi="Times New Roman" w:cs="Times New Roman"/>
                <w:sz w:val="20"/>
                <w:szCs w:val="20"/>
              </w:rPr>
              <w:t>Т</w:t>
            </w:r>
            <w:r>
              <w:rPr>
                <w:rFonts w:ascii="Times New Roman" w:hAnsi="Times New Roman" w:cs="Times New Roman"/>
                <w:sz w:val="20"/>
                <w:szCs w:val="20"/>
                <w:lang w:val="en-US"/>
              </w:rPr>
              <w:t>-1</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0,18</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890C27">
              <w:rPr>
                <w:rFonts w:ascii="Times New Roman" w:hAnsi="Times New Roman" w:cs="Times New Roman"/>
                <w:sz w:val="20"/>
                <w:szCs w:val="20"/>
              </w:rPr>
              <w:t xml:space="preserve"> </w:t>
            </w:r>
            <w:r w:rsidRPr="00EE1D64">
              <w:rPr>
                <w:rFonts w:ascii="Times New Roman" w:hAnsi="Times New Roman" w:cs="Times New Roman"/>
                <w:sz w:val="20"/>
                <w:szCs w:val="20"/>
              </w:rPr>
              <w:t xml:space="preserve">Развитие </w:t>
            </w:r>
            <w:proofErr w:type="spellStart"/>
            <w:r w:rsidRPr="00EE1D64">
              <w:rPr>
                <w:rFonts w:ascii="Times New Roman" w:hAnsi="Times New Roman" w:cs="Times New Roman"/>
                <w:sz w:val="20"/>
                <w:szCs w:val="20"/>
              </w:rPr>
              <w:t>инфраструкутрных</w:t>
            </w:r>
            <w:proofErr w:type="spellEnd"/>
            <w:r w:rsidRPr="00EE1D64">
              <w:rPr>
                <w:rFonts w:ascii="Times New Roman" w:hAnsi="Times New Roman" w:cs="Times New Roman"/>
                <w:sz w:val="20"/>
                <w:szCs w:val="20"/>
              </w:rPr>
              <w:t xml:space="preserve"> возможностей логистических компаний за счет автоматизации производства</w:t>
            </w:r>
          </w:p>
        </w:tc>
        <w:tc>
          <w:tcPr>
            <w:tcW w:w="3544" w:type="dxa"/>
            <w:vMerge w:val="restart"/>
            <w:vAlign w:val="center"/>
          </w:tcPr>
          <w:p w:rsidR="008749C4" w:rsidRPr="00137420" w:rsidRDefault="008749C4" w:rsidP="008749C4">
            <w:pPr>
              <w:pStyle w:val="a9"/>
              <w:rPr>
                <w:rFonts w:ascii="Times New Roman" w:hAnsi="Times New Roman" w:cs="Times New Roman"/>
                <w:sz w:val="20"/>
                <w:szCs w:val="20"/>
              </w:rPr>
            </w:pPr>
            <w:r w:rsidRPr="00890C27">
              <w:rPr>
                <w:rFonts w:ascii="Times New Roman" w:hAnsi="Times New Roman" w:cs="Times New Roman"/>
                <w:sz w:val="20"/>
                <w:szCs w:val="20"/>
              </w:rPr>
              <w:t xml:space="preserve">Оптимизация государственной инфраструктуры здравоохранения путем слияния баз </w:t>
            </w:r>
            <w:proofErr w:type="spellStart"/>
            <w:r w:rsidRPr="00890C27">
              <w:rPr>
                <w:rFonts w:ascii="Times New Roman" w:hAnsi="Times New Roman" w:cs="Times New Roman"/>
                <w:sz w:val="20"/>
                <w:szCs w:val="20"/>
              </w:rPr>
              <w:t>спецмедснабжения</w:t>
            </w:r>
            <w:proofErr w:type="spellEnd"/>
            <w:r w:rsidRPr="00890C27">
              <w:rPr>
                <w:rFonts w:ascii="Times New Roman" w:hAnsi="Times New Roman" w:cs="Times New Roman"/>
                <w:sz w:val="20"/>
                <w:szCs w:val="20"/>
              </w:rPr>
              <w:t xml:space="preserve"> и улучшение социального положения работников баз </w:t>
            </w:r>
            <w:proofErr w:type="spellStart"/>
            <w:r w:rsidRPr="00890C27">
              <w:rPr>
                <w:rFonts w:ascii="Times New Roman" w:hAnsi="Times New Roman" w:cs="Times New Roman"/>
                <w:sz w:val="20"/>
                <w:szCs w:val="20"/>
              </w:rPr>
              <w:t>спецмедснабжения</w:t>
            </w:r>
            <w:proofErr w:type="spellEnd"/>
            <w:r w:rsidRPr="00890C27">
              <w:rPr>
                <w:rFonts w:ascii="Times New Roman" w:hAnsi="Times New Roman" w:cs="Times New Roman"/>
                <w:sz w:val="20"/>
                <w:szCs w:val="20"/>
              </w:rPr>
              <w:t xml:space="preserve"> и качественное изменение службы </w:t>
            </w:r>
            <w:proofErr w:type="spellStart"/>
            <w:r w:rsidRPr="00890C27">
              <w:rPr>
                <w:rFonts w:ascii="Times New Roman" w:hAnsi="Times New Roman" w:cs="Times New Roman"/>
                <w:sz w:val="20"/>
                <w:szCs w:val="20"/>
              </w:rPr>
              <w:t>спецмедснабжения</w:t>
            </w:r>
            <w:proofErr w:type="spellEnd"/>
            <w:r w:rsidRPr="00890C27">
              <w:rPr>
                <w:rFonts w:ascii="Times New Roman" w:hAnsi="Times New Roman" w:cs="Times New Roman"/>
                <w:sz w:val="20"/>
                <w:szCs w:val="20"/>
              </w:rPr>
              <w:t xml:space="preserve"> в целом</w:t>
            </w:r>
          </w:p>
        </w:tc>
        <w:tc>
          <w:tcPr>
            <w:tcW w:w="3260" w:type="dxa"/>
            <w:vMerge w:val="restart"/>
            <w:vAlign w:val="center"/>
          </w:tcPr>
          <w:p w:rsidR="008749C4" w:rsidRPr="00137420" w:rsidRDefault="008749C4" w:rsidP="008749C4">
            <w:pPr>
              <w:pStyle w:val="a9"/>
              <w:rPr>
                <w:rFonts w:ascii="Times New Roman" w:hAnsi="Times New Roman" w:cs="Times New Roman"/>
                <w:sz w:val="20"/>
                <w:szCs w:val="20"/>
              </w:rPr>
            </w:pPr>
            <w:r w:rsidRPr="00890C27">
              <w:rPr>
                <w:rFonts w:ascii="Times New Roman" w:hAnsi="Times New Roman" w:cs="Times New Roman"/>
                <w:sz w:val="20"/>
                <w:szCs w:val="20"/>
              </w:rPr>
              <w:t>Формирование собственных сетей  распределения продукции и обеспечение контроля над каналами сбыта путем развития собственной логистической системы, что позволит Единому дистрибьютору осуществлять полный цикл технологической цепочки производства от закупа до доставки и мониторинга поставляемой им продукции</w:t>
            </w:r>
          </w:p>
        </w:tc>
      </w:tr>
      <w:tr w:rsidR="008749C4" w:rsidRPr="00D85C1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Т-2</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890C27">
              <w:rPr>
                <w:rFonts w:ascii="Times New Roman" w:hAnsi="Times New Roman" w:cs="Times New Roman"/>
                <w:sz w:val="20"/>
                <w:szCs w:val="20"/>
              </w:rPr>
              <w:t xml:space="preserve"> Формирование инновационных логистических концепций и управленческих инструментов</w:t>
            </w:r>
          </w:p>
        </w:tc>
        <w:tc>
          <w:tcPr>
            <w:tcW w:w="3544" w:type="dxa"/>
            <w:vMerge/>
            <w:vAlign w:val="center"/>
          </w:tcPr>
          <w:p w:rsidR="008749C4" w:rsidRPr="00137420" w:rsidRDefault="008749C4" w:rsidP="008749C4">
            <w:pPr>
              <w:pStyle w:val="a9"/>
              <w:rPr>
                <w:rFonts w:ascii="Times New Roman" w:hAnsi="Times New Roman" w:cs="Times New Roman"/>
                <w:sz w:val="20"/>
                <w:szCs w:val="20"/>
              </w:rPr>
            </w:pPr>
          </w:p>
        </w:tc>
        <w:tc>
          <w:tcPr>
            <w:tcW w:w="3260" w:type="dxa"/>
            <w:vMerge/>
            <w:vAlign w:val="center"/>
          </w:tcPr>
          <w:p w:rsidR="008749C4" w:rsidRPr="00137420" w:rsidRDefault="008749C4" w:rsidP="008749C4">
            <w:pPr>
              <w:pStyle w:val="a9"/>
              <w:rPr>
                <w:rFonts w:ascii="Times New Roman" w:hAnsi="Times New Roman" w:cs="Times New Roman"/>
                <w:sz w:val="20"/>
                <w:szCs w:val="20"/>
              </w:rPr>
            </w:pPr>
          </w:p>
        </w:tc>
      </w:tr>
      <w:tr w:rsidR="008749C4" w:rsidRPr="0013742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Т-3</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0,06</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890C27">
              <w:rPr>
                <w:rFonts w:ascii="Times New Roman" w:hAnsi="Times New Roman" w:cs="Times New Roman"/>
                <w:sz w:val="20"/>
                <w:szCs w:val="20"/>
              </w:rPr>
              <w:t xml:space="preserve"> Развит</w:t>
            </w:r>
            <w:r>
              <w:rPr>
                <w:rFonts w:ascii="Times New Roman" w:hAnsi="Times New Roman" w:cs="Times New Roman"/>
                <w:sz w:val="20"/>
                <w:szCs w:val="20"/>
              </w:rPr>
              <w:t>и</w:t>
            </w:r>
            <w:r w:rsidRPr="00890C27">
              <w:rPr>
                <w:rFonts w:ascii="Times New Roman" w:hAnsi="Times New Roman" w:cs="Times New Roman"/>
                <w:sz w:val="20"/>
                <w:szCs w:val="20"/>
              </w:rPr>
              <w:t xml:space="preserve">е логистической инфраструктуры </w:t>
            </w:r>
            <w:r>
              <w:rPr>
                <w:rFonts w:ascii="Times New Roman" w:hAnsi="Times New Roman" w:cs="Times New Roman"/>
                <w:sz w:val="20"/>
                <w:szCs w:val="20"/>
              </w:rPr>
              <w:t>(</w:t>
            </w:r>
            <w:r w:rsidRPr="00890C27">
              <w:rPr>
                <w:rFonts w:ascii="Times New Roman" w:hAnsi="Times New Roman" w:cs="Times New Roman"/>
                <w:sz w:val="20"/>
                <w:szCs w:val="20"/>
              </w:rPr>
              <w:t>транспорт, складирование, хранение)</w:t>
            </w:r>
            <w:r>
              <w:rPr>
                <w:rFonts w:ascii="Times New Roman" w:hAnsi="Times New Roman" w:cs="Times New Roman"/>
                <w:sz w:val="20"/>
                <w:szCs w:val="20"/>
              </w:rPr>
              <w:t xml:space="preserve"> и р</w:t>
            </w:r>
            <w:r w:rsidRPr="00890C27">
              <w:rPr>
                <w:rFonts w:ascii="Times New Roman" w:hAnsi="Times New Roman" w:cs="Times New Roman"/>
                <w:sz w:val="20"/>
                <w:szCs w:val="20"/>
              </w:rPr>
              <w:t>ост привлекательности логистического рынка Казахстана</w:t>
            </w:r>
          </w:p>
        </w:tc>
        <w:tc>
          <w:tcPr>
            <w:tcW w:w="3544" w:type="dxa"/>
            <w:vMerge/>
            <w:vAlign w:val="center"/>
          </w:tcPr>
          <w:p w:rsidR="008749C4" w:rsidRPr="00137420" w:rsidRDefault="008749C4" w:rsidP="008749C4">
            <w:pPr>
              <w:pStyle w:val="a9"/>
              <w:rPr>
                <w:rFonts w:ascii="Times New Roman" w:hAnsi="Times New Roman" w:cs="Times New Roman"/>
                <w:sz w:val="20"/>
                <w:szCs w:val="20"/>
              </w:rPr>
            </w:pPr>
          </w:p>
        </w:tc>
        <w:tc>
          <w:tcPr>
            <w:tcW w:w="3260" w:type="dxa"/>
            <w:vMerge/>
            <w:vAlign w:val="center"/>
          </w:tcPr>
          <w:p w:rsidR="008749C4" w:rsidRPr="00137420" w:rsidRDefault="008749C4" w:rsidP="008749C4">
            <w:pPr>
              <w:pStyle w:val="a9"/>
              <w:rPr>
                <w:rFonts w:ascii="Times New Roman" w:hAnsi="Times New Roman" w:cs="Times New Roman"/>
                <w:sz w:val="20"/>
                <w:szCs w:val="20"/>
              </w:rPr>
            </w:pPr>
          </w:p>
        </w:tc>
      </w:tr>
      <w:tr w:rsidR="008749C4" w:rsidRPr="0013742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Т-4</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0,03</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w:t>
            </w:r>
            <w:r w:rsidRPr="00890C27">
              <w:rPr>
                <w:rFonts w:ascii="Times New Roman" w:hAnsi="Times New Roman" w:cs="Times New Roman"/>
                <w:sz w:val="20"/>
                <w:szCs w:val="20"/>
              </w:rPr>
              <w:t xml:space="preserve"> </w:t>
            </w:r>
            <w:r>
              <w:rPr>
                <w:rFonts w:ascii="Times New Roman" w:hAnsi="Times New Roman" w:cs="Times New Roman"/>
                <w:sz w:val="20"/>
                <w:szCs w:val="20"/>
              </w:rPr>
              <w:t>Концепция</w:t>
            </w:r>
            <w:r w:rsidRPr="00890C27">
              <w:rPr>
                <w:rFonts w:ascii="Times New Roman" w:hAnsi="Times New Roman" w:cs="Times New Roman"/>
                <w:sz w:val="20"/>
                <w:szCs w:val="20"/>
              </w:rPr>
              <w:t xml:space="preserve"> «Бережливости» положительно влияет на прибыльность компании</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890C27">
              <w:rPr>
                <w:rFonts w:ascii="Times New Roman" w:hAnsi="Times New Roman" w:cs="Times New Roman"/>
                <w:sz w:val="20"/>
                <w:szCs w:val="20"/>
              </w:rPr>
              <w:t>Развитие информационных технологий в сфере здравоохранения</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890C27">
              <w:rPr>
                <w:rFonts w:ascii="Times New Roman" w:hAnsi="Times New Roman" w:cs="Times New Roman"/>
                <w:sz w:val="20"/>
                <w:szCs w:val="20"/>
              </w:rPr>
              <w:t>Автоматизация бизнес-процессов компании</w:t>
            </w:r>
          </w:p>
        </w:tc>
      </w:tr>
      <w:tr w:rsidR="008749C4" w:rsidRPr="00137420" w:rsidTr="004E7710">
        <w:tc>
          <w:tcPr>
            <w:tcW w:w="526" w:type="dxa"/>
            <w:vAlign w:val="center"/>
          </w:tcPr>
          <w:p w:rsidR="008749C4" w:rsidRPr="00137420"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Т-5</w:t>
            </w:r>
          </w:p>
        </w:tc>
        <w:tc>
          <w:tcPr>
            <w:tcW w:w="603" w:type="dxa"/>
            <w:vAlign w:val="center"/>
          </w:tcPr>
          <w:p w:rsidR="008749C4" w:rsidRDefault="008749C4" w:rsidP="008749C4">
            <w:pPr>
              <w:pStyle w:val="a9"/>
              <w:jc w:val="center"/>
              <w:rPr>
                <w:rFonts w:ascii="Times New Roman" w:hAnsi="Times New Roman" w:cs="Times New Roman"/>
                <w:sz w:val="20"/>
                <w:szCs w:val="20"/>
              </w:rPr>
            </w:pPr>
            <w:r>
              <w:rPr>
                <w:rFonts w:ascii="Times New Roman" w:hAnsi="Times New Roman" w:cs="Times New Roman"/>
                <w:sz w:val="20"/>
                <w:szCs w:val="20"/>
              </w:rPr>
              <w:t>0,04</w:t>
            </w:r>
          </w:p>
        </w:tc>
        <w:tc>
          <w:tcPr>
            <w:tcW w:w="2304" w:type="dxa"/>
            <w:vAlign w:val="center"/>
          </w:tcPr>
          <w:p w:rsidR="008749C4" w:rsidRPr="00137420" w:rsidRDefault="008749C4" w:rsidP="008749C4">
            <w:pPr>
              <w:pStyle w:val="a9"/>
              <w:rPr>
                <w:rFonts w:ascii="Times New Roman" w:hAnsi="Times New Roman" w:cs="Times New Roman"/>
                <w:sz w:val="20"/>
                <w:szCs w:val="20"/>
              </w:rPr>
            </w:pPr>
            <w:r>
              <w:rPr>
                <w:rFonts w:ascii="Times New Roman" w:hAnsi="Times New Roman" w:cs="Times New Roman"/>
                <w:sz w:val="20"/>
                <w:szCs w:val="20"/>
              </w:rPr>
              <w:t xml:space="preserve">(-) </w:t>
            </w:r>
            <w:r w:rsidRPr="00870020">
              <w:rPr>
                <w:rFonts w:ascii="Times New Roman" w:hAnsi="Times New Roman" w:cs="Times New Roman"/>
                <w:sz w:val="20"/>
                <w:szCs w:val="20"/>
              </w:rPr>
              <w:t>Технологии цепочки поставок в здравоохранении настроены не эффективно</w:t>
            </w:r>
          </w:p>
        </w:tc>
        <w:tc>
          <w:tcPr>
            <w:tcW w:w="3544"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 xml:space="preserve">Отсутствие обоснованных норм расчета услуг логистики ЛС и </w:t>
            </w:r>
            <w:r w:rsidR="009A0CEE">
              <w:rPr>
                <w:rFonts w:ascii="Times New Roman" w:hAnsi="Times New Roman" w:cs="Times New Roman"/>
                <w:sz w:val="20"/>
                <w:szCs w:val="20"/>
              </w:rPr>
              <w:t>МИ</w:t>
            </w:r>
            <w:r w:rsidRPr="00870020">
              <w:rPr>
                <w:rFonts w:ascii="Times New Roman" w:hAnsi="Times New Roman" w:cs="Times New Roman"/>
                <w:sz w:val="20"/>
                <w:szCs w:val="20"/>
              </w:rPr>
              <w:t>, закупаемых в рамках ГОБМП</w:t>
            </w:r>
          </w:p>
        </w:tc>
        <w:tc>
          <w:tcPr>
            <w:tcW w:w="3260" w:type="dxa"/>
            <w:vAlign w:val="center"/>
          </w:tcPr>
          <w:p w:rsidR="008749C4" w:rsidRPr="00137420" w:rsidRDefault="008749C4" w:rsidP="008749C4">
            <w:pPr>
              <w:pStyle w:val="a9"/>
              <w:rPr>
                <w:rFonts w:ascii="Times New Roman" w:hAnsi="Times New Roman" w:cs="Times New Roman"/>
                <w:sz w:val="20"/>
                <w:szCs w:val="20"/>
              </w:rPr>
            </w:pPr>
            <w:r w:rsidRPr="00870020">
              <w:rPr>
                <w:rFonts w:ascii="Times New Roman" w:hAnsi="Times New Roman" w:cs="Times New Roman"/>
                <w:sz w:val="20"/>
                <w:szCs w:val="20"/>
              </w:rPr>
              <w:t>Непрозрачные условия закупа услуг логистики</w:t>
            </w:r>
          </w:p>
        </w:tc>
      </w:tr>
      <w:tr w:rsidR="008749C4" w:rsidRPr="00137420" w:rsidTr="002920CA">
        <w:tc>
          <w:tcPr>
            <w:tcW w:w="1129" w:type="dxa"/>
            <w:gridSpan w:val="2"/>
            <w:vAlign w:val="center"/>
          </w:tcPr>
          <w:p w:rsidR="008749C4" w:rsidRPr="00FF7BEF" w:rsidRDefault="008749C4" w:rsidP="008749C4">
            <w:pPr>
              <w:pStyle w:val="a9"/>
              <w:jc w:val="center"/>
              <w:rPr>
                <w:rFonts w:ascii="Times New Roman" w:hAnsi="Times New Roman" w:cs="Times New Roman"/>
                <w:b/>
                <w:sz w:val="20"/>
                <w:szCs w:val="20"/>
              </w:rPr>
            </w:pPr>
            <w:r w:rsidRPr="00FF7BEF">
              <w:rPr>
                <w:rFonts w:ascii="Times New Roman" w:hAnsi="Times New Roman" w:cs="Times New Roman"/>
                <w:b/>
                <w:sz w:val="20"/>
                <w:szCs w:val="20"/>
              </w:rPr>
              <w:t>0,78</w:t>
            </w:r>
          </w:p>
        </w:tc>
        <w:tc>
          <w:tcPr>
            <w:tcW w:w="9108" w:type="dxa"/>
            <w:gridSpan w:val="3"/>
            <w:vAlign w:val="center"/>
          </w:tcPr>
          <w:p w:rsidR="008749C4" w:rsidRPr="00FF7BEF" w:rsidRDefault="008749C4" w:rsidP="008749C4">
            <w:pPr>
              <w:pStyle w:val="a9"/>
              <w:rPr>
                <w:rFonts w:ascii="Times New Roman" w:hAnsi="Times New Roman" w:cs="Times New Roman"/>
                <w:b/>
                <w:sz w:val="20"/>
                <w:szCs w:val="20"/>
              </w:rPr>
            </w:pPr>
            <w:r w:rsidRPr="00FF7BEF">
              <w:rPr>
                <w:rFonts w:ascii="Times New Roman" w:hAnsi="Times New Roman" w:cs="Times New Roman"/>
                <w:b/>
                <w:sz w:val="20"/>
                <w:szCs w:val="20"/>
              </w:rPr>
              <w:t>Суммарная оценка влияния УГРОЗ</w:t>
            </w:r>
            <w:r w:rsidR="009A0CEE">
              <w:rPr>
                <w:rFonts w:ascii="Times New Roman" w:hAnsi="Times New Roman" w:cs="Times New Roman"/>
                <w:b/>
                <w:sz w:val="20"/>
                <w:szCs w:val="20"/>
              </w:rPr>
              <w:t xml:space="preserve"> (37,7%)</w:t>
            </w:r>
          </w:p>
        </w:tc>
      </w:tr>
      <w:tr w:rsidR="008749C4" w:rsidRPr="00137420" w:rsidTr="002920CA">
        <w:tc>
          <w:tcPr>
            <w:tcW w:w="1129" w:type="dxa"/>
            <w:gridSpan w:val="2"/>
            <w:vAlign w:val="center"/>
          </w:tcPr>
          <w:p w:rsidR="008749C4" w:rsidRPr="00FF7BEF" w:rsidRDefault="008749C4" w:rsidP="008749C4">
            <w:pPr>
              <w:pStyle w:val="a9"/>
              <w:jc w:val="center"/>
              <w:rPr>
                <w:rFonts w:ascii="Times New Roman" w:hAnsi="Times New Roman" w:cs="Times New Roman"/>
                <w:b/>
                <w:sz w:val="20"/>
                <w:szCs w:val="20"/>
              </w:rPr>
            </w:pPr>
            <w:r w:rsidRPr="00FF7BEF">
              <w:rPr>
                <w:rFonts w:ascii="Times New Roman" w:hAnsi="Times New Roman" w:cs="Times New Roman"/>
                <w:b/>
                <w:sz w:val="20"/>
                <w:szCs w:val="20"/>
              </w:rPr>
              <w:t>1,29</w:t>
            </w:r>
          </w:p>
        </w:tc>
        <w:tc>
          <w:tcPr>
            <w:tcW w:w="9108" w:type="dxa"/>
            <w:gridSpan w:val="3"/>
            <w:vAlign w:val="center"/>
          </w:tcPr>
          <w:p w:rsidR="008749C4" w:rsidRPr="00FF7BEF" w:rsidRDefault="008749C4" w:rsidP="008749C4">
            <w:pPr>
              <w:pStyle w:val="a9"/>
              <w:rPr>
                <w:rFonts w:ascii="Times New Roman" w:hAnsi="Times New Roman" w:cs="Times New Roman"/>
                <w:b/>
                <w:sz w:val="20"/>
                <w:szCs w:val="20"/>
              </w:rPr>
            </w:pPr>
            <w:r w:rsidRPr="00FF7BEF">
              <w:rPr>
                <w:rFonts w:ascii="Times New Roman" w:hAnsi="Times New Roman" w:cs="Times New Roman"/>
                <w:b/>
                <w:sz w:val="20"/>
                <w:szCs w:val="20"/>
              </w:rPr>
              <w:t>Суммарная оценка влияния ВОЗМОЖНОСТЕЙ</w:t>
            </w:r>
            <w:r w:rsidR="009A0CEE">
              <w:rPr>
                <w:rFonts w:ascii="Times New Roman" w:hAnsi="Times New Roman" w:cs="Times New Roman"/>
                <w:b/>
                <w:sz w:val="20"/>
                <w:szCs w:val="20"/>
              </w:rPr>
              <w:t xml:space="preserve"> (62,3%)</w:t>
            </w:r>
          </w:p>
        </w:tc>
      </w:tr>
    </w:tbl>
    <w:p w:rsidR="00FF7BEF" w:rsidRDefault="00FF7BEF" w:rsidP="00FF7BEF">
      <w:pPr>
        <w:pStyle w:val="a9"/>
        <w:spacing w:after="120"/>
        <w:ind w:firstLine="709"/>
        <w:contextualSpacing/>
        <w:jc w:val="both"/>
        <w:rPr>
          <w:rFonts w:ascii="Times New Roman" w:hAnsi="Times New Roman" w:cs="Times New Roman"/>
          <w:sz w:val="24"/>
          <w:szCs w:val="24"/>
        </w:rPr>
      </w:pPr>
    </w:p>
    <w:p w:rsidR="00FF7BEF" w:rsidRPr="00F02C82" w:rsidRDefault="00FF7BEF"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 xml:space="preserve">Проведенный анализ позволяет оценить влияние внешних факторов на деятельность Единого дистрибьютора. С учетом предполагаемой значимости выбранных факторов можно сделать вывод, что суммарная оценка влияния угроз (0,78) ниже, чем суммарная оценка влияния возможностей (1,29). </w:t>
      </w:r>
    </w:p>
    <w:p w:rsidR="00FF7BEF" w:rsidRPr="00F02C82" w:rsidRDefault="00FF7BEF" w:rsidP="00FF7BEF">
      <w:pPr>
        <w:pStyle w:val="a9"/>
        <w:spacing w:after="120"/>
        <w:ind w:firstLine="709"/>
        <w:contextualSpacing/>
        <w:jc w:val="both"/>
        <w:rPr>
          <w:rFonts w:ascii="Times New Roman" w:hAnsi="Times New Roman" w:cs="Times New Roman"/>
          <w:sz w:val="24"/>
          <w:szCs w:val="24"/>
          <w:u w:val="single"/>
        </w:rPr>
      </w:pPr>
      <w:r w:rsidRPr="00F02C82">
        <w:rPr>
          <w:rFonts w:ascii="Times New Roman" w:hAnsi="Times New Roman" w:cs="Times New Roman"/>
          <w:sz w:val="24"/>
          <w:szCs w:val="24"/>
          <w:u w:val="single"/>
        </w:rPr>
        <w:t>Самыми весомыми факторами среди угроз являются:</w:t>
      </w:r>
    </w:p>
    <w:p w:rsidR="00FF7BEF" w:rsidRPr="00F02C82" w:rsidRDefault="00FF7BEF"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Внедрение регулирования цен на все лекарственные средства (0,13),</w:t>
      </w:r>
    </w:p>
    <w:p w:rsidR="00FF7BEF" w:rsidRPr="00F02C82" w:rsidRDefault="00FF7BEF"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 xml:space="preserve">Внедрение механизма </w:t>
      </w:r>
      <w:proofErr w:type="spellStart"/>
      <w:r w:rsidRPr="00F02C82">
        <w:rPr>
          <w:rFonts w:ascii="Times New Roman" w:hAnsi="Times New Roman" w:cs="Times New Roman"/>
          <w:sz w:val="24"/>
          <w:szCs w:val="24"/>
        </w:rPr>
        <w:t>сооплаты</w:t>
      </w:r>
      <w:proofErr w:type="spellEnd"/>
      <w:r w:rsidRPr="00F02C82">
        <w:rPr>
          <w:rFonts w:ascii="Times New Roman" w:hAnsi="Times New Roman" w:cs="Times New Roman"/>
          <w:sz w:val="24"/>
          <w:szCs w:val="24"/>
        </w:rPr>
        <w:t xml:space="preserve"> (0,11),</w:t>
      </w:r>
    </w:p>
    <w:p w:rsidR="00F02C82" w:rsidRPr="00F02C82" w:rsidRDefault="00FF7BEF"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lastRenderedPageBreak/>
        <w:t>Рост инфляции и снижение ставок вознаграждения банков валютных депозитов (0,08)</w:t>
      </w:r>
      <w:r w:rsidR="00F02C82" w:rsidRPr="00F02C82">
        <w:rPr>
          <w:rFonts w:ascii="Times New Roman" w:hAnsi="Times New Roman" w:cs="Times New Roman"/>
          <w:sz w:val="24"/>
          <w:szCs w:val="24"/>
        </w:rPr>
        <w:t>,</w:t>
      </w:r>
    </w:p>
    <w:p w:rsidR="00FF7BEF" w:rsidRPr="00F02C82" w:rsidRDefault="00F02C82"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Не все виды закупа реализованы чер</w:t>
      </w:r>
      <w:r w:rsidR="00B478E2">
        <w:rPr>
          <w:rFonts w:ascii="Times New Roman" w:hAnsi="Times New Roman" w:cs="Times New Roman"/>
          <w:sz w:val="24"/>
          <w:szCs w:val="24"/>
        </w:rPr>
        <w:t>е</w:t>
      </w:r>
      <w:r w:rsidRPr="00F02C82">
        <w:rPr>
          <w:rFonts w:ascii="Times New Roman" w:hAnsi="Times New Roman" w:cs="Times New Roman"/>
          <w:sz w:val="24"/>
          <w:szCs w:val="24"/>
        </w:rPr>
        <w:t>з веб-портал (0,08),</w:t>
      </w:r>
    </w:p>
    <w:p w:rsidR="00F02C82" w:rsidRPr="00F02C82" w:rsidRDefault="00636BC7" w:rsidP="00FF7BEF">
      <w:pPr>
        <w:pStyle w:val="a9"/>
        <w:spacing w:after="120"/>
        <w:ind w:firstLine="709"/>
        <w:contextualSpacing/>
        <w:jc w:val="both"/>
        <w:rPr>
          <w:rFonts w:ascii="Times New Roman" w:hAnsi="Times New Roman" w:cs="Times New Roman"/>
          <w:sz w:val="24"/>
          <w:szCs w:val="24"/>
        </w:rPr>
      </w:pPr>
      <w:r w:rsidRPr="00636BC7">
        <w:rPr>
          <w:rFonts w:ascii="Times New Roman" w:hAnsi="Times New Roman" w:cs="Times New Roman"/>
          <w:sz w:val="24"/>
          <w:szCs w:val="24"/>
        </w:rPr>
        <w:t>НПА не могут быть реализованы в полной мере</w:t>
      </w:r>
      <w:r w:rsidR="00F02C82" w:rsidRPr="00F02C82">
        <w:rPr>
          <w:rFonts w:ascii="Times New Roman" w:hAnsi="Times New Roman" w:cs="Times New Roman"/>
          <w:sz w:val="24"/>
          <w:szCs w:val="24"/>
        </w:rPr>
        <w:t xml:space="preserve"> (0,08),</w:t>
      </w:r>
    </w:p>
    <w:p w:rsidR="00F02C82" w:rsidRPr="00F02C82" w:rsidRDefault="00F02C82"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 xml:space="preserve">Неэффективное планирование потребностей в медицинской продукции </w:t>
      </w:r>
      <w:r w:rsidR="00F324FA">
        <w:rPr>
          <w:rFonts w:ascii="Times New Roman" w:hAnsi="Times New Roman" w:cs="Times New Roman"/>
          <w:sz w:val="24"/>
          <w:szCs w:val="24"/>
        </w:rPr>
        <w:t>медицинскими организациями</w:t>
      </w:r>
      <w:r w:rsidRPr="00F02C82">
        <w:rPr>
          <w:rFonts w:ascii="Times New Roman" w:hAnsi="Times New Roman" w:cs="Times New Roman"/>
          <w:sz w:val="24"/>
          <w:szCs w:val="24"/>
        </w:rPr>
        <w:t xml:space="preserve"> (0,08).</w:t>
      </w:r>
    </w:p>
    <w:p w:rsidR="00FF7BEF" w:rsidRPr="00F02C82" w:rsidRDefault="00FF7BEF" w:rsidP="00FF7BEF">
      <w:pPr>
        <w:pStyle w:val="a9"/>
        <w:spacing w:after="120"/>
        <w:ind w:firstLine="709"/>
        <w:contextualSpacing/>
        <w:jc w:val="both"/>
        <w:rPr>
          <w:rFonts w:ascii="Times New Roman" w:hAnsi="Times New Roman" w:cs="Times New Roman"/>
          <w:sz w:val="24"/>
          <w:szCs w:val="24"/>
          <w:u w:val="single"/>
        </w:rPr>
      </w:pPr>
      <w:r w:rsidRPr="00F02C82">
        <w:rPr>
          <w:rFonts w:ascii="Times New Roman" w:hAnsi="Times New Roman" w:cs="Times New Roman"/>
          <w:sz w:val="24"/>
          <w:szCs w:val="24"/>
          <w:u w:val="single"/>
        </w:rPr>
        <w:t xml:space="preserve">Самыми значимыми возможностями являются: </w:t>
      </w:r>
    </w:p>
    <w:p w:rsidR="00FF7BEF" w:rsidRPr="00F02C82" w:rsidRDefault="00F324FA" w:rsidP="00FF7BEF">
      <w:pPr>
        <w:pStyle w:val="a9"/>
        <w:spacing w:after="120"/>
        <w:ind w:firstLine="709"/>
        <w:contextualSpacing/>
        <w:jc w:val="both"/>
        <w:rPr>
          <w:rFonts w:ascii="Times New Roman" w:hAnsi="Times New Roman" w:cs="Times New Roman"/>
          <w:sz w:val="24"/>
          <w:szCs w:val="24"/>
        </w:rPr>
      </w:pPr>
      <w:r w:rsidRPr="00F324FA">
        <w:rPr>
          <w:rFonts w:ascii="Times New Roman" w:hAnsi="Times New Roman" w:cs="Times New Roman"/>
          <w:sz w:val="24"/>
          <w:szCs w:val="24"/>
        </w:rPr>
        <w:t xml:space="preserve">СЕД обеспечивает своевременность и прозрачность </w:t>
      </w:r>
      <w:r w:rsidR="00FF7BEF" w:rsidRPr="00F02C82">
        <w:rPr>
          <w:rFonts w:ascii="Times New Roman" w:hAnsi="Times New Roman" w:cs="Times New Roman"/>
          <w:sz w:val="24"/>
          <w:szCs w:val="24"/>
        </w:rPr>
        <w:t xml:space="preserve">лекарственного обеспечения населения (0,22), </w:t>
      </w:r>
    </w:p>
    <w:p w:rsidR="00FF7BEF" w:rsidRPr="00F02C82" w:rsidRDefault="00FF7BEF"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 xml:space="preserve">Расширение сферы деятельности ЕД в части развития собственной складской логистики (0,20), </w:t>
      </w:r>
    </w:p>
    <w:p w:rsidR="00FF7BEF" w:rsidRPr="00F02C82" w:rsidRDefault="00F324FA" w:rsidP="00FF7BEF">
      <w:pPr>
        <w:pStyle w:val="a9"/>
        <w:spacing w:after="120"/>
        <w:ind w:firstLine="709"/>
        <w:contextualSpacing/>
        <w:jc w:val="both"/>
        <w:rPr>
          <w:rFonts w:ascii="Times New Roman" w:hAnsi="Times New Roman" w:cs="Times New Roman"/>
          <w:sz w:val="24"/>
          <w:szCs w:val="24"/>
        </w:rPr>
      </w:pPr>
      <w:r w:rsidRPr="00F324FA">
        <w:rPr>
          <w:rFonts w:ascii="Times New Roman" w:hAnsi="Times New Roman" w:cs="Times New Roman"/>
          <w:sz w:val="24"/>
          <w:szCs w:val="24"/>
        </w:rPr>
        <w:t xml:space="preserve">Автоматизация производства – залог развития логистической инфраструктуры </w:t>
      </w:r>
      <w:r w:rsidR="00F02C82" w:rsidRPr="00F02C82">
        <w:rPr>
          <w:rFonts w:ascii="Times New Roman" w:hAnsi="Times New Roman" w:cs="Times New Roman"/>
          <w:sz w:val="24"/>
          <w:szCs w:val="24"/>
        </w:rPr>
        <w:t>(0,18),</w:t>
      </w:r>
    </w:p>
    <w:p w:rsidR="00F02C82" w:rsidRPr="00F02C82" w:rsidRDefault="00F02C82"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Эффективное бюджетирования ГОБМП (0,13),</w:t>
      </w:r>
    </w:p>
    <w:p w:rsidR="00F02C82" w:rsidRDefault="00F02C82" w:rsidP="00FF7BEF">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Изменения в структуре заболеваемости и смертности населения (0,09).</w:t>
      </w:r>
    </w:p>
    <w:p w:rsidR="00F02C82" w:rsidRPr="00FF7BEF" w:rsidRDefault="00F02C82" w:rsidP="00FF7BEF">
      <w:pPr>
        <w:pStyle w:val="a9"/>
        <w:spacing w:after="120"/>
        <w:ind w:firstLine="709"/>
        <w:contextualSpacing/>
        <w:jc w:val="both"/>
        <w:rPr>
          <w:rFonts w:ascii="Times New Roman" w:hAnsi="Times New Roman" w:cs="Times New Roman"/>
          <w:sz w:val="24"/>
          <w:szCs w:val="24"/>
        </w:rPr>
      </w:pPr>
    </w:p>
    <w:p w:rsidR="00D45250" w:rsidRDefault="00D4525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559F8" w:rsidRPr="00C803CE" w:rsidRDefault="00E1118C" w:rsidP="00A34C2B">
      <w:pPr>
        <w:pStyle w:val="1"/>
        <w:numPr>
          <w:ilvl w:val="0"/>
          <w:numId w:val="5"/>
        </w:numPr>
        <w:spacing w:before="0" w:line="240" w:lineRule="auto"/>
        <w:ind w:left="0" w:firstLine="709"/>
        <w:rPr>
          <w:rFonts w:ascii="Times New Roman" w:hAnsi="Times New Roman" w:cs="Times New Roman"/>
          <w:color w:val="000000" w:themeColor="text1"/>
          <w:sz w:val="24"/>
          <w:szCs w:val="24"/>
        </w:rPr>
      </w:pPr>
      <w:bookmarkStart w:id="11" w:name="_Toc25315701"/>
      <w:r w:rsidRPr="00C803CE">
        <w:rPr>
          <w:rFonts w:ascii="Times New Roman" w:hAnsi="Times New Roman" w:cs="Times New Roman"/>
          <w:color w:val="000000" w:themeColor="text1"/>
          <w:sz w:val="24"/>
          <w:szCs w:val="24"/>
        </w:rPr>
        <w:lastRenderedPageBreak/>
        <w:t xml:space="preserve">АНАЛИЗ </w:t>
      </w:r>
      <w:r>
        <w:rPr>
          <w:rFonts w:ascii="Times New Roman" w:hAnsi="Times New Roman" w:cs="Times New Roman"/>
          <w:color w:val="000000" w:themeColor="text1"/>
          <w:sz w:val="24"/>
          <w:szCs w:val="24"/>
        </w:rPr>
        <w:t>ВНУТРЕННЕЙ СРЕДЫ</w:t>
      </w:r>
      <w:bookmarkEnd w:id="11"/>
    </w:p>
    <w:p w:rsidR="00E1118C" w:rsidRPr="00E1118C" w:rsidRDefault="00E1118C"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2" w:name="_Toc25315702"/>
      <w:r w:rsidRPr="00E1118C">
        <w:rPr>
          <w:rFonts w:ascii="Times New Roman" w:hAnsi="Times New Roman" w:cs="Times New Roman"/>
          <w:color w:val="000000" w:themeColor="text1"/>
          <w:sz w:val="24"/>
          <w:szCs w:val="24"/>
        </w:rPr>
        <w:t>Производственная деятельность</w:t>
      </w:r>
      <w:bookmarkEnd w:id="12"/>
      <w:r w:rsidRPr="00E1118C">
        <w:rPr>
          <w:rFonts w:ascii="Times New Roman" w:hAnsi="Times New Roman" w:cs="Times New Roman"/>
          <w:color w:val="000000" w:themeColor="text1"/>
          <w:sz w:val="24"/>
          <w:szCs w:val="24"/>
        </w:rPr>
        <w:t xml:space="preserve"> </w:t>
      </w:r>
    </w:p>
    <w:p w:rsidR="007149A2" w:rsidRPr="007149A2" w:rsidRDefault="007149A2" w:rsidP="007149A2">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 xml:space="preserve">По данным компании </w:t>
      </w:r>
      <w:proofErr w:type="spellStart"/>
      <w:r w:rsidRPr="007149A2">
        <w:rPr>
          <w:rFonts w:ascii="Times New Roman" w:hAnsi="Times New Roman" w:cs="Times New Roman"/>
          <w:sz w:val="24"/>
          <w:szCs w:val="24"/>
        </w:rPr>
        <w:t>Vi</w:t>
      </w:r>
      <w:proofErr w:type="spellEnd"/>
      <w:r w:rsidRPr="007149A2">
        <w:rPr>
          <w:rFonts w:ascii="Times New Roman" w:hAnsi="Times New Roman" w:cs="Times New Roman"/>
          <w:sz w:val="24"/>
          <w:szCs w:val="24"/>
        </w:rPr>
        <w:t>–ORTIS структура фармацевтического рынка по каналам реализации в стоимостном выражении закуп через систему единой дистрибуции лекарственных средств составил 40% и медицинских изделий 50%.</w:t>
      </w:r>
    </w:p>
    <w:p w:rsidR="007149A2" w:rsidRPr="007149A2" w:rsidRDefault="007149A2" w:rsidP="007149A2">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В результате работы Единого дистрибьютора, за период с 2009 года по настоящее время было централизованно приобретено лекарственных средств и изделий медицинского назначения на сумму около 851,2 млрд. тенге или $2,5 млрд.</w:t>
      </w:r>
    </w:p>
    <w:p w:rsidR="007149A2" w:rsidRDefault="007149A2" w:rsidP="007149A2">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С момента создания ЕД общая экономия средств, выделенных на лекарственное обеспечение в рамках ГОБМП, составила 87,6 млрд. тенге. Наблюдается тенденция увеличения экономии средств, так по сравнению с 2009 годом в 2018 году объем сэкономленных средств вырос в 38 раз.</w:t>
      </w:r>
    </w:p>
    <w:p w:rsidR="00BB4A74" w:rsidRDefault="00414865" w:rsidP="00414865">
      <w:pPr>
        <w:pStyle w:val="a9"/>
        <w:spacing w:after="120"/>
        <w:ind w:firstLine="709"/>
        <w:contextualSpacing/>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19680" behindDoc="0" locked="0" layoutInCell="1" allowOverlap="1" wp14:anchorId="0D5981B6" wp14:editId="3DD1CC41">
                <wp:simplePos x="0" y="0"/>
                <wp:positionH relativeFrom="column">
                  <wp:posOffset>720999</wp:posOffset>
                </wp:positionH>
                <wp:positionV relativeFrom="paragraph">
                  <wp:posOffset>296545</wp:posOffset>
                </wp:positionV>
                <wp:extent cx="988541" cy="313038"/>
                <wp:effectExtent l="0" t="0" r="0" b="0"/>
                <wp:wrapNone/>
                <wp:docPr id="454" name="Прямоугольник 454"/>
                <wp:cNvGraphicFramePr/>
                <a:graphic xmlns:a="http://schemas.openxmlformats.org/drawingml/2006/main">
                  <a:graphicData uri="http://schemas.microsoft.com/office/word/2010/wordprocessingShape">
                    <wps:wsp>
                      <wps:cNvSpPr/>
                      <wps:spPr>
                        <a:xfrm>
                          <a:off x="0" y="0"/>
                          <a:ext cx="988541" cy="313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81D" w:rsidRPr="00414865" w:rsidRDefault="0088181D" w:rsidP="00414865">
                            <w:pPr>
                              <w:pStyle w:val="a9"/>
                              <w:rPr>
                                <w:rFonts w:ascii="Times New Roman" w:hAnsi="Times New Roman" w:cs="Times New Roman"/>
                                <w:b/>
                                <w:color w:val="000000" w:themeColor="text1"/>
                              </w:rPr>
                            </w:pPr>
                            <w:r w:rsidRPr="00414865">
                              <w:rPr>
                                <w:rFonts w:ascii="Times New Roman" w:hAnsi="Times New Roman" w:cs="Times New Roman"/>
                                <w:b/>
                                <w:color w:val="000000" w:themeColor="text1"/>
                              </w:rPr>
                              <w:t>млрд. тенге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81B6" id="Прямоугольник 454" o:spid="_x0000_s1027" style="position:absolute;left:0;text-align:left;margin-left:56.75pt;margin-top:23.35pt;width:77.85pt;height:2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pDsgIAAIIFAAAOAAAAZHJzL2Uyb0RvYy54bWysVEtu2zAQ3RfoHQjuG8m/1hEiB0aCFAWC&#10;JGhSZE1TZCSAIlmStuSuCnQboEfoIbop+skZ5Bt1SMmKmwRdFPVCJufz5sM3c3BYlwKtmLGFkike&#10;7MUYMUlVVsibFL+7Onkxxcg6IjMilGQpXjOLD2fPnx1UOmFDlSuRMYMARNqk0inOndNJFFmas5LY&#10;PaWZBCVXpiQOruYmygypAL0U0TCOX0aVMpk2ijJrQXrcKvEs4HPOqDvn3DKHRIohNxe+JnwX/hvN&#10;DkhyY4jOC9qlQf4hi5IUEoL2UMfEEbQ0xSOosqBGWcXdHlVlpDgvKAs1QDWD+EE1lznRLNQCzbG6&#10;b5P9f7D0bHVhUJGleDwZYyRJCY/UfNl83HxufjZ3m0/N1+au+bG5bX4135rvyFtBzyptE3C91Bem&#10;u1k4+gbU3JT+H0pDdejzuu8zqx2iINyfTifjAUYUVKPBKB5NPWZ076yNda+ZKpE/pNjAM4buktWp&#10;da3p1sTHkuqkEALkJBHyDwFgeknk820zDCe3Fqy1fss4VA85DUOAwDt2JAxaEWAMoZRJN2hVOclY&#10;K57E8OtS7j1CAUICoEfmkFCP3QF4Tj/Gbsvp7L0rC7TtneO/JdY69x4hspKudy4LqcxTAAKq6iK3&#10;9tsmta3xXXL1og7MCJZeslDZGthiVDtGVtOTAh7olFh3QQzMDUwY7AJ3Dh8uVJVi1Z0wypX58JTc&#10;2wOdQYtRBXOYYvt+SQzDSLyRQPT9wXjsBzdcxpNXQ7iYXc1iVyOX5ZGChwNyQXbh6O2d2B65UeU1&#10;rIy5jwoqIinETjF1Zns5cu1+gKVD2XwezGBYNXGn8lJTD+777Al4VV8TozuWOqD3mdrOLEkekLW1&#10;9Z5SzZdO8SIw+b6v3QvAoAcqdUvJb5Lde7C6X52z3wAAAP//AwBQSwMEFAAGAAgAAAAhAJ38qdzf&#10;AAAACQEAAA8AAABkcnMvZG93bnJldi54bWxMj0FOwzAQRfdI3MEaJHbUSYGUhjgVQiqIIhJROIAb&#10;D05EPA6x24bbM6xg+TVP/78pVpPrxQHH0HlSkM4SEEiNNx1ZBe9v64sbECFqMrr3hAq+McCqPD0p&#10;dG78kV7xsI1WcAmFXCtoYxxyKUPTotNh5gckvn340enIcbTSjPrI5a6X8yTJpNMd8UKrB7xvsfnc&#10;7p2C5/ThhcxTvakXX1jZx8pW69oqdX423d2CiDjFPxh+9VkdSnba+T2ZIHrO6eU1owqusgUIBubZ&#10;cg5ip2CZJSDLQv7/oPwBAAD//wMAUEsBAi0AFAAGAAgAAAAhALaDOJL+AAAA4QEAABMAAAAAAAAA&#10;AAAAAAAAAAAAAFtDb250ZW50X1R5cGVzXS54bWxQSwECLQAUAAYACAAAACEAOP0h/9YAAACUAQAA&#10;CwAAAAAAAAAAAAAAAAAvAQAAX3JlbHMvLnJlbHNQSwECLQAUAAYACAAAACEAjK96Q7ICAACCBQAA&#10;DgAAAAAAAAAAAAAAAAAuAgAAZHJzL2Uyb0RvYy54bWxQSwECLQAUAAYACAAAACEAnfyp3N8AAAAJ&#10;AQAADwAAAAAAAAAAAAAAAAAMBQAAZHJzL2Rvd25yZXYueG1sUEsFBgAAAAAEAAQA8wAAABgGAAAA&#10;AA==&#10;" filled="f" stroked="f" strokeweight="1.25pt">
                <v:stroke endcap="round"/>
                <v:textbox>
                  <w:txbxContent>
                    <w:p w:rsidR="0088181D" w:rsidRPr="00414865" w:rsidRDefault="0088181D" w:rsidP="00414865">
                      <w:pPr>
                        <w:pStyle w:val="a9"/>
                        <w:rPr>
                          <w:rFonts w:ascii="Times New Roman" w:hAnsi="Times New Roman" w:cs="Times New Roman"/>
                          <w:b/>
                          <w:color w:val="000000" w:themeColor="text1"/>
                        </w:rPr>
                      </w:pPr>
                      <w:r w:rsidRPr="00414865">
                        <w:rPr>
                          <w:rFonts w:ascii="Times New Roman" w:hAnsi="Times New Roman" w:cs="Times New Roman"/>
                          <w:b/>
                          <w:color w:val="000000" w:themeColor="text1"/>
                        </w:rPr>
                        <w:t>млрд. тенге</w:t>
                      </w:r>
                    </w:p>
                  </w:txbxContent>
                </v:textbox>
              </v:rect>
            </w:pict>
          </mc:Fallback>
        </mc:AlternateContent>
      </w:r>
      <w:r>
        <w:rPr>
          <w:noProof/>
          <w:lang w:eastAsia="ru-RU"/>
        </w:rPr>
        <w:drawing>
          <wp:inline distT="0" distB="0" distL="0" distR="0" wp14:anchorId="3495A8BD" wp14:editId="6C772D4E">
            <wp:extent cx="5445211" cy="2387600"/>
            <wp:effectExtent l="0" t="0" r="317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23" t="38462" r="31876" b="33258"/>
                    <a:stretch/>
                  </pic:blipFill>
                  <pic:spPr bwMode="auto">
                    <a:xfrm>
                      <a:off x="0" y="0"/>
                      <a:ext cx="5515757" cy="2418533"/>
                    </a:xfrm>
                    <a:prstGeom prst="rect">
                      <a:avLst/>
                    </a:prstGeom>
                    <a:ln>
                      <a:noFill/>
                    </a:ln>
                    <a:extLst>
                      <a:ext uri="{53640926-AAD7-44D8-BBD7-CCE9431645EC}">
                        <a14:shadowObscured xmlns:a14="http://schemas.microsoft.com/office/drawing/2010/main"/>
                      </a:ext>
                    </a:extLst>
                  </pic:spPr>
                </pic:pic>
              </a:graphicData>
            </a:graphic>
          </wp:inline>
        </w:drawing>
      </w:r>
    </w:p>
    <w:p w:rsidR="00BB4A74" w:rsidRPr="007149A2" w:rsidRDefault="00BB4A74" w:rsidP="007149A2">
      <w:pPr>
        <w:pStyle w:val="a9"/>
        <w:spacing w:after="120"/>
        <w:ind w:firstLine="709"/>
        <w:contextualSpacing/>
        <w:jc w:val="both"/>
        <w:rPr>
          <w:rFonts w:ascii="Times New Roman" w:hAnsi="Times New Roman" w:cs="Times New Roman"/>
          <w:sz w:val="24"/>
          <w:szCs w:val="24"/>
        </w:rPr>
      </w:pPr>
    </w:p>
    <w:p w:rsidR="007149A2" w:rsidRPr="007149A2" w:rsidRDefault="007149A2" w:rsidP="007149A2">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 xml:space="preserve">По итогам последних трех лет работы Единого дистрибьютора, в структуре закупа увеличилась доля прямых договоров, как с отечественными, так и с зарубежными производителями, в том числе с международными организациями как ЮНИСЕФ и ПРООН. </w:t>
      </w:r>
    </w:p>
    <w:p w:rsidR="007149A2" w:rsidRPr="007149A2" w:rsidRDefault="007149A2" w:rsidP="007149A2">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Одной из задач, поставленных перед ТОО «СК-Фармация» является поддержка отечественных разработок и развития конкурентоспособной фармацевтической промышленности.  Так, по итогам закупа на 2018 год первое место по размеру доли в общем объеме закупа пришлась на отечественную продукцию, второе место заказчиками приобретались немецкая продукция. Наибольшая экономия по итогам закупа были получены благодаря индийским препаратам (65% денежных средств сэкономлены по итогам закупа от первоначальной цены закупа, предложенного Единым дистрибьютором).</w:t>
      </w:r>
    </w:p>
    <w:p w:rsidR="004559F8" w:rsidRPr="00C803CE" w:rsidRDefault="004559F8" w:rsidP="004559F8">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Планируется, что реализация проектов в рамках заключенных долгосрочных договоров увеличит объем закупа отечественной фармацевтической продукции в системе Единого дистрибьютора до 73 млрд. тенге к 2022 году. </w:t>
      </w:r>
    </w:p>
    <w:p w:rsidR="004559F8" w:rsidRPr="00C803CE" w:rsidRDefault="004559F8" w:rsidP="004559F8">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Закуп лекарств для медицинских организаций в рамках бесплатного амбулаторного лекарственного обеспечения</w:t>
      </w:r>
      <w:r w:rsidR="001C3ADD">
        <w:rPr>
          <w:rFonts w:ascii="Times New Roman" w:hAnsi="Times New Roman" w:cs="Times New Roman"/>
          <w:sz w:val="24"/>
          <w:szCs w:val="24"/>
        </w:rPr>
        <w:t xml:space="preserve"> (АЛО)</w:t>
      </w:r>
      <w:r w:rsidRPr="00C803CE">
        <w:rPr>
          <w:rFonts w:ascii="Times New Roman" w:hAnsi="Times New Roman" w:cs="Times New Roman"/>
          <w:sz w:val="24"/>
          <w:szCs w:val="24"/>
        </w:rPr>
        <w:t xml:space="preserve"> населения страны Единым дистрибьютором осуществляется с 2018 года. До 1 января 2018 года закуп лекарств для пациентов, состоящих на диспансерном учете, осуществляли местные органы государственного управления здравоохранением. </w:t>
      </w:r>
    </w:p>
    <w:p w:rsidR="004559F8" w:rsidRDefault="004559F8" w:rsidP="004559F8">
      <w:pPr>
        <w:pStyle w:val="a9"/>
        <w:spacing w:after="120"/>
        <w:ind w:firstLine="709"/>
        <w:contextualSpacing/>
        <w:jc w:val="both"/>
        <w:rPr>
          <w:rFonts w:ascii="Times New Roman" w:hAnsi="Times New Roman" w:cs="Times New Roman"/>
          <w:sz w:val="24"/>
          <w:szCs w:val="24"/>
        </w:rPr>
      </w:pPr>
      <w:r w:rsidRPr="00C803CE">
        <w:rPr>
          <w:rFonts w:ascii="Times New Roman" w:hAnsi="Times New Roman" w:cs="Times New Roman"/>
          <w:sz w:val="24"/>
          <w:szCs w:val="24"/>
        </w:rPr>
        <w:t xml:space="preserve">Расходы на лечение топ 10 нозологий составляют 68% от общего расхода на лекарственное обеспечение в рамках выделенных бюджетных средств на </w:t>
      </w:r>
      <w:r w:rsidR="00BB4A74">
        <w:rPr>
          <w:rFonts w:ascii="Times New Roman" w:hAnsi="Times New Roman" w:cs="Times New Roman"/>
          <w:sz w:val="24"/>
          <w:szCs w:val="24"/>
        </w:rPr>
        <w:t>АЛО</w:t>
      </w:r>
      <w:r w:rsidRPr="00C803CE">
        <w:rPr>
          <w:rFonts w:ascii="Times New Roman" w:hAnsi="Times New Roman" w:cs="Times New Roman"/>
          <w:sz w:val="24"/>
          <w:szCs w:val="24"/>
        </w:rPr>
        <w:t>.</w:t>
      </w:r>
    </w:p>
    <w:p w:rsidR="00CB66BC" w:rsidRPr="00CB66BC" w:rsidRDefault="00CB66BC" w:rsidP="00CB66BC">
      <w:pPr>
        <w:pStyle w:val="a9"/>
        <w:spacing w:after="120"/>
        <w:ind w:firstLine="709"/>
        <w:contextualSpacing/>
        <w:jc w:val="both"/>
        <w:rPr>
          <w:rFonts w:ascii="Times New Roman" w:hAnsi="Times New Roman" w:cs="Times New Roman"/>
          <w:sz w:val="24"/>
          <w:szCs w:val="24"/>
        </w:rPr>
      </w:pPr>
      <w:r w:rsidRPr="00CB66BC">
        <w:rPr>
          <w:rFonts w:ascii="Times New Roman" w:hAnsi="Times New Roman" w:cs="Times New Roman"/>
          <w:sz w:val="24"/>
          <w:szCs w:val="24"/>
        </w:rPr>
        <w:t>Вместе с тем, в результате централизации АЛО, выявлены следующие основные проблемы:</w:t>
      </w:r>
    </w:p>
    <w:p w:rsidR="00CB66BC" w:rsidRPr="00CB66BC" w:rsidRDefault="00CB66BC" w:rsidP="00CB66BC">
      <w:pPr>
        <w:pStyle w:val="a9"/>
        <w:spacing w:after="120"/>
        <w:ind w:firstLine="709"/>
        <w:contextualSpacing/>
        <w:jc w:val="both"/>
        <w:rPr>
          <w:rFonts w:ascii="Times New Roman" w:hAnsi="Times New Roman" w:cs="Times New Roman"/>
          <w:sz w:val="24"/>
          <w:szCs w:val="24"/>
        </w:rPr>
      </w:pPr>
      <w:r w:rsidRPr="00CB66BC">
        <w:rPr>
          <w:rFonts w:ascii="Times New Roman" w:hAnsi="Times New Roman" w:cs="Times New Roman"/>
          <w:sz w:val="24"/>
          <w:szCs w:val="24"/>
        </w:rPr>
        <w:t>- некорректное формирование потребности лекарственных средств медицинскими организациями;</w:t>
      </w:r>
    </w:p>
    <w:p w:rsidR="00CB66BC" w:rsidRPr="00CB66BC" w:rsidRDefault="00CB66BC" w:rsidP="00CB66BC">
      <w:pPr>
        <w:pStyle w:val="a9"/>
        <w:spacing w:after="120"/>
        <w:ind w:firstLine="709"/>
        <w:contextualSpacing/>
        <w:jc w:val="both"/>
        <w:rPr>
          <w:rFonts w:ascii="Times New Roman" w:hAnsi="Times New Roman" w:cs="Times New Roman"/>
          <w:sz w:val="24"/>
          <w:szCs w:val="24"/>
        </w:rPr>
      </w:pPr>
      <w:r w:rsidRPr="00CB66BC">
        <w:rPr>
          <w:rFonts w:ascii="Times New Roman" w:hAnsi="Times New Roman" w:cs="Times New Roman"/>
          <w:sz w:val="24"/>
          <w:szCs w:val="24"/>
        </w:rPr>
        <w:t>- некачественный ввод данных в информационные системы;</w:t>
      </w:r>
    </w:p>
    <w:p w:rsidR="00CB66BC" w:rsidRPr="00CB66BC" w:rsidRDefault="00CB66BC" w:rsidP="00CB66BC">
      <w:pPr>
        <w:pStyle w:val="a9"/>
        <w:spacing w:after="120"/>
        <w:ind w:firstLine="709"/>
        <w:contextualSpacing/>
        <w:jc w:val="both"/>
        <w:rPr>
          <w:rFonts w:ascii="Times New Roman" w:hAnsi="Times New Roman" w:cs="Times New Roman"/>
          <w:sz w:val="24"/>
          <w:szCs w:val="24"/>
        </w:rPr>
      </w:pPr>
      <w:r w:rsidRPr="00CB66BC">
        <w:rPr>
          <w:rFonts w:ascii="Times New Roman" w:hAnsi="Times New Roman" w:cs="Times New Roman"/>
          <w:sz w:val="24"/>
          <w:szCs w:val="24"/>
        </w:rPr>
        <w:lastRenderedPageBreak/>
        <w:t>- несвоевременное введение в Информационную систему лекарственного обеспечения (ИСЛО) отпущенных рецептов (количество выписанных рецептов превышает количество отпущенных в 2 раза).</w:t>
      </w:r>
    </w:p>
    <w:p w:rsidR="006A7961" w:rsidRPr="00AA0B26" w:rsidRDefault="006A7961" w:rsidP="006A7961">
      <w:pPr>
        <w:pStyle w:val="a9"/>
        <w:ind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по</w:t>
      </w:r>
      <w:r w:rsidRPr="00AA0B26">
        <w:rPr>
          <w:rFonts w:ascii="Times New Roman" w:hAnsi="Times New Roman" w:cs="Times New Roman"/>
          <w:sz w:val="24"/>
          <w:szCs w:val="24"/>
        </w:rPr>
        <w:t xml:space="preserve"> результатам деятельности на складах единого дистрибьютора формируется переходящий остаток, который представляет ЛС и МИ, принятые в прошедших финансовых годах от поставщиков на склад единого дистрибьютора, в том числе нереализованные заказчиками с неснижаемого запаса.</w:t>
      </w:r>
    </w:p>
    <w:p w:rsidR="006A7961" w:rsidRPr="00AA0B26" w:rsidRDefault="006A7961" w:rsidP="006A7961">
      <w:pPr>
        <w:pStyle w:val="a9"/>
        <w:ind w:firstLine="709"/>
        <w:jc w:val="both"/>
        <w:rPr>
          <w:rFonts w:ascii="Times New Roman" w:hAnsi="Times New Roman" w:cs="Times New Roman"/>
          <w:sz w:val="24"/>
          <w:szCs w:val="24"/>
        </w:rPr>
      </w:pPr>
      <w:r w:rsidRPr="007A0555">
        <w:rPr>
          <w:rFonts w:ascii="Times New Roman" w:hAnsi="Times New Roman" w:cs="Times New Roman"/>
          <w:sz w:val="24"/>
          <w:szCs w:val="24"/>
        </w:rPr>
        <w:t>Анализ переходящего остатка за 5-ти летний период демонстрирует ежегодное увеличение количества наименований ЛС/</w:t>
      </w:r>
      <w:r w:rsidR="009A0CEE">
        <w:rPr>
          <w:rFonts w:ascii="Times New Roman" w:hAnsi="Times New Roman" w:cs="Times New Roman"/>
          <w:sz w:val="24"/>
          <w:szCs w:val="24"/>
        </w:rPr>
        <w:t>МИ</w:t>
      </w:r>
      <w:r w:rsidRPr="007A0555">
        <w:rPr>
          <w:rFonts w:ascii="Times New Roman" w:hAnsi="Times New Roman" w:cs="Times New Roman"/>
          <w:sz w:val="24"/>
          <w:szCs w:val="24"/>
        </w:rPr>
        <w:t xml:space="preserve"> переходящего остатка. Так, в 2014 г. количество позиций переходящего остатка составляло 164 ЛС/</w:t>
      </w:r>
      <w:r w:rsidR="009A0CEE">
        <w:rPr>
          <w:rFonts w:ascii="Times New Roman" w:hAnsi="Times New Roman" w:cs="Times New Roman"/>
          <w:sz w:val="24"/>
          <w:szCs w:val="24"/>
        </w:rPr>
        <w:t>МИ</w:t>
      </w:r>
      <w:r w:rsidRPr="007A0555">
        <w:rPr>
          <w:rFonts w:ascii="Times New Roman" w:hAnsi="Times New Roman" w:cs="Times New Roman"/>
          <w:sz w:val="24"/>
          <w:szCs w:val="24"/>
        </w:rPr>
        <w:t>, в 2015 г. – 343 ЛС/</w:t>
      </w:r>
      <w:r w:rsidR="009A0CEE">
        <w:rPr>
          <w:rFonts w:ascii="Times New Roman" w:hAnsi="Times New Roman" w:cs="Times New Roman"/>
          <w:sz w:val="24"/>
          <w:szCs w:val="24"/>
        </w:rPr>
        <w:t>МИ</w:t>
      </w:r>
      <w:r w:rsidRPr="007A0555">
        <w:rPr>
          <w:rFonts w:ascii="Times New Roman" w:hAnsi="Times New Roman" w:cs="Times New Roman"/>
          <w:sz w:val="24"/>
          <w:szCs w:val="24"/>
        </w:rPr>
        <w:t xml:space="preserve"> (темп прироста в 2014 г. составил 2,09), в 2016 г. количество позиций переходящего остатка составляло 13 ЛС/</w:t>
      </w:r>
      <w:r w:rsidR="009A0CEE">
        <w:rPr>
          <w:rFonts w:ascii="Times New Roman" w:hAnsi="Times New Roman" w:cs="Times New Roman"/>
          <w:sz w:val="24"/>
          <w:szCs w:val="24"/>
        </w:rPr>
        <w:t>МИ</w:t>
      </w:r>
      <w:r w:rsidRPr="007A0555">
        <w:rPr>
          <w:rFonts w:ascii="Times New Roman" w:hAnsi="Times New Roman" w:cs="Times New Roman"/>
          <w:sz w:val="24"/>
          <w:szCs w:val="24"/>
        </w:rPr>
        <w:t>, в 2017 г. – 44 ЛС/</w:t>
      </w:r>
      <w:r w:rsidR="009A0CEE">
        <w:rPr>
          <w:rFonts w:ascii="Times New Roman" w:hAnsi="Times New Roman" w:cs="Times New Roman"/>
          <w:sz w:val="24"/>
          <w:szCs w:val="24"/>
        </w:rPr>
        <w:t>МИ</w:t>
      </w:r>
      <w:r w:rsidRPr="007A0555">
        <w:rPr>
          <w:rFonts w:ascii="Times New Roman" w:hAnsi="Times New Roman" w:cs="Times New Roman"/>
          <w:sz w:val="24"/>
          <w:szCs w:val="24"/>
        </w:rPr>
        <w:t xml:space="preserve"> (темп прироста к 2016 г. составил 3,38) и в 2018 г. количество наименований увеличилось в 3,39 раз и составило 147 ЛС/</w:t>
      </w:r>
      <w:r w:rsidR="009A0CEE">
        <w:rPr>
          <w:rFonts w:ascii="Times New Roman" w:hAnsi="Times New Roman" w:cs="Times New Roman"/>
          <w:sz w:val="24"/>
          <w:szCs w:val="24"/>
        </w:rPr>
        <w:t>МИ</w:t>
      </w:r>
      <w:r w:rsidRPr="007A0555">
        <w:rPr>
          <w:rFonts w:ascii="Times New Roman" w:hAnsi="Times New Roman" w:cs="Times New Roman"/>
          <w:sz w:val="24"/>
          <w:szCs w:val="24"/>
        </w:rPr>
        <w:t>.</w:t>
      </w:r>
      <w:r w:rsidRPr="00AA0B26">
        <w:rPr>
          <w:rFonts w:ascii="Times New Roman" w:hAnsi="Times New Roman" w:cs="Times New Roman"/>
          <w:sz w:val="24"/>
          <w:szCs w:val="24"/>
        </w:rPr>
        <w:t xml:space="preserve"> </w:t>
      </w:r>
    </w:p>
    <w:p w:rsidR="00640A16" w:rsidRDefault="00640A16" w:rsidP="00640A16">
      <w:pPr>
        <w:pStyle w:val="a9"/>
        <w:spacing w:after="120"/>
        <w:ind w:firstLine="709"/>
        <w:contextualSpacing/>
        <w:jc w:val="both"/>
        <w:rPr>
          <w:rFonts w:ascii="Times New Roman" w:hAnsi="Times New Roman" w:cs="Times New Roman"/>
          <w:sz w:val="24"/>
          <w:szCs w:val="24"/>
        </w:rPr>
      </w:pPr>
      <w:r w:rsidRPr="00640A16">
        <w:rPr>
          <w:rFonts w:ascii="Times New Roman" w:hAnsi="Times New Roman" w:cs="Times New Roman"/>
          <w:sz w:val="24"/>
          <w:szCs w:val="24"/>
        </w:rPr>
        <w:t xml:space="preserve">Отдельного внимания заслуживает создание неснижаемого запаса жизненно-важных лекарств на случай временных перебоев в поставках. </w:t>
      </w:r>
      <w:r>
        <w:rPr>
          <w:rFonts w:ascii="Times New Roman" w:hAnsi="Times New Roman" w:cs="Times New Roman"/>
          <w:sz w:val="24"/>
          <w:szCs w:val="24"/>
        </w:rPr>
        <w:t>Неснижаемый запас Е</w:t>
      </w:r>
      <w:r w:rsidRPr="00640A16">
        <w:rPr>
          <w:rFonts w:ascii="Times New Roman" w:hAnsi="Times New Roman" w:cs="Times New Roman"/>
          <w:sz w:val="24"/>
          <w:szCs w:val="24"/>
        </w:rPr>
        <w:t>диного дистрибьютора формируется и закупается по результатам закупа предыдущего года в количестве 10% от общего объема лекарственных средств и изделий медицинского назначения. Его формирование основывается на принципах потребности, оптимизации, рациональности, целевого характера назначения и принципа оперативности. Целевые установки порядка формирования и использования неснижаемого запаса сведены к правилам 7 «</w:t>
      </w:r>
      <w:proofErr w:type="spellStart"/>
      <w:r w:rsidRPr="00640A16">
        <w:rPr>
          <w:rFonts w:ascii="Times New Roman" w:hAnsi="Times New Roman" w:cs="Times New Roman"/>
          <w:sz w:val="24"/>
          <w:szCs w:val="24"/>
        </w:rPr>
        <w:t>Right</w:t>
      </w:r>
      <w:proofErr w:type="spellEnd"/>
      <w:r w:rsidRPr="00640A16">
        <w:rPr>
          <w:rFonts w:ascii="Times New Roman" w:hAnsi="Times New Roman" w:cs="Times New Roman"/>
          <w:sz w:val="24"/>
          <w:szCs w:val="24"/>
        </w:rPr>
        <w:t>» (нужный продукт, в требуемом количестве, заданного количества, в нужном месте, в установленное время, для конкретного потребителя, с наименьшими затратами).</w:t>
      </w:r>
    </w:p>
    <w:p w:rsidR="004559F8" w:rsidRPr="00C803CE" w:rsidRDefault="004559F8" w:rsidP="004559F8">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с</w:t>
      </w:r>
      <w:r w:rsidRPr="00C803CE">
        <w:rPr>
          <w:rFonts w:ascii="Times New Roman" w:hAnsi="Times New Roman" w:cs="Times New Roman"/>
          <w:sz w:val="24"/>
          <w:szCs w:val="24"/>
        </w:rPr>
        <w:t>о дня своего основания Единый дистрибьютор в полной мере оправдал себя как инструмент минимизации рисков, «подушки безопасности» за счет централизованного закупа, сдерживая рост цен на фармацевтическую продукцию в рамках ГОБМП и в системе ОСМС, уменьшив долю посредников в виде локальных коммерческих дистрибьюторов</w:t>
      </w:r>
      <w:r>
        <w:rPr>
          <w:rFonts w:ascii="Times New Roman" w:hAnsi="Times New Roman" w:cs="Times New Roman"/>
          <w:sz w:val="24"/>
          <w:szCs w:val="24"/>
        </w:rPr>
        <w:t>.</w:t>
      </w:r>
    </w:p>
    <w:p w:rsidR="004559F8" w:rsidRDefault="00E1118C"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3" w:name="_Toc25315703"/>
      <w:r w:rsidRPr="00E1118C">
        <w:rPr>
          <w:rFonts w:ascii="Times New Roman" w:hAnsi="Times New Roman" w:cs="Times New Roman"/>
          <w:color w:val="000000" w:themeColor="text1"/>
          <w:sz w:val="24"/>
          <w:szCs w:val="24"/>
        </w:rPr>
        <w:t>Финансовые показатели</w:t>
      </w:r>
      <w:bookmarkEnd w:id="13"/>
    </w:p>
    <w:p w:rsidR="00E1118C" w:rsidRDefault="00741348" w:rsidP="00741348">
      <w:pPr>
        <w:pStyle w:val="a9"/>
        <w:spacing w:after="120"/>
        <w:ind w:firstLine="709"/>
        <w:contextualSpacing/>
        <w:jc w:val="both"/>
        <w:rPr>
          <w:rFonts w:ascii="Times New Roman" w:hAnsi="Times New Roman" w:cs="Times New Roman"/>
          <w:sz w:val="24"/>
          <w:szCs w:val="24"/>
        </w:rPr>
      </w:pPr>
      <w:r w:rsidRPr="00741348">
        <w:rPr>
          <w:rFonts w:ascii="Times New Roman" w:hAnsi="Times New Roman" w:cs="Times New Roman"/>
          <w:sz w:val="24"/>
          <w:szCs w:val="24"/>
        </w:rPr>
        <w:t xml:space="preserve">Единый дистрибьютор </w:t>
      </w:r>
      <w:r>
        <w:rPr>
          <w:rFonts w:ascii="Times New Roman" w:hAnsi="Times New Roman" w:cs="Times New Roman"/>
          <w:sz w:val="24"/>
          <w:szCs w:val="24"/>
        </w:rPr>
        <w:t>создан</w:t>
      </w:r>
      <w:r w:rsidRPr="00741348">
        <w:rPr>
          <w:rFonts w:ascii="Times New Roman" w:hAnsi="Times New Roman" w:cs="Times New Roman"/>
          <w:sz w:val="24"/>
          <w:szCs w:val="24"/>
        </w:rPr>
        <w:t xml:space="preserve"> в целях повышения устойчивости и конкурентоспособности фармацевтической отрасли </w:t>
      </w:r>
      <w:r>
        <w:rPr>
          <w:rFonts w:ascii="Times New Roman" w:hAnsi="Times New Roman" w:cs="Times New Roman"/>
          <w:sz w:val="24"/>
          <w:szCs w:val="24"/>
        </w:rPr>
        <w:t>РК и не</w:t>
      </w:r>
      <w:r w:rsidRPr="00741348">
        <w:rPr>
          <w:rFonts w:ascii="Times New Roman" w:hAnsi="Times New Roman" w:cs="Times New Roman"/>
          <w:sz w:val="24"/>
          <w:szCs w:val="24"/>
        </w:rPr>
        <w:t xml:space="preserve"> имеет в качестве основной цели извлечение дохода</w:t>
      </w:r>
      <w:r>
        <w:rPr>
          <w:rFonts w:ascii="Times New Roman" w:hAnsi="Times New Roman" w:cs="Times New Roman"/>
          <w:sz w:val="24"/>
          <w:szCs w:val="24"/>
        </w:rPr>
        <w:t xml:space="preserve">. МЗРК, как единственный участник, </w:t>
      </w:r>
      <w:r w:rsidRPr="00741348">
        <w:rPr>
          <w:rFonts w:ascii="Times New Roman" w:hAnsi="Times New Roman" w:cs="Times New Roman"/>
          <w:sz w:val="24"/>
          <w:szCs w:val="24"/>
        </w:rPr>
        <w:t xml:space="preserve">осуществляет права владения и пользования 100% долей участия в </w:t>
      </w:r>
      <w:r w:rsidR="00B967DA" w:rsidRPr="007149A2">
        <w:rPr>
          <w:rFonts w:ascii="Times New Roman" w:hAnsi="Times New Roman" w:cs="Times New Roman"/>
          <w:sz w:val="24"/>
          <w:szCs w:val="24"/>
        </w:rPr>
        <w:t>ТОО «СК-Фармация»</w:t>
      </w:r>
      <w:r w:rsidRPr="00741348">
        <w:rPr>
          <w:rFonts w:ascii="Times New Roman" w:hAnsi="Times New Roman" w:cs="Times New Roman"/>
          <w:sz w:val="24"/>
          <w:szCs w:val="24"/>
        </w:rPr>
        <w:t xml:space="preserve"> и пре</w:t>
      </w:r>
      <w:r>
        <w:rPr>
          <w:rFonts w:ascii="Times New Roman" w:hAnsi="Times New Roman" w:cs="Times New Roman"/>
          <w:sz w:val="24"/>
          <w:szCs w:val="24"/>
        </w:rPr>
        <w:t xml:space="preserve">дставляет интересы государства. При этом, доход </w:t>
      </w:r>
      <w:r w:rsidRPr="00741348">
        <w:rPr>
          <w:rFonts w:ascii="Times New Roman" w:hAnsi="Times New Roman" w:cs="Times New Roman"/>
          <w:sz w:val="24"/>
          <w:szCs w:val="24"/>
        </w:rPr>
        <w:t xml:space="preserve">от деятельности </w:t>
      </w:r>
      <w:r>
        <w:rPr>
          <w:rFonts w:ascii="Times New Roman" w:hAnsi="Times New Roman" w:cs="Times New Roman"/>
          <w:sz w:val="24"/>
          <w:szCs w:val="24"/>
        </w:rPr>
        <w:t xml:space="preserve">распределяется </w:t>
      </w:r>
      <w:r w:rsidRPr="00741348">
        <w:rPr>
          <w:rFonts w:ascii="Times New Roman" w:hAnsi="Times New Roman" w:cs="Times New Roman"/>
          <w:sz w:val="24"/>
          <w:szCs w:val="24"/>
        </w:rPr>
        <w:t xml:space="preserve">в соответствии с законодательством, Уставом </w:t>
      </w:r>
      <w:r w:rsidR="00F67531">
        <w:rPr>
          <w:rFonts w:ascii="Times New Roman" w:hAnsi="Times New Roman" w:cs="Times New Roman"/>
          <w:sz w:val="24"/>
          <w:szCs w:val="24"/>
        </w:rPr>
        <w:t xml:space="preserve">ТОО «СК-Фармация» </w:t>
      </w:r>
      <w:r w:rsidRPr="00741348">
        <w:rPr>
          <w:rFonts w:ascii="Times New Roman" w:hAnsi="Times New Roman" w:cs="Times New Roman"/>
          <w:sz w:val="24"/>
          <w:szCs w:val="24"/>
        </w:rPr>
        <w:t>и решениями Единственного участника</w:t>
      </w:r>
      <w:r>
        <w:rPr>
          <w:rFonts w:ascii="Times New Roman" w:hAnsi="Times New Roman" w:cs="Times New Roman"/>
          <w:sz w:val="24"/>
          <w:szCs w:val="24"/>
        </w:rPr>
        <w:t xml:space="preserve">. </w:t>
      </w:r>
      <w:r w:rsidRPr="00741348">
        <w:rPr>
          <w:rFonts w:ascii="Times New Roman" w:hAnsi="Times New Roman" w:cs="Times New Roman"/>
          <w:sz w:val="24"/>
          <w:szCs w:val="24"/>
        </w:rPr>
        <w:t xml:space="preserve"> </w:t>
      </w:r>
    </w:p>
    <w:p w:rsidR="008F08BA" w:rsidRDefault="008F08BA" w:rsidP="008F08BA">
      <w:pPr>
        <w:pStyle w:val="a9"/>
        <w:spacing w:after="120"/>
        <w:ind w:firstLine="709"/>
        <w:contextualSpacing/>
        <w:jc w:val="both"/>
        <w:rPr>
          <w:rFonts w:ascii="Times New Roman" w:hAnsi="Times New Roman" w:cs="Times New Roman"/>
          <w:sz w:val="24"/>
          <w:szCs w:val="24"/>
        </w:rPr>
      </w:pPr>
      <w:r w:rsidRPr="007149A2">
        <w:rPr>
          <w:rFonts w:ascii="Times New Roman" w:hAnsi="Times New Roman" w:cs="Times New Roman"/>
          <w:sz w:val="24"/>
          <w:szCs w:val="24"/>
        </w:rPr>
        <w:t>ТОО «СК-Фармация»</w:t>
      </w:r>
      <w:r>
        <w:rPr>
          <w:rFonts w:ascii="Times New Roman" w:hAnsi="Times New Roman" w:cs="Times New Roman"/>
          <w:sz w:val="24"/>
          <w:szCs w:val="24"/>
        </w:rPr>
        <w:t xml:space="preserve"> осуществляет деятельность за счет наценки Единого дистрибьютора, установленной уполномоченным органом в дифференцированных процентах по регрессивной шкале.</w:t>
      </w:r>
    </w:p>
    <w:p w:rsidR="008F08BA" w:rsidRDefault="008F08BA" w:rsidP="008F08BA">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Собственные средства Единого дистрибьютора формируются и состоят из уставного капитала, прибыли от реализации ЛС и МИ </w:t>
      </w:r>
      <w:r w:rsidRPr="008F08BA">
        <w:rPr>
          <w:rFonts w:ascii="Times New Roman" w:hAnsi="Times New Roman" w:cs="Times New Roman"/>
          <w:sz w:val="24"/>
          <w:szCs w:val="24"/>
        </w:rPr>
        <w:t>и иных поступлений, не</w:t>
      </w:r>
      <w:r>
        <w:rPr>
          <w:rFonts w:ascii="Times New Roman" w:hAnsi="Times New Roman" w:cs="Times New Roman"/>
          <w:sz w:val="24"/>
          <w:szCs w:val="24"/>
        </w:rPr>
        <w:t xml:space="preserve"> </w:t>
      </w:r>
      <w:r w:rsidRPr="008F08BA">
        <w:rPr>
          <w:rFonts w:ascii="Times New Roman" w:hAnsi="Times New Roman" w:cs="Times New Roman"/>
          <w:sz w:val="24"/>
          <w:szCs w:val="24"/>
        </w:rPr>
        <w:t xml:space="preserve">запрещенных законодательством </w:t>
      </w:r>
      <w:r>
        <w:rPr>
          <w:rFonts w:ascii="Times New Roman" w:hAnsi="Times New Roman" w:cs="Times New Roman"/>
          <w:sz w:val="24"/>
          <w:szCs w:val="24"/>
        </w:rPr>
        <w:t>РК</w:t>
      </w:r>
      <w:r w:rsidRPr="008F08BA">
        <w:rPr>
          <w:rFonts w:ascii="Times New Roman" w:hAnsi="Times New Roman" w:cs="Times New Roman"/>
          <w:sz w:val="24"/>
          <w:szCs w:val="24"/>
        </w:rPr>
        <w:t>.</w:t>
      </w:r>
      <w:r w:rsidR="00D84A81" w:rsidRPr="00D84A81">
        <w:rPr>
          <w:rFonts w:ascii="Times New Roman" w:hAnsi="Times New Roman" w:cs="Times New Roman"/>
          <w:sz w:val="24"/>
          <w:szCs w:val="24"/>
        </w:rPr>
        <w:t xml:space="preserve"> </w:t>
      </w:r>
      <w:r w:rsidR="00D84A81">
        <w:rPr>
          <w:rFonts w:ascii="Times New Roman" w:hAnsi="Times New Roman" w:cs="Times New Roman"/>
          <w:sz w:val="24"/>
          <w:szCs w:val="24"/>
        </w:rPr>
        <w:t>Сформированный уставной капитал за счет средств республиканского бюджета составляет 700 </w:t>
      </w:r>
      <w:proofErr w:type="spellStart"/>
      <w:proofErr w:type="gramStart"/>
      <w:r w:rsidR="00D84A81">
        <w:rPr>
          <w:rFonts w:ascii="Times New Roman" w:hAnsi="Times New Roman" w:cs="Times New Roman"/>
          <w:sz w:val="24"/>
          <w:szCs w:val="24"/>
        </w:rPr>
        <w:t>млн.тенге</w:t>
      </w:r>
      <w:proofErr w:type="spellEnd"/>
      <w:proofErr w:type="gramEnd"/>
      <w:r w:rsidR="00D84A81">
        <w:rPr>
          <w:rFonts w:ascii="Times New Roman" w:hAnsi="Times New Roman" w:cs="Times New Roman"/>
          <w:sz w:val="24"/>
          <w:szCs w:val="24"/>
        </w:rPr>
        <w:t>.</w:t>
      </w:r>
    </w:p>
    <w:p w:rsidR="00D42E88" w:rsidRPr="00F67531" w:rsidRDefault="00D42E88" w:rsidP="00170578">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 xml:space="preserve">За последние 5 лет отмечается рост общей суммы доходов </w:t>
      </w:r>
      <w:r w:rsidR="009A0CEE">
        <w:rPr>
          <w:rFonts w:ascii="Times New Roman" w:hAnsi="Times New Roman" w:cs="Times New Roman"/>
          <w:sz w:val="24"/>
          <w:szCs w:val="24"/>
        </w:rPr>
        <w:t>Организации</w:t>
      </w:r>
      <w:r w:rsidRPr="00F67531">
        <w:rPr>
          <w:rFonts w:ascii="Times New Roman" w:hAnsi="Times New Roman" w:cs="Times New Roman"/>
          <w:sz w:val="24"/>
          <w:szCs w:val="24"/>
        </w:rPr>
        <w:t xml:space="preserve"> в среднем на 19%, в сравнении с 2014 годом общая сумма дохода </w:t>
      </w:r>
      <w:r w:rsidR="009A0CEE">
        <w:rPr>
          <w:rFonts w:ascii="Times New Roman" w:hAnsi="Times New Roman" w:cs="Times New Roman"/>
          <w:sz w:val="24"/>
          <w:szCs w:val="24"/>
        </w:rPr>
        <w:t>Организации</w:t>
      </w:r>
      <w:r w:rsidRPr="00F67531">
        <w:rPr>
          <w:rFonts w:ascii="Times New Roman" w:hAnsi="Times New Roman" w:cs="Times New Roman"/>
          <w:sz w:val="24"/>
          <w:szCs w:val="24"/>
        </w:rPr>
        <w:t xml:space="preserve"> возросла в 2 раза</w:t>
      </w:r>
      <w:r w:rsidR="00170578">
        <w:rPr>
          <w:rFonts w:ascii="Times New Roman" w:hAnsi="Times New Roman" w:cs="Times New Roman"/>
          <w:sz w:val="24"/>
          <w:szCs w:val="24"/>
        </w:rPr>
        <w:t>.</w:t>
      </w:r>
      <w:r w:rsidRPr="00F67531">
        <w:rPr>
          <w:rFonts w:ascii="Times New Roman" w:hAnsi="Times New Roman" w:cs="Times New Roman"/>
          <w:sz w:val="24"/>
          <w:szCs w:val="24"/>
        </w:rPr>
        <w:t xml:space="preserve"> Сумма консолидированной выручки по итогам 2018 года на 6% ниже итогов 2017 года. </w:t>
      </w:r>
    </w:p>
    <w:p w:rsidR="00AA0B26" w:rsidRDefault="00170578" w:rsidP="00F67531">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sz w:val="24"/>
          <w:szCs w:val="24"/>
        </w:rPr>
        <w:t>За период с 2014 по 2018 годы</w:t>
      </w:r>
      <w:r w:rsidR="00D42E88" w:rsidRPr="00F67531">
        <w:rPr>
          <w:rFonts w:ascii="Times New Roman" w:hAnsi="Times New Roman" w:cs="Times New Roman"/>
          <w:sz w:val="24"/>
          <w:szCs w:val="24"/>
        </w:rPr>
        <w:t xml:space="preserve"> отмечается рост общих расходов </w:t>
      </w:r>
      <w:r w:rsidR="009A0CEE">
        <w:rPr>
          <w:rFonts w:ascii="Times New Roman" w:hAnsi="Times New Roman" w:cs="Times New Roman"/>
          <w:sz w:val="24"/>
          <w:szCs w:val="24"/>
        </w:rPr>
        <w:t>Организации</w:t>
      </w:r>
      <w:r>
        <w:rPr>
          <w:rFonts w:ascii="Times New Roman" w:hAnsi="Times New Roman" w:cs="Times New Roman"/>
          <w:sz w:val="24"/>
          <w:szCs w:val="24"/>
        </w:rPr>
        <w:t xml:space="preserve"> в 2 раза</w:t>
      </w:r>
      <w:r w:rsidR="00D42E88" w:rsidRPr="00F67531">
        <w:rPr>
          <w:rFonts w:ascii="Times New Roman" w:hAnsi="Times New Roman" w:cs="Times New Roman"/>
          <w:sz w:val="24"/>
          <w:szCs w:val="24"/>
        </w:rPr>
        <w:t>.</w:t>
      </w:r>
    </w:p>
    <w:p w:rsidR="00D42E88" w:rsidRPr="00F67531" w:rsidRDefault="00D42E88" w:rsidP="00F67531">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 xml:space="preserve">За 2018 год сумма общих расходов </w:t>
      </w:r>
      <w:r w:rsidR="009A0CEE">
        <w:rPr>
          <w:rFonts w:ascii="Times New Roman" w:hAnsi="Times New Roman" w:cs="Times New Roman"/>
          <w:sz w:val="24"/>
          <w:szCs w:val="24"/>
        </w:rPr>
        <w:t>Организации</w:t>
      </w:r>
      <w:r w:rsidRPr="00F67531">
        <w:rPr>
          <w:rFonts w:ascii="Times New Roman" w:hAnsi="Times New Roman" w:cs="Times New Roman"/>
          <w:sz w:val="24"/>
          <w:szCs w:val="24"/>
        </w:rPr>
        <w:t xml:space="preserve"> на 21% </w:t>
      </w:r>
      <w:r w:rsidR="00170578">
        <w:rPr>
          <w:rFonts w:ascii="Times New Roman" w:hAnsi="Times New Roman" w:cs="Times New Roman"/>
          <w:sz w:val="24"/>
          <w:szCs w:val="24"/>
        </w:rPr>
        <w:t>превысила показатели</w:t>
      </w:r>
      <w:r w:rsidRPr="00F67531">
        <w:rPr>
          <w:rFonts w:ascii="Times New Roman" w:hAnsi="Times New Roman" w:cs="Times New Roman"/>
          <w:sz w:val="24"/>
          <w:szCs w:val="24"/>
        </w:rPr>
        <w:t xml:space="preserve"> 2017 года:</w:t>
      </w:r>
    </w:p>
    <w:p w:rsidR="00D42E88" w:rsidRPr="00F67531" w:rsidRDefault="00D42E88" w:rsidP="00F67531">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 xml:space="preserve">- </w:t>
      </w:r>
      <w:r w:rsidR="00170578">
        <w:rPr>
          <w:rFonts w:ascii="Times New Roman" w:hAnsi="Times New Roman" w:cs="Times New Roman"/>
          <w:sz w:val="24"/>
          <w:szCs w:val="24"/>
        </w:rPr>
        <w:t>показатель себестоимости</w:t>
      </w:r>
      <w:r w:rsidRPr="00F67531">
        <w:rPr>
          <w:rFonts w:ascii="Times New Roman" w:hAnsi="Times New Roman" w:cs="Times New Roman"/>
          <w:sz w:val="24"/>
          <w:szCs w:val="24"/>
        </w:rPr>
        <w:t xml:space="preserve"> реализованной продукции в сравнении с аналогичным периодом прошлого года </w:t>
      </w:r>
      <w:r w:rsidR="00872ECB">
        <w:rPr>
          <w:rFonts w:ascii="Times New Roman" w:hAnsi="Times New Roman" w:cs="Times New Roman"/>
          <w:sz w:val="24"/>
          <w:szCs w:val="24"/>
        </w:rPr>
        <w:t>возрос на</w:t>
      </w:r>
      <w:r w:rsidRPr="00F67531">
        <w:rPr>
          <w:rFonts w:ascii="Times New Roman" w:hAnsi="Times New Roman" w:cs="Times New Roman"/>
          <w:sz w:val="24"/>
          <w:szCs w:val="24"/>
        </w:rPr>
        <w:t xml:space="preserve"> 19% за счет увеличения объемов закупа ЛС, </w:t>
      </w:r>
      <w:r w:rsidR="009A0CEE">
        <w:rPr>
          <w:rFonts w:ascii="Times New Roman" w:hAnsi="Times New Roman" w:cs="Times New Roman"/>
          <w:sz w:val="24"/>
          <w:szCs w:val="24"/>
        </w:rPr>
        <w:t>МИ</w:t>
      </w:r>
      <w:r w:rsidRPr="00F67531">
        <w:rPr>
          <w:rFonts w:ascii="Times New Roman" w:hAnsi="Times New Roman" w:cs="Times New Roman"/>
          <w:sz w:val="24"/>
          <w:szCs w:val="24"/>
        </w:rPr>
        <w:t xml:space="preserve"> в рамках централизации </w:t>
      </w:r>
      <w:r w:rsidR="00872ECB">
        <w:rPr>
          <w:rFonts w:ascii="Times New Roman" w:hAnsi="Times New Roman" w:cs="Times New Roman"/>
          <w:sz w:val="24"/>
          <w:szCs w:val="24"/>
        </w:rPr>
        <w:t>АЛО</w:t>
      </w:r>
      <w:r w:rsidRPr="00F67531">
        <w:rPr>
          <w:rFonts w:ascii="Times New Roman" w:hAnsi="Times New Roman" w:cs="Times New Roman"/>
          <w:sz w:val="24"/>
          <w:szCs w:val="24"/>
        </w:rPr>
        <w:t>;</w:t>
      </w:r>
    </w:p>
    <w:p w:rsidR="00D42E88" w:rsidRPr="00F67531" w:rsidRDefault="00D42E88" w:rsidP="00F67531">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 xml:space="preserve">- общие административные расходы в 2018 году по сравнению с 2017 годом </w:t>
      </w:r>
      <w:r w:rsidR="00170578">
        <w:rPr>
          <w:rFonts w:ascii="Times New Roman" w:hAnsi="Times New Roman" w:cs="Times New Roman"/>
          <w:sz w:val="24"/>
          <w:szCs w:val="24"/>
        </w:rPr>
        <w:t>выросли на</w:t>
      </w:r>
      <w:r w:rsidRPr="00F67531">
        <w:rPr>
          <w:rFonts w:ascii="Times New Roman" w:hAnsi="Times New Roman" w:cs="Times New Roman"/>
          <w:sz w:val="24"/>
          <w:szCs w:val="24"/>
        </w:rPr>
        <w:t xml:space="preserve"> 7%;</w:t>
      </w:r>
    </w:p>
    <w:p w:rsidR="00D42E88" w:rsidRPr="00F67531" w:rsidRDefault="00D42E88" w:rsidP="00D42E88">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lastRenderedPageBreak/>
        <w:t>- прочие затраты основного производства (транспортировка, курсовая разница) в 2 раза выше расходов, понесенных в 2017 году.</w:t>
      </w:r>
    </w:p>
    <w:p w:rsidR="00F67531" w:rsidRPr="00F67531" w:rsidRDefault="00F67531" w:rsidP="00F67531">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Снижение дохода от инвестиционной деятельности почти в 2 раза обусловлено снижением объема свободных денежных средств на расчетных и депозитных счетах</w:t>
      </w:r>
      <w:r w:rsidR="00517E68">
        <w:rPr>
          <w:rFonts w:ascii="Times New Roman" w:hAnsi="Times New Roman" w:cs="Times New Roman"/>
          <w:sz w:val="24"/>
          <w:szCs w:val="24"/>
        </w:rPr>
        <w:t xml:space="preserve">, что было связано с </w:t>
      </w:r>
      <w:r w:rsidRPr="00F67531">
        <w:rPr>
          <w:rFonts w:ascii="Times New Roman" w:hAnsi="Times New Roman" w:cs="Times New Roman"/>
          <w:sz w:val="24"/>
          <w:szCs w:val="24"/>
        </w:rPr>
        <w:t xml:space="preserve">организационными процедурами (в том числе поздняя интеграция программ ИСЛО и ЕФИС) поступления </w:t>
      </w:r>
      <w:r w:rsidR="00517E68">
        <w:rPr>
          <w:rFonts w:ascii="Times New Roman" w:hAnsi="Times New Roman" w:cs="Times New Roman"/>
          <w:sz w:val="24"/>
          <w:szCs w:val="24"/>
        </w:rPr>
        <w:t>денежных средств</w:t>
      </w:r>
      <w:r w:rsidRPr="00F67531">
        <w:rPr>
          <w:rFonts w:ascii="Times New Roman" w:hAnsi="Times New Roman" w:cs="Times New Roman"/>
          <w:sz w:val="24"/>
          <w:szCs w:val="24"/>
        </w:rPr>
        <w:t xml:space="preserve"> от Фонда </w:t>
      </w:r>
      <w:r w:rsidR="00517E68">
        <w:rPr>
          <w:rFonts w:ascii="Times New Roman" w:hAnsi="Times New Roman" w:cs="Times New Roman"/>
          <w:sz w:val="24"/>
          <w:szCs w:val="24"/>
        </w:rPr>
        <w:t xml:space="preserve">за </w:t>
      </w:r>
      <w:r w:rsidRPr="00F67531">
        <w:rPr>
          <w:rFonts w:ascii="Times New Roman" w:hAnsi="Times New Roman" w:cs="Times New Roman"/>
          <w:sz w:val="24"/>
          <w:szCs w:val="24"/>
        </w:rPr>
        <w:t>оказанные фармацевтические услуги</w:t>
      </w:r>
      <w:r w:rsidR="00517E68">
        <w:rPr>
          <w:rFonts w:ascii="Times New Roman" w:hAnsi="Times New Roman" w:cs="Times New Roman"/>
          <w:sz w:val="24"/>
          <w:szCs w:val="24"/>
        </w:rPr>
        <w:t>.</w:t>
      </w:r>
      <w:r w:rsidRPr="00F67531">
        <w:rPr>
          <w:rFonts w:ascii="Times New Roman" w:hAnsi="Times New Roman" w:cs="Times New Roman"/>
          <w:sz w:val="24"/>
          <w:szCs w:val="24"/>
        </w:rPr>
        <w:t xml:space="preserve"> Также причиной снижения финансового дохода в отчетном году в сравнении с 2017 годом является снижение ставок по депозитным счетам. В связи с переходом на инфляционное </w:t>
      </w:r>
      <w:proofErr w:type="spellStart"/>
      <w:r w:rsidRPr="00F67531">
        <w:rPr>
          <w:rFonts w:ascii="Times New Roman" w:hAnsi="Times New Roman" w:cs="Times New Roman"/>
          <w:sz w:val="24"/>
          <w:szCs w:val="24"/>
        </w:rPr>
        <w:t>таргентирование</w:t>
      </w:r>
      <w:proofErr w:type="spellEnd"/>
      <w:r w:rsidRPr="00F67531">
        <w:rPr>
          <w:rFonts w:ascii="Times New Roman" w:hAnsi="Times New Roman" w:cs="Times New Roman"/>
          <w:sz w:val="24"/>
          <w:szCs w:val="24"/>
        </w:rPr>
        <w:t xml:space="preserve"> и внедрением учетной ставки Национальным банком средние ставки по депозитам в течение 2017 года в тенге составляли 9-11%, по депозитам в долларах США - 3% годовых, в 2018 году соответственно 7-9% и 2%.</w:t>
      </w:r>
    </w:p>
    <w:p w:rsidR="00F67531" w:rsidRDefault="00F67531" w:rsidP="00F67531">
      <w:pPr>
        <w:pStyle w:val="a9"/>
        <w:spacing w:after="120"/>
        <w:ind w:firstLine="709"/>
        <w:contextualSpacing/>
        <w:jc w:val="both"/>
        <w:rPr>
          <w:rFonts w:ascii="Times New Roman" w:hAnsi="Times New Roman" w:cs="Times New Roman"/>
          <w:sz w:val="24"/>
          <w:szCs w:val="24"/>
        </w:rPr>
      </w:pPr>
      <w:r w:rsidRPr="00F67531">
        <w:rPr>
          <w:rFonts w:ascii="Times New Roman" w:hAnsi="Times New Roman" w:cs="Times New Roman"/>
          <w:sz w:val="24"/>
          <w:szCs w:val="24"/>
        </w:rPr>
        <w:t>Прямое влияние на рентабельность продаж и доходы Единого дистрибьютора оказывает своевременное утверждение перечня Л</w:t>
      </w:r>
      <w:r w:rsidR="00517E68">
        <w:rPr>
          <w:rFonts w:ascii="Times New Roman" w:hAnsi="Times New Roman" w:cs="Times New Roman"/>
          <w:sz w:val="24"/>
          <w:szCs w:val="24"/>
        </w:rPr>
        <w:t xml:space="preserve">С и МИ, подлежащих закупу </w:t>
      </w:r>
      <w:proofErr w:type="gramStart"/>
      <w:r w:rsidR="00517E68">
        <w:rPr>
          <w:rFonts w:ascii="Times New Roman" w:hAnsi="Times New Roman" w:cs="Times New Roman"/>
          <w:sz w:val="24"/>
          <w:szCs w:val="24"/>
        </w:rPr>
        <w:t xml:space="preserve">через </w:t>
      </w:r>
      <w:r w:rsidRPr="00F67531">
        <w:rPr>
          <w:rFonts w:ascii="Times New Roman" w:hAnsi="Times New Roman" w:cs="Times New Roman"/>
          <w:sz w:val="24"/>
          <w:szCs w:val="24"/>
        </w:rPr>
        <w:t>Единого дистрибьютора</w:t>
      </w:r>
      <w:proofErr w:type="gramEnd"/>
      <w:r w:rsidR="00517E68">
        <w:rPr>
          <w:rFonts w:ascii="Times New Roman" w:hAnsi="Times New Roman" w:cs="Times New Roman"/>
          <w:sz w:val="24"/>
          <w:szCs w:val="24"/>
        </w:rPr>
        <w:t xml:space="preserve"> (далее – Список ЕД)</w:t>
      </w:r>
      <w:r w:rsidRPr="00F67531">
        <w:rPr>
          <w:rFonts w:ascii="Times New Roman" w:hAnsi="Times New Roman" w:cs="Times New Roman"/>
          <w:sz w:val="24"/>
          <w:szCs w:val="24"/>
        </w:rPr>
        <w:t xml:space="preserve">. </w:t>
      </w:r>
      <w:r w:rsidR="00517E68">
        <w:rPr>
          <w:rFonts w:ascii="Times New Roman" w:hAnsi="Times New Roman" w:cs="Times New Roman"/>
          <w:sz w:val="24"/>
          <w:szCs w:val="24"/>
        </w:rPr>
        <w:t>Список ЕД</w:t>
      </w:r>
      <w:r w:rsidRPr="00F67531">
        <w:rPr>
          <w:rFonts w:ascii="Times New Roman" w:hAnsi="Times New Roman" w:cs="Times New Roman"/>
          <w:sz w:val="24"/>
          <w:szCs w:val="24"/>
        </w:rPr>
        <w:t xml:space="preserve"> формируется и утверждается уполномоченным органом, и, согласно ППРК 1729, направляется к исполнению Единому дистрибьютору не позднее 1 июня в текущем году на следующий финансовый год</w:t>
      </w:r>
      <w:r w:rsidR="00517E68">
        <w:rPr>
          <w:rFonts w:ascii="Times New Roman" w:hAnsi="Times New Roman" w:cs="Times New Roman"/>
          <w:sz w:val="24"/>
          <w:szCs w:val="24"/>
        </w:rPr>
        <w:t>, однако, как показывает практика, в 2014, 2015 и в 2017 годах Список ЕД был утвержден на 2-3 месяца позже положенного срока, что сказалось на внутренней деятельности ТОО «СК-Фармация»</w:t>
      </w:r>
      <w:r w:rsidRPr="00F67531">
        <w:rPr>
          <w:rFonts w:ascii="Times New Roman" w:hAnsi="Times New Roman" w:cs="Times New Roman"/>
          <w:sz w:val="24"/>
          <w:szCs w:val="24"/>
        </w:rPr>
        <w:t xml:space="preserve">. </w:t>
      </w:r>
    </w:p>
    <w:p w:rsidR="00872ECB" w:rsidRDefault="00BB4A74" w:rsidP="00F67531">
      <w:pPr>
        <w:pStyle w:val="a9"/>
        <w:spacing w:after="120"/>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96128" behindDoc="0" locked="0" layoutInCell="1" allowOverlap="1" wp14:anchorId="3311F097" wp14:editId="52479005">
                <wp:simplePos x="0" y="0"/>
                <wp:positionH relativeFrom="column">
                  <wp:posOffset>3316897</wp:posOffset>
                </wp:positionH>
                <wp:positionV relativeFrom="paragraph">
                  <wp:posOffset>162200</wp:posOffset>
                </wp:positionV>
                <wp:extent cx="2973705" cy="1894205"/>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2973705" cy="1894205"/>
                          <a:chOff x="0" y="0"/>
                          <a:chExt cx="3277235" cy="1927860"/>
                        </a:xfrm>
                      </wpg:grpSpPr>
                      <wpg:grpSp>
                        <wpg:cNvPr id="455" name="Группа 21"/>
                        <wpg:cNvGrpSpPr/>
                        <wpg:grpSpPr>
                          <a:xfrm>
                            <a:off x="0" y="0"/>
                            <a:ext cx="3277235" cy="1927860"/>
                            <a:chOff x="-108646" y="348077"/>
                            <a:chExt cx="3278180" cy="2316880"/>
                          </a:xfrm>
                        </wpg:grpSpPr>
                        <pic:pic xmlns:pic="http://schemas.openxmlformats.org/drawingml/2006/picture">
                          <pic:nvPicPr>
                            <pic:cNvPr id="457" name="Рисунок 4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69332"/>
                              <a:ext cx="3137836" cy="2295625"/>
                            </a:xfrm>
                            <a:prstGeom prst="rect">
                              <a:avLst/>
                            </a:prstGeom>
                          </pic:spPr>
                        </pic:pic>
                        <wps:wsp>
                          <wps:cNvPr id="595" name="TextBox 15"/>
                          <wps:cNvSpPr txBox="1"/>
                          <wps:spPr>
                            <a:xfrm>
                              <a:off x="-108646" y="348077"/>
                              <a:ext cx="3278180" cy="554747"/>
                            </a:xfrm>
                            <a:prstGeom prst="rect">
                              <a:avLst/>
                            </a:prstGeom>
                            <a:noFill/>
                          </wps:spPr>
                          <wps:txbx>
                            <w:txbxContent>
                              <w:p w:rsidR="0088181D" w:rsidRPr="00872ECB" w:rsidRDefault="0088181D" w:rsidP="00872ECB">
                                <w:pPr>
                                  <w:spacing w:after="0"/>
                                  <w:jc w:val="center"/>
                                  <w:rPr>
                                    <w:rFonts w:ascii="Arial" w:hAnsi="Arial" w:cs="Arial"/>
                                    <w:b/>
                                    <w:bCs/>
                                    <w:color w:val="002060"/>
                                    <w:kern w:val="24"/>
                                    <w:sz w:val="20"/>
                                    <w:szCs w:val="20"/>
                                  </w:rPr>
                                </w:pPr>
                                <w:r>
                                  <w:rPr>
                                    <w:rFonts w:ascii="Arial" w:hAnsi="Arial" w:cs="Arial"/>
                                    <w:b/>
                                    <w:bCs/>
                                    <w:color w:val="002060"/>
                                    <w:kern w:val="24"/>
                                    <w:sz w:val="20"/>
                                    <w:szCs w:val="20"/>
                                  </w:rPr>
                                  <w:t>Р</w:t>
                                </w:r>
                                <w:r w:rsidRPr="00872ECB">
                                  <w:rPr>
                                    <w:rFonts w:ascii="Arial" w:hAnsi="Arial" w:cs="Arial"/>
                                    <w:b/>
                                    <w:bCs/>
                                    <w:color w:val="002060"/>
                                    <w:kern w:val="24"/>
                                    <w:sz w:val="20"/>
                                    <w:szCs w:val="20"/>
                                  </w:rPr>
                                  <w:t xml:space="preserve">ентабельность </w:t>
                                </w:r>
                              </w:p>
                              <w:p w:rsidR="0088181D" w:rsidRPr="00872ECB" w:rsidRDefault="0088181D" w:rsidP="00872ECB">
                                <w:pPr>
                                  <w:spacing w:after="0"/>
                                  <w:jc w:val="center"/>
                                  <w:rPr>
                                    <w:sz w:val="20"/>
                                    <w:szCs w:val="20"/>
                                  </w:rPr>
                                </w:pPr>
                                <w:r w:rsidRPr="00872ECB">
                                  <w:rPr>
                                    <w:rFonts w:ascii="Arial" w:hAnsi="Arial" w:cs="Arial"/>
                                    <w:b/>
                                    <w:bCs/>
                                    <w:color w:val="002060"/>
                                    <w:kern w:val="24"/>
                                    <w:sz w:val="20"/>
                                    <w:szCs w:val="20"/>
                                  </w:rPr>
                                  <w:t>собственного капитала (</w:t>
                                </w:r>
                                <w:r w:rsidRPr="00872ECB">
                                  <w:rPr>
                                    <w:rFonts w:ascii="Arial" w:hAnsi="Arial" w:cs="Arial"/>
                                    <w:b/>
                                    <w:bCs/>
                                    <w:color w:val="002060"/>
                                    <w:kern w:val="24"/>
                                    <w:sz w:val="20"/>
                                    <w:szCs w:val="20"/>
                                    <w:lang w:val="en-US"/>
                                  </w:rPr>
                                  <w:t>ROE</w:t>
                                </w:r>
                                <w:r w:rsidRPr="00872ECB">
                                  <w:rPr>
                                    <w:rFonts w:ascii="Arial" w:hAnsi="Arial" w:cs="Arial"/>
                                    <w:b/>
                                    <w:bCs/>
                                    <w:color w:val="002060"/>
                                    <w:kern w:val="24"/>
                                    <w:sz w:val="20"/>
                                    <w:szCs w:val="20"/>
                                  </w:rPr>
                                  <w:t>)</w:t>
                                </w:r>
                              </w:p>
                            </w:txbxContent>
                          </wps:txbx>
                          <wps:bodyPr wrap="square" rtlCol="0">
                            <a:noAutofit/>
                          </wps:bodyPr>
                        </wps:wsp>
                      </wpg:grpSp>
                      <wps:wsp>
                        <wps:cNvPr id="497" name="Надпись 2"/>
                        <wps:cNvSpPr txBox="1">
                          <a:spLocks noChangeArrowheads="1"/>
                        </wps:cNvSpPr>
                        <wps:spPr bwMode="auto">
                          <a:xfrm>
                            <a:off x="242262" y="1145646"/>
                            <a:ext cx="614680" cy="316230"/>
                          </a:xfrm>
                          <a:prstGeom prst="rect">
                            <a:avLst/>
                          </a:prstGeom>
                          <a:noFill/>
                          <a:ln w="9525">
                            <a:noFill/>
                            <a:miter lim="800000"/>
                            <a:headEnd/>
                            <a:tailEnd/>
                          </a:ln>
                        </wps:spPr>
                        <wps:txb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32.65</w:t>
                              </w:r>
                            </w:p>
                          </w:txbxContent>
                        </wps:txbx>
                        <wps:bodyPr rot="0" vert="horz" wrap="square" lIns="91440" tIns="45720" rIns="91440" bIns="45720" anchor="t" anchorCtr="0">
                          <a:noAutofit/>
                        </wps:bodyPr>
                      </wps:wsp>
                      <wps:wsp>
                        <wps:cNvPr id="504" name="Надпись 2"/>
                        <wps:cNvSpPr txBox="1">
                          <a:spLocks noChangeArrowheads="1"/>
                        </wps:cNvSpPr>
                        <wps:spPr bwMode="auto">
                          <a:xfrm>
                            <a:off x="719215" y="1040751"/>
                            <a:ext cx="614680" cy="316230"/>
                          </a:xfrm>
                          <a:prstGeom prst="rect">
                            <a:avLst/>
                          </a:prstGeom>
                          <a:noFill/>
                          <a:ln w="9525">
                            <a:noFill/>
                            <a:miter lim="800000"/>
                            <a:headEnd/>
                            <a:tailEnd/>
                          </a:ln>
                        </wps:spPr>
                        <wps:txb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40.82</w:t>
                              </w:r>
                            </w:p>
                          </w:txbxContent>
                        </wps:txbx>
                        <wps:bodyPr rot="0" vert="horz" wrap="square" lIns="91440" tIns="45720" rIns="91440" bIns="45720" anchor="t" anchorCtr="0">
                          <a:noAutofit/>
                        </wps:bodyPr>
                      </wps:wsp>
                      <wps:wsp>
                        <wps:cNvPr id="505" name="Надпись 2"/>
                        <wps:cNvSpPr txBox="1">
                          <a:spLocks noChangeArrowheads="1"/>
                        </wps:cNvSpPr>
                        <wps:spPr bwMode="auto">
                          <a:xfrm>
                            <a:off x="2248930" y="1147257"/>
                            <a:ext cx="614680" cy="316230"/>
                          </a:xfrm>
                          <a:prstGeom prst="rect">
                            <a:avLst/>
                          </a:prstGeom>
                          <a:noFill/>
                          <a:ln w="9525">
                            <a:noFill/>
                            <a:miter lim="800000"/>
                            <a:headEnd/>
                            <a:tailEnd/>
                          </a:ln>
                        </wps:spPr>
                        <wps:txb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13.04</w:t>
                              </w:r>
                            </w:p>
                          </w:txbxContent>
                        </wps:txbx>
                        <wps:bodyPr rot="0" vert="horz" wrap="square" lIns="91440" tIns="45720" rIns="91440" bIns="45720" anchor="t" anchorCtr="0">
                          <a:noAutofit/>
                        </wps:bodyPr>
                      </wps:wsp>
                      <wps:wsp>
                        <wps:cNvPr id="506" name="Надпись 2"/>
                        <wps:cNvSpPr txBox="1">
                          <a:spLocks noChangeArrowheads="1"/>
                        </wps:cNvSpPr>
                        <wps:spPr bwMode="auto">
                          <a:xfrm>
                            <a:off x="1746420" y="1048989"/>
                            <a:ext cx="614680" cy="316230"/>
                          </a:xfrm>
                          <a:prstGeom prst="rect">
                            <a:avLst/>
                          </a:prstGeom>
                          <a:noFill/>
                          <a:ln w="9525">
                            <a:noFill/>
                            <a:miter lim="800000"/>
                            <a:headEnd/>
                            <a:tailEnd/>
                          </a:ln>
                        </wps:spPr>
                        <wps:txbx>
                          <w:txbxContent>
                            <w:p w:rsidR="0088181D" w:rsidRPr="008C0CC8" w:rsidRDefault="0088181D" w:rsidP="00872ECB">
                              <w:pPr>
                                <w:rPr>
                                  <w:rFonts w:ascii="Arial" w:hAnsi="Arial" w:cs="Arial"/>
                                  <w:b/>
                                  <w:sz w:val="18"/>
                                  <w:szCs w:val="18"/>
                                  <w:lang w:val="en-US"/>
                                </w:rPr>
                              </w:pPr>
                              <w:r w:rsidRPr="008C0CC8">
                                <w:rPr>
                                  <w:rFonts w:ascii="Arial" w:hAnsi="Arial" w:cs="Arial"/>
                                  <w:b/>
                                  <w:sz w:val="18"/>
                                  <w:szCs w:val="18"/>
                                  <w:lang w:val="en-US"/>
                                </w:rPr>
                                <w:t>20.73</w:t>
                              </w:r>
                            </w:p>
                          </w:txbxContent>
                        </wps:txbx>
                        <wps:bodyPr rot="0" vert="horz" wrap="square" lIns="91440" tIns="45720" rIns="91440" bIns="45720" anchor="t" anchorCtr="0">
                          <a:noAutofit/>
                        </wps:bodyPr>
                      </wps:wsp>
                      <wps:wsp>
                        <wps:cNvPr id="507" name="Надпись 2"/>
                        <wps:cNvSpPr txBox="1">
                          <a:spLocks noChangeArrowheads="1"/>
                        </wps:cNvSpPr>
                        <wps:spPr bwMode="auto">
                          <a:xfrm>
                            <a:off x="1247277" y="947205"/>
                            <a:ext cx="614680" cy="316230"/>
                          </a:xfrm>
                          <a:prstGeom prst="rect">
                            <a:avLst/>
                          </a:prstGeom>
                          <a:noFill/>
                          <a:ln w="9525">
                            <a:noFill/>
                            <a:miter lim="800000"/>
                            <a:headEnd/>
                            <a:tailEnd/>
                          </a:ln>
                        </wps:spPr>
                        <wps:txbx>
                          <w:txbxContent>
                            <w:p w:rsidR="0088181D" w:rsidRPr="008C0CC8" w:rsidRDefault="0088181D" w:rsidP="00872ECB">
                              <w:pPr>
                                <w:rPr>
                                  <w:rFonts w:ascii="Arial" w:hAnsi="Arial" w:cs="Arial"/>
                                  <w:b/>
                                  <w:sz w:val="18"/>
                                  <w:szCs w:val="18"/>
                                  <w:lang w:val="en-US"/>
                                </w:rPr>
                              </w:pPr>
                              <w:r w:rsidRPr="008C0CC8">
                                <w:rPr>
                                  <w:rFonts w:ascii="Arial" w:hAnsi="Arial" w:cs="Arial"/>
                                  <w:b/>
                                  <w:sz w:val="18"/>
                                  <w:szCs w:val="18"/>
                                  <w:lang w:val="en-US"/>
                                </w:rPr>
                                <w:t>31.72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11F097" id="Группа 2" o:spid="_x0000_s1028" style="position:absolute;left:0;text-align:left;margin-left:261.15pt;margin-top:12.75pt;width:234.15pt;height:149.15pt;z-index:251696128;mso-width-relative:margin;mso-height-relative:margin" coordsize="32772,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GPf7gQAAN4UAAAOAAAAZHJzL2Uyb0RvYy54bWzsWN1u40QUvkfiHUa+&#10;T2OPx/GP6q66abdaaYGKXR5gYo9ja22PGU+aFIQE4pY7rpF4hL3gAiEBr5C+EeeMHadNU1EqQKVs&#10;q6YzHs/4nO985zsnPny2qkpyIVRbyDq2nAPbIqJOZFrU89j67M2LUWCRVvM65aWsRWxditZ6dvTh&#10;B4fLJhJU5rJMhSJwSN1Gyya2cq2baDxuk1xUvD2QjahhMZOq4hqmaj5OFV/C6VU5prY9GS+lShsl&#10;E9G2cPWkW7SOzPlZJhL9SZa1QpMytsA2bT6V+Zzh5/jokEdzxZu8SHoz+AOsqHhRw0OHo0645mSh&#10;iltHVUWiZCszfZDIaiyzrEiE8QG8cewdb86UXDTGl3m0nDcDTADtDk4PPjb5+OJckSKNLWqRmlcQ&#10;ovX3V19ffbv+HX7fEYoILZt5BDeeqeZ1c676C/Nuhk6vMlXhf3CHrAy2lwO2YqVJAhdp6Lu+7Vkk&#10;gTUnCBmFiUE/ySFEt/Yl+Wm/06W+T93NzpD6wcTEbbx58BjtG8wZJoPdvYPMgzP2uej8XT7eZSmP&#10;Bh9Hjh1M2MQigILLAtv3NyBcczdwAuAqAkVdZxLABIC6w92mSCL467kBo1vc+PMcgl16oYTVH1Ld&#10;64yKq7eLZgQ0brguZkVZ6EuTkkBYNKq+OC+Sc9VNtjRjnj9E4cf1z1ffANV+Xf+2/oXgCviJe/H2&#10;bjNH517J5G1LajnNeT0Xx20DaQ0kMqjcvH2M0xtPnpVF86IoS+QnjnsfQQJ2UmgPTF16nshkUYla&#10;d3qjRAnuyrrNi6a1iIpENROQPupl6kDMQOs05FCjilobQQD+v2o1Ph0zwUjClzQ4tu2QPh9NPXs6&#10;YrZ/OjoOmT/y7VOf2Sxwps70K9ztsGjRCnCflydN0ZsOV28Zvzf/e6XslMUoFLngRgc7OoFBhlYb&#10;E4FhiBDa2moldJLjMAPwPgXAuz3DgkF6Cy7i3oI44I69cuBOQtc1atIhgZrgOq4fuJAMhuo09CbU&#10;aMJAdYi+avWZkBXBAaAMhhhY+QWg2pm0uQV82VphhjBFEYDK0m7iDrP7gYd1ZZ8mv855I8AEPHbL&#10;ai8ctOUNwPlcrohjXOlvQ90kegXXe97i9TvwuksikD8GNVDAQSA8j/nM5M1DQeNRLTFBEMytVTjS&#10;q9mqLw2wiFdmMr0ER5ZQL2Or/XzBUTSULqfS0AqDX8vjhZZZYYKz3dMfDoEwo16v/6XosHCrOT+s&#10;361/gtKGyvPdpryZUN6MkcmCZkd5lJLLXPAUONSpDzoILMCtnS8YUzJbfiRTUAEOSBi27mQEZZRO&#10;oN5iJXSYh/UAAN7mxcRhk00FgAJA3ZsF4C9mxbUA86isyTK2Qg8SrYtWH3oeVYWGTqwsqtgKbPzp&#10;bEJ3T+vU2Kd5UXZjIFtZ300YF/dug0+UhNyFkgaNIgxyqb6wdkhUvqwB1NBhDLs0M4F6QGGirq/M&#10;rq/wOoGjYktbpBtOtens7klDtO+fFwabDeXuMVDPd0IKymSoZ0Pl8QyPnxD12Hvq9f2uh9123+8+&#10;BupRyoIQpKyXPZ92/d4T4t5Q8fs6+X+WPejqHhH3HJ9N4BvnRveCMAifWMk1LcT7kpvGlmc/rm7P&#10;ocyHVxiGe/Atb3jvsenn//Pdnvn68dipZ14SwUs0aFpvvKW7PjcN7fa15NE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FThHeEAAAAKAQAADwAAAGRycy9kb3ducmV2LnhtbEyP&#10;QUvDQBCF74L/YRnBm91kQ0obsymlqKci2AribZpMk9DsbMhuk/Tfu570OLyP977JN7PpxEiDay1r&#10;iBcRCOLSVi3XGj6Pr08rEM4jV9hZJg03crAp7u9yzCo78QeNB1+LUMIuQw2N930mpSsbMugWticO&#10;2dkOBn04h1pWA06h3HRSRdFSGmw5LDTY066h8nK4Gg1vE07bJH4Z95fz7vZ9TN+/9jFp/fgwb59B&#10;eJr9Hwy/+kEdiuB0sleunOg0pEolAdWg0hREANbraAnipCFRyQpkkcv/LxQ/AAAA//8DAFBLAwQK&#10;AAAAAAAAACEAaFURmg6/AQAOvwEAFAAAAGRycy9tZWRpYS9pbWFnZTEucG5niVBORw0KGgoAAAAN&#10;SUhEUgAAAqwAAAHECAYAAAGLikgMAAAAAXNSR0IArs4c6QAAAARnQU1BAACxjwv8YQUAAAAJcEhZ&#10;cwAAIdUAACHVAQSctJ0AAP+lSURBVHhe7J0HeBNX1oYFSSDJlj+b3WxN2TR6de+ybMtd7r3Jvfdu&#10;g21swGBMc7fpvffeO4TQW0glEBICpJdNA9vnP2c0I2QzgG3cc7/neZ+RpdFIuv706cydO3ckTExM&#10;TExMTExMTExMTExMTExMTF2t8PDYobcv7b8C7ywHovGL87n8Q71Lfn5+xpO3LAXfWRPU1Oxd58s/&#10;3G6yTUjob21t7S40aHP41Xq+EhMT/2FlYRWt2aCa+CH8qo+tmJiYEd+8s/+GWINq0nDzfCn/lJ4p&#10;Ly8vs5w1cxrEGrQ5dfs3pfBPa7UKCgqetZXLPcUa8cGs6HnuTU9P/6exgUGUWAM+DL9ZE1v9YUMD&#10;Q0ffPr/rmnjjPZrfbpzZzG+qe8vb29s8eWl5o1jDtZRZ+zYs4jf3QMXGxv7RQmrhI9ZYbYHfbNcq&#10;MDBUR15a+71EmQSvZRf/QvelpKQ8b25sqhRrqLYguJd+jGxsbNwun1oP75xcA198dm403U+SSqVP&#10;Lp01w+aHj458JdZYLaHxy8tZjddO/ovfpCQhIeH1bVNzV8JEe4Apbp3T4Jhlz1mYSAOoQZszpKCg&#10;H61TXFz8V6mRabBYY7UU7sVQERERw6+9d+JbalBNLp9ap7mO1jcfHf1CrNFaQuMXF8P5TfVRKBSO&#10;UOwAXKNq0HBwcR2/TvsrJCRE32HmrHqxRhUYnFvc2B4N6+GR8oythdyzeYM258aN81rt0bBxcXED&#10;Nk3NXdu8QZvDN0X7iL7iUlPTYLGGfBBWnn7pYg3WEgKmj4ULp/Z+LNaQYrx3bgu0tWEbzy+BpZWl&#10;lVDiKtqQYjTsW7iMb5q2KyAgwEhWWi3aeI9ieP4U0YZ7EH4148E1N1608VrCz+9vE228B/Hdgdlw&#10;adkU0cZrCXwTtU4Y4C8YGxqGijVYa/GZNVm0ITUJmDYWzp0/JNpgreHdMxtFG7EJ55fCmeWTAUpc&#10;RBusNdQfXLKLb7KWyc8v5DWLGbUrRxRMFW2slkLPt5o2XbQx1dSOB4/iDPjo/aNw9b22N+57ZzfD&#10;tfcPw2/vPbxxfz6+AG7tqAFYlifaWC0Gn393w7SbfJO1XJGRdU85Ozq7iDVYSxFtyAcQWFUE9rFB&#10;oo3WEq5c3ivakA/i6uZybKD7K4CWwjdT68Ua9uHwzdR6sYZ9OHwztV6sYR8O30ytV6c2bN141rCt&#10;QbQRNaC+2ABs1KCaQggtLwDneCWcPLgETh1aCqePYFl0ZDmcPboczh0jVsD5t1bCheOr4OLbq+Hi&#10;idVwCWENKwI1qhIbVVlZAGHTx4ArOnb/tllwcPtsOLRjDhzeORcO75oHR3bPh2N7FsCxvQvh+L6F&#10;8Pb+RXDiwGI4cXAxNv4y1rCaCI0aVFEAypljIKQkC9wi/WDjyhmwYcV0brl59UzYvKYMtq4th23r&#10;KmD7+krYsaESdm6sgt0bq2HPpho4uG0218i9vGETQRKcgEsEl17VheCFjeddUwQ+tQg2pkAg/q2s&#10;UjVqUGkWBBWlgnOoFyzBRp9fPQ7m4WO0XIjPX4DrL0LoMWLpnAmwnGftwsmwExv+7NG1AGcXAZxb&#10;jHtXS1RcIJYCXEQuLbtHz2pYbFRlPEiC4pBYJAbcpueqwMZznzkWPMqQ8jzwRHzK8sAPH/MvyQSf&#10;CSngOyYOHALdoGpaNswoToOSwkSYlJ8Ak8clQsm4JJhSmASlRckwlcDbU/Hx0nEJMBOfO69sDGxf&#10;XQXf7K2CO0dnw91js6H+rTnQcHwuNL49F+DEPICT81WcWsD9A7q+YYOwwQjRxhQQGhUbNDAaJP6R&#10;IPELA6cJqSomIthYzpPSOVwmZ4A74jkxDbyw4TxyYsA1JRSsvBwhJxMbcuJYzFfK2NZxcnUpfLZl&#10;OtzcNgNu75gJX+4sh693lcM3uyvg2z2V8P3eSvgBG/+XgzXw0bqp2EBd0LCengX9LO0cvSX+2Fh+&#10;MRrg3/7oSiKAoAZFAvGxgCh8PBwkPsEg8QwCuzGxYJcTBbbZUWCXG8Nhj/fZozsdx8aBc240OGVG&#10;gCI5GOwjfSEwTAnJyckca5dXwiX8UWotB2aPhdMLC+Ds4nFwbmkhJkERXFw+Ht5ZMREurxgP7y0r&#10;hCurxsPZufkAE5wBimwROxXjeSaIgQ1KPG7Dvmjt8byepXWoxBvd54mN5R4KEo8wHvyb7vOMAIkX&#10;Pu5DS3o8CNcLAImzD0gUXiDF8skqPhAsYvw5LGMDOCzwPhvEFm/bRvmBdagnyP1cuAY1NDQEJycn&#10;7rZQSrWWNZPjYV1JAqyfkggbpiTBpqnJsLk0CbZMSYAtk+Ng99RE2DopHm6PUUB9Abp2rLWKPCTf&#10;RkUBzzieQvwHENTwbW5YA4NnnjY1fUnLXB7HNairEhsrECRO/oifaulMDUjg/S60pPu9QeLgARJb&#10;Z5DIHUE3wA0MEGokRXFqi7DD3LRIC4Gk5CSYNCFPtOEexfXjS6H++JwW812OHXyXJoMf0izgx3QL&#10;+CnDEn5Gfs20hN+yLOFuthU0II05Vqp/ALqcb6lWarjJX/rpGA0cZmKeKnFFFyqwIR2w0ew8QWLt&#10;rsIGscVGtMH77KkxXfF+bFBLR5CY24DExAKGOdmov9qEbx2WWo/AFX/QrLOiwDBQ5WCxhmsJzcur&#10;R3Ex0gQuRpnA5ShTeC/aFD6IIczgSqwZXI2TwifIpwlS+CpVBo25cvgsRuclvrVaIWxYiZbB8CHG&#10;0mzOnfbYqNSYVk4gkWHDSe1UmBP4teCW+F+UqhpUYigFia4xxCckcI1jYGDALYOmjBWtaTXxxjLM&#10;DqsBY6U7GFibw8rF5aIN92hWizbgw9jgpQsbvXVhs48ubPHRg22+erDdTw92+uvBLmRvgD4cDzGC&#10;6/FS2Ouna/Z9oO5f+RZrobBhn8KGHWhkNkbiiHlJjWqhAIkZNp6xFddIfazRpS0Cn2uJTjZVuVes&#10;MZvjjHWtRaIStBSq1xJvuEcj1ngPpUKJX3V565BI+vCt1gKNHPncUzqGw7iGdcCGtXJROdPYkvug&#10;AhJfrAQeCpZeblgh2Hlhw9qCwj8QAmbmiTamJp64i2uL1YNhoCsMNdSGI3sWiTZcSxBtwIfB/+q3&#10;Br7VWqA39P6MX+Wh2LC5Ekdf/CHC/ES3BkREcQ1KX+2kpCRIRMTrWg2oRKMfOHL8KH3u+WKN2RxH&#10;rHfN4wJA20HGPYc6XNqCaOM9jMMVoo33MBqLLP34lnuEBhr9qZ+eyRDM2BxVw7phftqqG1WAc61Y&#10;Y2oSiLu37lii0Q+fgQxeHKUNfhXjRBtTE9pbs8b619DfGYYaaMOF4ytFG64liDbgwxBpvEfBt9wj&#10;NET6x37a0kHcjxfv2D/aOIORkVGThiXIuaINqokP7jg4YUlm7gCSkbxrRSoCTehHzH58Mkhj/EDL&#10;zpx7zoW3V7WJJv0ELeEM7vaKNN7DaJhgd5dvvYdoxIg/UMMOUjesqhZt3qhEi1xLe2huIVia4Y+Z&#10;oQX8fcSo+zplxKAfMXlGOBj4KGCIgRace2tFm+E6YlqDSOM9Cr71HiJt7Wepjh1iaJ4lUaga1tLS&#10;UrRhicREkcbUhPoaaA9NgTsRGq4lVz4M9/I8LL3iwSTcC0bZSrnnUP9rW1D3eLWUtrh2vF0j34IP&#10;EO559dM3e3OoiXkmNcaD3CrQItdSnwPtwZFrMWv/PHg4eFaNeySOk9LAIlkJel72MER/NNfJ3Vbg&#10;zMLWIfQPtAK+BR+gV6RP9zeQvjGYb9jExETRBtVEGsX3gj0I6qyhPgaKFirdRqtc61GW91C4OMiO&#10;BKNQdxglN+Wewx1ZaAON1I3YKuZgYzXvjHk0fCuKaMiQfv2NZK8PNZJlUMOKNWRzONdSBfAwvPFH&#10;zAVLLyrf9GXwh0HDwWVq9iORj40BabQvaLtYw2DdkbB7U3Wb+elgTatQ93i1Ar4VRYQNK9ExeW2o&#10;sTSdalWxhhRjUCi6kutKfADCDoM97jCY4RvAupY6WxwnpDwUW9zFlSYGgZ6PIww3N+QqkXXLp7WJ&#10;W9tmtIovNk8BKKTerdbBt2QzSaVPSvRMXx1qKkt/VL5qwpVeTfpum0ENSzUtxQHtMOhJ4ZmBw0Ge&#10;E/VIpJizhsHuMNrJEgbpjoIFdXTIpm1cXjm+VUAe7rq2Er4l79MT/fWl/x1mZp4WHR0t2ogPQuJF&#10;fbMPgbohqWPHCnc6jK1BMkIPXhk6DIxi/R6JbrAbjPKwhWFyYxhmpAPTilPaxO6KtFaxB4Ecy1bR&#10;kCVr4Nuyifo+bSh7hboNxRrvYfj6ohupq/FhUD8udTlKsfTSMYFnBw6D4R42MMLT9uHgOkPRsYNt&#10;TWCAzABSE5WQnhTYJmqzW8cPqdJWw7clExMTExMTExMTExMTExMTExMTU/tpyBDPfra2tq73BlP0&#10;wJmHHqXI1NS/yWSyiOYjVviH21XBwRHD3z2y4XST0Sk8DTfPFvKr9Wz5e/ubTty8uEljalK9b0Mc&#10;v+pjSalUPk3TlYg1ZnP4p/Q8xcbG/hPdGSPWkM0JmjPpsT6oUhk+6trZ3R+INeCDaPjiQiX/9J4h&#10;Pz8/s7Fr54o24MOYvXd9qz5oZGTks9aW1t5ijdZS+E11X2VkZPzbQmoRL9ZgLaWlM7wFBwdrffv+&#10;odtiDdVa0LXb+c12jRISEv5saSbzezI0VTXUh5fSX2lQs2ddi+YdbAkFm+qepe2Gh4cPPX5462ka&#10;9PvhhZ2aDd7n7LHN/8lLT0oWa6iW8svNc682fvnun/ht9nVxdLSDmQGqsVP7l5bw93ecAgIC9B3K&#10;59w3T5b+xDL1wK3ggGCj4of8MD0KfjPcbG521tbuzUdTE198+s6btA5N7Ihff3+xxmop3IuhoqKi&#10;3iyJD66kxmwOv0r7Kikp6TmZmSyoeWM2x7OgoF97NGpISMjIy+cOfCLWoGpOrYf2adSCvi52CsdH&#10;nU3YcHDpVK4x2kO+vr6GJiUVd8QaUYw3coqhrY3qV1MENjIrL9FGfADl0ycXijVWS/jh0FzYMTVn&#10;nVgjPgi+WdqmhJycF6QmJiFiDdcSfGZNEm24B+E/dQy8dXyXaMM9mrWijfZAzi2BsysmizZaS2jY&#10;u6D1rqUpmQeNLWmxOx/EP5LzRRtQE9XsbXEiDdV6fvpgl3gjavDdwTnwydoy0cZqLXxzPVo0kaLU&#10;2NhEe+KMXx9nojF6rs74GejYiaKNKeBXXgDL9q15rEnGCHr+7Q8PiTakQOOFpXB9ZxU0bsVGfZyJ&#10;xooduec3HlwUzzdby5ScnDzU1N2nWqzBWoLP7NblqvfEDNHGailijfgg6k8sgh2VOeIN1hImO7Ut&#10;W1mjPgTWqPfDGrWFiDXeg/h9NGrdeK5R6Uw+sQZrCWKN9yB6daP6Y2PSbEI0oVjg+LR7k4kdpsnE&#10;lt03mdj54/cmFGv+DxBrvAfRaxuV5rxSTc80DpQV+RA0Lhn2b50FB7bN5icTU52+c2TXPDi6Zz4c&#10;27sA3qLJxOh8KZpIDKF/AJ3fyhoV8eMbNBgbNLg8D5TTcyFwTBxsWj0TNqykScSQVTSRGD+JGLJ9&#10;XQXsWF8JOzdUwa5NVdwpPfu21HINTo4Wa7wH0cMaNVE9iZhXzVxuEjFv/GqrJhG7d15qAN5W4mPk&#10;UK5BSzLALyMKls0thoXY2NwEYsiCmnHc3wvrimDRrPGwZPYEWIosm6Ni1dyJsHnFNDiwuRYaaR4r&#10;mkBMmERMmECMuNj0xN8e0qhCY/JzXQXFgOuMCtXkYTPGNJlAjCYP80L88O+AqdngV5wGvuMSwTMh&#10;GOrw8TJs4NLxKTCZJhDD+ycXJkEJMkWYPKyInzysMIFbVk/JgOWziuCTLTPg1yN13ARi3ORh6gnE&#10;5t2bQIwmDzu9EO4cX9DFjSqcHinamDzqBo0Bbp4r/whwKi7RmDwsDZz5ycNo4jBXmjgM//bGxvPM&#10;jwe3zEhQhPvARGw8fF3MUvHJwR7F+2tLuInDbm0vgy92zISvNCYP+25PJfywrwp+RL7bUw17KrPE&#10;G6wltLVRleGxo/QUnrNVJ5jxJ5oRdFKv5qRhgbgMxPu4mdiwQX1DQeKlBPu8ArDLieEmDbPNidaY&#10;NAyhScPGxIALPuaUHgaOcYFg7e/KNaiA2KRgLeHkggI4s2gcnF1SyE0cdnEZTRo2AS6vnADvLy/i&#10;+HDleNgzNQlgvMO9ScM0Jw4j7jsX9XEb9Q3b/nI/pfEoO9fF3CnnwqRhdOaeesIwYdIwxBvv9wzG&#10;xwNB4uoHEmcvkCamgEVCEFhwE4X535s0LA6hScNowjC8zwYdaqX0gNj4OO7sQTofixq1pmJSk5Kp&#10;pWypHQvrJifAuhKaMCwRNpYmwWZswM00YVhJPGwtoUnDkmBVXhj8L18Bqolp+AnD8mweMGkYP2EY&#10;NTw1cBsata9kiMHzRi7e1kNsHVZK3LGx6MRdZ5osjGg2YRg9xk0YRrOv0RxXNL+VAnSDgrkJw5Sx&#10;kRCcmSQ6OVhzHCamqk6fxEanhhVrtJbQfEKwR/Ftqgy+5yYMs4T/pVtwk4X9wk8WdifLCu5mW3IT&#10;hkEuQg09SdHKRn1F+rRES+tfox2cnAbLbddyk9DQeaV00i6dqSdMFCZMFkbzqNjR3y4gkeOLWdiB&#10;xEwOw5zdITQ6Uv11DigvuG/qj+ZQhWCPP0YydHNARCjMrikRbbRH8e7JVaKl1INoxIqAJgq7hLyL&#10;vM9PFvZhrBlciTODawjNY3UjSQo/Y2PDOAdo9HjxGb7FWiD86kuG6rw0XO7g+abUdiPXoNRwcmw0&#10;OmGXzuEXJgnjlvg3d9uGa0yJsQwk+iYw2MKaa0z6Oru5qaYUEatZm8PNZZWsBB1n+WO5VazxHsZm&#10;Xz1ukrBNCE0SttVXl5skbAc/SdjuAD04EGQAFyON4btMK3g/TH8w32ItEJ2mPlzvxWFW9l4DzORb&#10;OIdaOasaz8Sam2iBPqz4hGAi0KxC5o6QgM8LLc4RbUhNvKrHgX1+AhgFucEIY10s/mtFG60liDXe&#10;Q2k+AdgjaMixnMC32iOkrf0UNSo5dYDMajPnUnKoqQ28aa+av4+Ip1PS75sQrBn0Q0bzDNLMa/qq&#10;OVLEGrI5CqxVzRMCQctRNYeVWIO1BNGGexhrspuWTi2hAH+DHilPzycko43+jY3qMUBmc69RTVRf&#10;R+GMabotWrNqQjNU0BSjNOuakSXoyq0hcMajj1vRDMO2WI4Z+LvAcCMdrkNFc06q1iDaeA9DrOEe&#10;Ad9yD1Vf+qEabuvgMVijUWW+gU1mBJLL5VgCtaBhae4qqhIsHO/NXSXSkM2hSsAcSzEtBwvuOWIN&#10;1hJEG+5hHK0SbbiHUV9ofZhvuweqj0RX958jbBRuA8xtNnGZio2q6VKBFrmVdhLIrbb4zzGQwX+1&#10;9UR/+ZvjOi0H5JkRYODrBMMMde6b6Ks1aO73twiRhnsUfNs9RCMM/z7S1sF1EN+ofS2dwMzM7L5G&#10;JR45PyDt4tIkNdxMa/jivFs1J/4Sg/vBwn1702gf9UxrYhN9tQTRCb8exlu1og33MOrH2/zGt94D&#10;NMrkBS0HJ75RvUVdKtAit9KuLU1QQzWuvjn8e5S26ORfzXHEHyzL1BDQ83GAIXpaTSb3ai33Tfb1&#10;KEQa7lHwrfcAaWv/bZS9wnmAJTaqgzeEhoaKNqiAT7xIQ2pCbtWcYW2U6p8hNvGXJu4zxoDt2Fgw&#10;DvOEUTaquarEJvhqCaITfT2MI9Wq/f1W0FD0sBnWdHX/So06yNJ2oyI8UrQhNeHcKvRmPQjqjHEJ&#10;UtWthpbwpyHD75vwSwzboiQwx91WXXc7GKw3GppP7NUaxCf6ejD3d6o8Gr4FRYT7/jq4m0qN+rCv&#10;vibGkVg+NZ/wSxPq2aIfLJobm/bE+GwVm/BLE6oCZGmhoB/oDCMtjbnnNJ/Uq6WITfD1UPZVNO25&#10;aiF8KzbTcJO/jLZ1Vgy0sN3g4uIi2ojN4dyqOdGXGBQB1Bljibu8ND/VoOGik301xzIrAowwArSc&#10;rGCQ9gjRSb1aSvPJvR6F2MRej4JvxWYaKX1OV+HiSI0q1oAPop/Q5/ogqFGpV4s6YnAPjWZUi4qJ&#10;aTLBlxiWmeFgHO0Lut4OMExmCJ5eXqITerUEsYm9HsqKoiYTerUUviU1pKf3Z2rUhISEBrHGexC4&#10;vqp/9UHQbivlKs3kTj9Yumbw9KCWTfilH+EFowMUMEJhCUPM9EQn82opYhN7PQyxSb0eBd+SGhpo&#10;9CctJ1eHluapJqITfGlCjUoTjlN/gJEVSIbrwAuvvCY+wVczhrnKYbCDOQyyNIIBprqiE3m1hKos&#10;8Um9HobYhF6Pgm9NJiYmJiYmJiYmJiYmJiYmJiYmJiYmJiYmJiYmJiYmJiYmJiamh0gqlT5pZGT0&#10;p/rbZzc23Dz7RcOtc5P5h5h6ijw9PZ9ISkoa6OTg4JRZWrSu+UlGpduWi16cs7srOTn3X/7+/ubW&#10;UmkMfLhN/EQmnvqP9zUCQAtOp2PqdEmlBU9GRkYOUtgrnLMrSrb5NTPog5i6bTmsurSqH7+Zbqe4&#10;uIx/e3h4WIR6e6bD1b2ixnwknx6FxuvXW3E6OFO7C835VFRU1BA7azuXzGkTNtOs7GKGbCkTtyyq&#10;X7Vq1RP85rtMCQkJL5JB3R3tU+DKDnEDtpH6j/c2wqVL3fbL2auEP/H9aBZ7exsbt0kLa074zX48&#10;gz6IcRvm/Fa2raw//7IdrpiY1Jfcnd0tJ2YlT3jUT3x70XB1f0PjZ2//lX8LTO2hhISy/tHR0cPs&#10;LK3dC+dXnhQzV0dSuH4+nTbRR/Vu2k19srKyXsYElSdFheTDR51j0Afy8W6A7y78hX9vTK0RXS8p&#10;LCxshFxu6zFt9aKPWlqDdjQpyyrq+bfYJqWVlv4hNDR0NP4yeN2+fPAzUeN0NbcvZPNv9/en+Pj4&#10;V93c3GwsfUNn9A9LEz3NvW9wMnjNXjKNfwqqoG9cXNxfvb29B9fsWlM5bf3SzcXLZr9VtHGBqIk6&#10;mvJd65aX7Vm3tHL3utKybStf4N8kzZ34L/z5NlfY2yd89O7+RrGJdIibn5z7in9KE9ElTSIiIrTo&#10;sibffHT0C1HzdDCNX1wM599OE8VkZ//Fy8vfwMzYOOi3DVN/A5G5EIiGdSWPmGiimyslJeUNN2dn&#10;e3PvoBkSNKKYQR+Ge8Wi6/ymJMXFxX+la+JIjUyDH+e6OI8D/1Y4ZWZmvujn5yeTmZgkfHRpj6g5&#10;H8bNTy+ot9fdzIrv5/lwZbiBhak0GHa0foYUWD8FYJVnl++kPlTUt4l75m86Obk6WASFVT0bmSFq&#10;wrbgWbNoW5eatW4CpKbiDpC7t2VURMiYDy/uFDVhW/j06ukfutSsl5bBF5cOpQZg+5rqGwXfXV/a&#10;KGrCNtCwvKCx8cgc4XJrXSsyaHh43AAXhcLRNiV3ZVsStLX4zmr9FRzbRO0ECKwoBO+JmRA2Lg2u&#10;vLNP1GztyY2rJ6FRzFDtDRr07slFcH17JRyYlQ+weqKo2dqVZWOhccfs53nrdI7oEB91vtPRIbvU&#10;nHXqiy52Ae61s8WN1lbqxkNAxTjwKc6EmIlZ8P65raKm6gxufHxC3GhtBQ1KM81f21oBe2rGQMPq&#10;CeKm6gTq5yc3wP75z/GWal8BQJ/ExET8iXdyMHVym/hUFxr0QfjOmnW/+VpIQGUh+EzKAoekMPjg&#10;wg5R83Qltz89L27AFtB4ejHc2FEF+zFBG6meFDFPl7IAvdSRioysewr3goc6Ozq7PM5FRB6H1l7U&#10;qTUEVhVx1yuyjw0SNU9Hc+VyGw+rtgBK16uby/nLTjz8gqgdQluvrtBWMbN2LMys7Shm1o6FmbUd&#10;xczasTCztqOYWTsWZtZ2VG8zK12zlC6zKaCsLAT/CengFKfkLquhvlYpQpfRVKG6GAFdt/Risys/&#10;iBmwNTCztqN6g1npkqWCOQNrVBfXpattBlcVQOjMPAgqSgG3uCDV9V/5a8By14HdtxCOC2hMn0/X&#10;hCXo4rwnD9EFepHDSzmEC/VyHFVdsFe4aO/5t1Zwxmdm7SD1dLMKSRpUWwRKMikaVFlZwF1nN6Rs&#10;LIROzYHA/ERwiw6AHRuquGvqcuBturbuzo1VsGtjNVIDuzfXwB5k7+Za2LulDvYRW+u4ix/v3yZc&#10;AHkOfxFkuggnfxmDXfzFkHfP54xPFz8WLo7EzNqO6nyzJt6H96xF3KVwxMz4MNRG5ZM0iDepcuYY&#10;UE7PgaDSLAguzgD/7BhwCfeBNUtKYdXCEli5YDIsnzcJVhDzJ3F/c+Bj9PjqxVO4dQXWLp0Ka5dN&#10;hXXIerpqwYppsAGXG1dMhw3IJvx7My63rpoJ29eWw95N1Wjm2fD2vgXw7pnt96513Ox6x00QMeOj&#10;YGYVNdjjwJuSv1i2hC5JzBEHkiAiFjwqarnLtnmW54NnhQqPSlyi+dRoXjWnehx3jScfvO2PSRqI&#10;6weW4c89mjRwGibplCwInJQO/hPTIKAAkzs1HBRB7rAATT0H163D9arRzJVTs6C8NBPKcP0KNHYF&#10;/k33VU7LhioeWq9mei7UzRiD5EItQsu6GTkwG5ezZmRDHa5DzJmZC/Mq82BJXRGsXTAJtq6cDkd3&#10;LoTvD9SqriVN15AW4K4lLbBQhXBVnrOLeBar4C70LcBfDuniUrjLzCpmuLagaVLeoNyFyFUXI+cu&#10;+UzX0A6IBJcp08G5JBNciClEFocrGsi1NBtcp2aDG0JLurqbG4874on44Do+uL7f5AzwmZAK3kXJ&#10;4FWQAJ5jYsEzMwpcYwLAxs8FZpRkwPRJaTClMBmK8+OhaEwMFGRHQX5mJIxND1eTR2QIRODjAuGQ&#10;T3/j/fkZYbheGOSnhUJeWgjkpSK4LMR1Jo2JhmlFSVAzNRNWzJ0MZ5dPhI83TYfbO8rh+71VQNfn&#10;/mFfNfy4vwb+d6AaUV2M5+eDtfDzoVr45XAdd+F04rcjs+DOUWI23D02G+oRupA6XUD95yNzcbtl&#10;vz+z2tsr3Ayc3Ou4a4g/iEACzUcEEWjG5ghGDabbvFGbG9Q/AiR+YSDxDQGJTwg4FE4Ah4JEcMhP&#10;QOLxNi45EsFxnAaFSaAg0IyOCC2dEbdCrEnxcfe8BHBHg7rloEHRcE7JweAUGwh2Sg+wcLflLozU&#10;nPPHV3Yax5cVw8UVE+DDtZPgw3WT4SPkyvoS+Hj9FI6rG0rh2kYVn2ycCtc3TYNPkc82T4Mbm6fD&#10;55unctxCvto6DW7ife/iF2HfzDSAYoXo5brugeZSL3mzCcu20tlmHeLp+UeXoDA9E7l9gLajxwKJ&#10;HxrKF6HLL9LFlwS8CbyPoAuJ+vDrCdDzOPgLN/nTbVzPj4yJ+KI5venC+cEg8QwCiUcgSNwDQOLm&#10;D/KsHLDBRLLBxLLGpLLGlJKnhqrh7ksL47BBE9J6AraIA97viOs44vMc0aAO8UFgH+MPtpE+YBvi&#10;CVbequt7PgjNvffOYFdlBuyrzuLYX5MFB2qyOQ7W5sChuhw4XJcLh2eNgSOzx8BR5NisXHgL73+r&#10;NhuO4frH67LgzJwcODU7F45UZMKW4lj4rdAJoAgNS9ecV19/XhP+WvQCRQSaV4zml1JrbvpONytd&#10;s3mI9I8vSKX/NHPzk+nIrCNH2Dotk3iGo5EQd0w9uja+q/L+azJx9/HQpS8FuOfweNDf+Lg7ru+G&#10;pnT1B4mLn+o6+k5eIHH0AImDG0jsXMAwMhoMw33BGHeCzCJ8wDzcG8zDvEAaiqDZuCWH6jY9JiBD&#10;LPA+S3zMKsQDLJXuYBnoCjJ/J5B5O4K5u73alM2vPeXr69tlhp2VGwqzc8NgzhgVcwXGhsO8vHCY&#10;n4/QEu9bMCYUFuSGwPycYJifHQwLcLl0TAgszw+DJfjYvPQAuJzuAJ/lOMJ3Yxzg11wbuJNlCXez&#10;raA+2xLBZY4VNCCNPNy1/okxhFwFd+FvaxV5GksiHw1PkPHJ0GTcTjErGfUNvT/TdVv7axm9rmXv&#10;6jDczCJpkI3jaokbb05nTD66TqDCF01FoMnoYox0JWKCbquhx5rhSOBjjrSuJ+LOGVNigx9QrgCJ&#10;pQNILOgS+zYwyssXRrk7wCg3B/XV4gXiMlJwZ6qwXfDAnSsnrIvtsGSwzooEWVwgGAW7d5lh77s4&#10;bztzPU4K1+Ol8GmCFD7juZEohc+TpHCTwxxuJZvDF8iXyFcphAy+TpXBN8i3yHdEmgX8gPyUbsl9&#10;CThjk3EnYJIXSP/Iu6qD9Ir0abrCqGSozksSXeOhdPXmwUbSjIGWNuvVJnUkg6LZ6NrjdNFgwgrN&#10;ZuWMRkPD0UXeCbotYCWA68gRK3ycIGNy5rRHc9qCxMwaJKYWIDE2B4mBGQy1c4TB1qprjD8Isa6r&#10;tuCOhnUoTgWbnGg0awAYBriClrOV+nXETNWRiHVJtSc/7p4Bh5UGHEc4DOEYEWwIbyHHQwhjeDvE&#10;CE6EGsFJIswYToUZwWnkDHI23AjORRjDpUgT+CjGFG6gycm8jWNt4EKQ/ogv44z+DZ6SDjpXa8iQ&#10;fnTlVjLrU1oGw4fZ2HsNNDIbM4AujM8lKZqULhJqjT/TZD4ypQzNRpe4NUOzmaDZjOWIFUiMyHSE&#10;Jd5GuPv4Jd1HjxmhKQ0JM5Dom8ITusbwpI4R9NfSh6dH6cJgMxlnlKSkpPt+qgMCAtrfsDPHgMPE&#10;FJBnR4JZlC/oe9rBSAtj7vW7wrANF8WN1p7MUYyCOU4q5grgfbSc7zwKFuByAS15FjqPhkUu91jq&#10;OhpWuGnDBi9t2BugD6dCDeFqvDk+T8v1kNLA+HqswRuNAfI/8A5rR1EZMHLkc5Lhei8+pWM4bLjc&#10;wZMzq5l8C/cTTmkqd1WlJV2AlQxqSga1hNj4eLV5BLjrirYHlOhUctDrW+Hryxzxi2GDBleZmRAz&#10;X2uhAxBuM3LBYXwKWOGOnQnWyXoeaFiZsboMETNVR/LLBXGTtSvNd5w6gPoCSz/eZe0kqfRJNOz/&#10;SUYb/fspLAN4s+ZyyUq1pmBWSlRKUxNMUcN7hiGEFBJ44r5+1jZA19Sm3gY33EFToHFtMN3py2Ig&#10;g778JfYJMQO2Fp/a8VyfrX1hEsjTwsAk3Av03G3RsEaQ0EWG/fm8iMHaG82upw6Ed1q7qC+3g4Vm&#10;leiZDBlu6+AxxFiaM5gzK59sglm5n3252ijNf6YJ4bE/B4sYsDVQP61wEXjqXaCShBKW3oOOCfQf&#10;MlL9JREzYGvxrinkrspvX5AIVmmhYBx2z7AxsTGQmprSZARWZ/DjORGDtTci5uoIeK89tvrS5cYl&#10;urr/lOibDR5hY++GZs2+Z1bcg5djvcon68OMKiCsI2rC1kCG9YtVXQueusaoLCHDUp2sjYYdOop7&#10;nSREzICtxaOyABTUQ5AXDxYpwWAS6gG6bjYw0tyQu159RnoqXOSGD3Ye359FQ13qYETM1SG0w7xi&#10;faiPVTJM/x/9tKWDRtgoOLMOMLfZ1NSsTipjiOz4iBEcHMyt31fMhK2BjpDRgQUyLNWyZFhLF1Xd&#10;jAnbb8go7j0lpCZz9efj4laeBw6T0sFmbCxYJAWBUYg76LpawwhzAwiPjIDMjDSNsa+dwzdnRAa7&#10;tDdi5uoAeM89hkaM+INkhOHf++kYDaSuKzLrIDIr/fRSPyqaNQaThcwnZswH4efnxz2nj5gJWwMZ&#10;lo6MeYSpDGvvjYZ1bmJYep34FDRsbdFj4zo9FxwnpoJtbgzIEtCwSjfQQcOORMNSwlaVTVCPXe0s&#10;bp1Yqhqx1ZGImKsjaMyx+AfvvDbIwOAZOijQT9dkwEhbJ9dBxuZZXLIq/DhjDPVSdRmJGfJRODs7&#10;c88VNWFroLEInGHDVQcpqEuN+nBNbUCii4YdOppL2Pi0ZPCsLnwsPKrGgfO0bLAbn8wdMDCP9QdD&#10;pSvoOMthhNQAvP18Yd3yMm4wdmfy5XF+1FVHImKuDqHNJQEdGNDW/ls/fbM3R9krnAcbmWe+KbXd&#10;yJkVTdFWowq4ubmpDKs5yKUt+GP96o2GdQ8FiVMAn7BOqi4tTNgnh6kMG5qXzh2heizK8sBpcgbY&#10;FiSAVXoYmEX7gmGAM2g7WcFwNKwP/mqsXjITju1Z0KlcPaQxtLCjUA906Vh+LZAO4h3YCr3xRn86&#10;itXfQPrGaAcnp8GmsoxBliqzksnkcrmoCVuDjY0Nb1hhlFYboHKADCv0EJBhqaamnT/a6dIxxYTV&#10;gqjoGPCenMX1nz4ONAyR+l+tsRywSFaCSYQX6Ps4wmgHCxhuqg8mFlJYsXAad+ZAZ3JtnzBUsOMQ&#10;6zftCBoLrP7Nu7CFoqNYdMjVSPa6Dpp1qJEs400L2w2v+6h2ksTM1xbs7VUDSVTDC9sIdWdROUCD&#10;bKiHgNLfxhMkMjKsnEvYvsO0wM3XD1wmpuPefcZjQYdjrfPjwCIjDKSxAWAY7Aa6nnYwys4chhnr&#10;gpaBDsypmQhb15Z3Ksc3lsN3eyo6FNVorE6gQDqKd2ILxB3Fkj7XX8fkNV2Fi+NQY1n6QDQrGcvI&#10;yEjUeG3FxMREZVhKyLZCZqV0pXKAq199VOMV6CiXkRWXsE9gwr46Wgfs8xK4n/LHwSY/HiyzI0CK&#10;6Woc6QP6gS6g42YLI22kMMRQB94cNhimTBoDyxdM6lR2L50EVzeUdCgNNMSwwLrD+S1HOox34yP1&#10;JGdWfel/tezQrKbS9MCw8BvtmaqaGBsbqwwrjIltC14RaFa+d4DSlcoBGlxDR9loPIK2MfQZMhr+&#10;/PpAkKWGgCzt8TFLDAKjKDQr9b/6O4EW9RDYSmGoVB8G6oyEzIwUqJmZ26nMLsuFt+eN6VAauOGC&#10;Vh1OY4Lei7wfH6q+Ej29Pz9tKHtFC5N1mIl5KpnJ09NT1GztRWQC7jSR4doMJqsLlgLCzhYNtqF0&#10;NbXlxhBIRhtC3yGj4LnXBsIoRznoUp/pY6KjdAWtAAWM8rGHke42MNzZEobamcFgCyMYbKYHgSFK&#10;KBob1amMR1ZPiulQPspVwG+Zsg7nlxQTW96TTExMTExMTExMTExMTExMTExMTExMTExMTExMTExM&#10;TExMTExMTExMTExMTExMTExMTExMTExMTExMTExMTExMTExMTExMTExMTO2vvm+88Ub/I9uWv95w&#10;6+wXDbfOfdF4/dLz/GNMTF2v2PT0f3p4eEj1dXUjGj7a2dj8EkB3rx9t4Fdl6gnKycl5wc/Pz1hq&#10;ZBo+efOSBs3LAgXNmQR1Bze586v2GCUkJPSPiIgYbm9l4/bBsY3nmpu0OY1fX0jjn8rUTfVEUlLS&#10;QCcHJ6cxVdN2aJq0OZM3L71TsL/gSf553VpxcXH/9vb2Nvd3dU6GK7tFzSnK9cMAV68+zW+GqbsI&#10;k+cFX19fE5lMFjF5y1JRg4ox+8CWSH4T3U4JCWX9w8LCRthayD2uHN96UdSQLaDh87MT+U0ydaUi&#10;IyOfiomJGexobeeSWTphq5ghH8XUbSsgsq7uKX6T3UJRKSn/8fHwsfBzc0uDq3tFTdgqrh8BuHHq&#10;WX7zTJ0trE3/4eXlZWYps4wct35+k9q0tfjPngg1e9Zn8pvuMkVGFjwbEhI1EtPU89bFvR+LGu8x&#10;aLh9voh/KabOEKVpeHj4UHsbe7eC2TMO+ImYr60UrJt3h3+ZTldqaupLWJtapkSGjoUPNouarT1o&#10;+GhPQ+P1Y8/wL8vUUcI94n/5efmZWVlZxY/bMF/UcI8LpWzt3o2F/Et2uAICAv4QrgwfhZ/J68a5&#10;3R+KGawjuHPzwkL+LTC1pzw9PftRmjrYOrhOWFx7pj3T9EEUb1oMdZs2dWidFxmZ+LKbm5vVmJSY&#10;Ivhou6ipOpSr+6Dxy3f/xL8dpsdVcnLyv9zd3c1t7GySMlfVihqro+Bq2b3rF/Bvpd2Ulpb2h8DA&#10;wNFyqYXPN+8evClqpE6k4eb5tfxbY2qLlMqCp6OiokZaW1q7lyyffUHMTJ1F9uqa+shT7dNjkJSU&#10;9F8PDw+5u719esO76+87CtVVNLy/qZH1GLRBcXEZ//Zyc5MZGhrGJS2rfKw9/faCUnbW3k2r+LfY&#10;JiVmZb3s5eVnpaulFQPvrBA1TZfy4dZ2uNZ/Dxcm5H/dnN1szH1DSp+PH6O+5Hr/sDTwqltaya9G&#10;6pOYmPimi4uLo6G+YZaYabqaih1rfubfKycqU3x9fbnj9e9f3Hn3nZNrgLh8ah3cun7+Or9aE2EN&#10;/sSQIUP6rV81f1RZybjAmBD//C4x74db4Jeb515t/PydVxo/P/MC//bUUiYlPRcUFKQnNTEJ/HlT&#10;2Y8wSaG6tHqxI8Dycd/xq/UOJSQk/Nnf31/X0tTc32JazU+CSZszKHdKkwEYSqXyaW9v75fix6RZ&#10;zNy4dG7pmvkHxi+tekfMPB3NtO0roHzXuuXlu9fNrt27oWTVqlVP0Hu0TUjoHxoaPczO2tr95Nt7&#10;3xFM2pwPzm+Dr766OJj7YM2UhUmL9bi19ujR8V1lVv6tNFdfDJg37e3tHZYWpiyAUneVSZtTrIC7&#10;BxdN5Z/Tc4VGfR0T0k6mDJvZJ1jcpM3xrF24hH+6oD6pqakDXFzcHRXu7pPEzNTRlO1afd8/lI4w&#10;ebt7m5uZGMZefe+QqEmbc+Pa+f/xT1erO5o1LCXleQwYA3NjU2X9lvKG+wwqQsO60kb+6T1L2dnZ&#10;f8FkNDA1MFa6VC8QNeXDMJxUDtr3Dn92K7OmpEx7JiYmhjte/97lY1+ImfJRfP3Zhy/xm+t2ZqUS&#10;zNXJyaEsJbimuSFbxMHF4/hNdXvhTwd+WHsnB2lQcOWTISmiZmwpHnWLDuI2u41Z8ZfiRR8fHwsX&#10;B4eky2c2NYoZsaXc+PT897TN7mLWuOzsvwb6BhrKTKQhd7bV3L3PhK2gfunYxsZtZf1pu91SKfjT&#10;4Ysfln46zEuq7oiZry38J21cY0ReoX5XmnXG1hWAvxTcEaYL5w9eFTNfW3j37CY4e+JQQFeatfG9&#10;jRAfHz/I2dFRsbcsbzOUuIoasC00HFiymLdH91BBQUHf8PDwAU740yFPTFn0VNjjpemD8Jxec6DT&#10;zVo3AQIqCqFgbgXERoTkXXlnj6jpHpdPPjrxq3Znm/XSMqg/uQg+2T0PLIxMw+tXT2xRbdpqludD&#10;485Ff+Dt0nWKi8v+a0BAgJGZsVmo1bTaRjGTtSeDx5aAz6xJ4sZqZ/xqxkPA9DxwzY2H8+f2i5qs&#10;Pbl8ej388v5WcWO1M43nl8D3B+fAuZUlcH7JVHGTtTMNe+e2+1HAFon6CKOjkwY6OzorbFKyVvd5&#10;zNq0tbhU1YkarF3ANA0sHwfeEzMgcGwyfHBhh6i5OorPr52BRhGDtQuYpncxTa9trYADdXkA60pE&#10;jdVhLMqCHw7Nva8vt8NEI/K9vQOMTI1Nw3QnzrwrZqbO4KW0QkxZEbM9BlyaThvLpenJ03tFzdQZ&#10;UMr+9OEuccO1kcYLS+E7TNOzK0rg41UzVJ36YobqcBywll28nLdTxwhr0ycjIyMH2dsrnB0y8zb3&#10;D08TNVFn41k3R9R4rYKvTb0npENaaT68f26bqIk6m+sfHBE1XmupP4G16dZK2FWVC41LskUM1Pk0&#10;zE9ugMNL/8Lbq/2UUlDwvNJfaSA1kQbKSip+ETNNV/JiepG4CVuAf62qNnXPS4TDb3XuT35LePfM&#10;RlEDtoiLy+DHw/Pg4qopsKsiF2Cys6hxug4uZYt5m7Wb+gZER//d1cFhpFN2QaJ5SdX7WoXTYETB&#10;VPhrUp6ogToaem3CvLQSvGdVihqxRWCq+lUXgc+0MaAsyYVdxzfDtfePAB2VaumRqfZGeO3rHx6D&#10;b64cEjdiC6k/sxi+PjQb3l0/DWBvLcCaYoBlWK8SogbqYPjXvrtiXD2sL10FUNCX91jHKL2g4J9B&#10;fkFmpgZG4YPyS0XN1NGIGq8dCKhFpqvq1ts33hE1U0dzp6N6Bc4vhW8PzIGTSyfDzQ3V4mbqYBoO&#10;L93D26hzxMzasTCztqOYWTsWZtZ2FDNrx8LM2o5iZu1YmFnbUcysHQszazuKmbVjYWZtRzGzdizM&#10;rO0oZtaOhZm1HdVrzVo3Hs1Kh19VZr312SW4dGK1qKE6EmbWdlSvMisa1J9MyqOsQaaNAU806/WP&#10;z8K5Yyvg3Fsr4PxbK+H88ZVwgWMVx8W3ETQzGVpAzHythZm1HdVbzKpp0sDaIgiqKYTQqkIIKc0B&#10;75w4+Oi943Dy4BI4eWgJnDq0lOP0YWIZnDlCLIezR1WcO0agsZHzYuYmY7fQ3Mys7ajeYFa1UXmT&#10;KquRqnEQUlEAoSXZ4JsdA5fPH4Jje+ar2LsA3iL2LYDj+xaq2L8I3kZOHFisRmVsHs7YCGdsFYK5&#10;z3LmXs6Z+uLbTU3LzNqO6ulm9WuWpmTUYDSqshKNWpYPIZMywTczGs6d2AP7t82CA9tmcxzcPgcO&#10;7VBxeOdcNUd2zUPmw9HdvLEFcwumFoyNZibUxsbUJkOTeTUNy8zajurJZqWpMlVGHX8vUdGkyop8&#10;CC7Lg9AZYyB4Yjr4pEfC8cNbYceGKtixvlK1RHZurIJdG6uRGti9WcWezbUce7fUwT5ia90DTM4b&#10;fBdBBp/HmZoMTCUFlQzMrO2snmxWoUZtYtRyMupYUKJRQ6bmgHJ8KninhsOhveth46oZsGHldNiw&#10;gmflDO6+jatnwmaOMti8pgy2ri3n2LauArZzVMJ2zuSC0ath56Zq2K2GTF4D+9HYZGRKXyoZqLZl&#10;Zm1Hda5ZE0XxQcMRYoZ8GMLPv+qn/16iklGVaNTgkixQFiSDV1Io7Nm+ElYvngKrFpbAivmTYMU8&#10;hJbzJ8PKBZNh1YIS7rHVi6Zw660hlpTCWmLZVFiHrCeWT4P1K6ah2afBRjT8ppXTYDMuN+OXYBsa&#10;feeGCs60x3bPg9NY6/76zgaAi0u5kf50kt8DETPkw2Bm7SizapgzOAGXPHQb8UKzcWBCEt4cReCD&#10;RlTDG1ptbESVqmhW3OtX4s6UkKhk1KCSTFAWp0NgXgJ4xilh28bFsGT2RFiEz1mA25+Pde08NDgx&#10;v3ocB92/sJYogoW4Hq3LMWs8LJ49AZ8/AZbyLEOWz7nHCmQ1mn/dkimwDVN6L5YYRzFlfzi5AuDM&#10;QoCziwDOLeZZgmbjuaAJmprgzP0QgzOzdoRZBYMKJo2/R1CcGo/yPPDkyAdPTEeOSqLgHmguDjQV&#10;4YX44t8B+FggPjdw5lgImo4mnZoNgWhU/+I0CByfAv45seAWHQDrVs7ljDkL161FQ1dNy4aK0iwo&#10;Q8qnZHK3K6ZmQSXeX43boMercXvV03OhBqHnEHUzcjlmceRw1OF6tJxTNgYWVuXDSjTuxqWlsGtd&#10;OXy2fz78cmQWNJ6cDyBwilgAcJpAIwsIplYjmBs5L8CbGg3PzCpqurbCG5VLUjIpmTNWgxgONzSD&#10;O8It0RBuxMwx4M4xFtwxMT04BFMjFXngjUtffNwf1/eflgMBU7LAf3I6+E9MBd+iZPDLTwDvjEhw&#10;jvCD5QuroAbXI0POxHWmTUiFksIkmDwuESYVEAkwmf5GSvA+emyKwPhkmIqUFiXBVNzuVLxvamEi&#10;lBK4bum4BO72dHysvDgVzZsNi9G0axdMgoubq+DmjnL46WAN/HZ0Ftw5Opvj7rHZUP/WHI4G4vhc&#10;aHxbYB7ACR61wdHYgsHPoJFPL4Jv9s9mZm0fmiUql6K8QQOjQRJARCGR4IJJSDjTEg3HgUnnWpoN&#10;rphy98gBNzQlBxrbA5feiA+u61uSAT6Ypt4TksF7XBJ45sWDV04MeCSHgCLUC2bXToMZaNLpaORJ&#10;aLAJY+NgXE405GdFQV5GOIxNJ8K4Jf2tIgLyMwXCIR/vK+AIg3xcNy8tFPLTQiAvNQTGIgXpoVCU&#10;FQFTCuKhfFIqzC8fA4eWTIbLaybDp1tnwHd7KuGHfVUq9lfDjweq4X8HajgjEz8fqoVfkF8P18Gv&#10;R+rgN0xklcFncebmDI40oKEb0NBf7a2FU0sn/U7NmjcFzYQG00TUiI+CTEo8yKhoUv9IkPiFIaHg&#10;hCmnIgUUuHRGQzlPTAMnxBkNqCIdnCcRGeA8WYUr4oEG9MTHvfB5XphsnpiQHmhE9+wocEfjucQG&#10;gl2QB8yYMQHG5ydCcnIyx+7NtXB4J/Wxdg4XVhbDtY1T4fNt0+Hmthlwc/tMuLW9DG7vKIMvdpbB&#10;VzvL4etdKr7ZVQHf7K6Ab9HcZPDv9xJocAKN/tP+KvgZTX5rWwWcXjwebq8rA5ggbqiOpEvM6odm&#10;1dMziBqQW4xGQnOJESiABiSam1pAbVYRowom9Q/nTCrxCQGJdzA4YNI54E+2Q368CjQc4Yg/r470&#10;GOKIP70KHkf8OVagMV0QV/zbDR93w/XdyKS5MeCahT/9mHrOSUpwjPAFuZ8zFI3PVRtV4MTBJdxh&#10;1M6AxiScXjIe3l8zCT5cNxk+Qq6sL+EphY83lKKZpyCl8Ama+pON0+D6pmnw6eZp8Nnm6XADl58j&#10;NzeVwu0tU+HLrdPhGj7v1Nx8uL2yFM1q1wLQZAIi5mstnW5WmvXZzcvPSkfPMO6N7AloIjSWHxpL&#10;FHzMXwBNKBBAaJoa/+bA9QLweYGqn3uJfwRuA9PUl4waDBIvJUg8AsEeTWaXGwu2+LNsmxMFdpiK&#10;qtvReH8MQstYsBsTC/Y8dvgcR0QxJg6ccR1nXNcZTeqEaapIDQVFIho1xh/sQjzB0svhPqMKXDq5&#10;ptM4tXMWvDUvH04tLMD9qXFwZvE43IcqhHNLC3HnvhD3m4rgwrIiuLR8PDIB3lkxAS6vnIjgcsV4&#10;eG95IceHK4rgyqqJ8C6uf6w6C24snogGVAAUoSEfxPhmiJpZEzTkI8zduWb19HzCIzz+VTt3b7uR&#10;egbJr2UWoZHwZ9oHzeWN5iK8eLz5++gxH34dWlfAj+BN7U9LfNwf8UOD+vIG9RIMGgQS9wCQuPmD&#10;xNUP5FgT2mB9aIN1oDUaTUAu3E7D+xF63AbNaIN1I2FH4N8OeL8DJqlDSgg4oknt4/CnP9oPbMO9&#10;QR7gCpGxMaJGJebPKlUfGu0Mtpanw96qTNiHJttP1GTDAeRgbTYcqstBcuEwcmRWLhydPQaO4vIt&#10;vJ+jNovj5KxsODsnF96uzYG901Pgw9l50FjkhKZ0ABhnA1CA0FKNLUAhIiyJIgJN+ShTCwgm7hKz&#10;olEl2trPyvz9B8qcPJxG6Bimv5pWoDKmJxrME3+qPRB3NBnhgYYTEB6jpRp8jmBsH7ztjet5kUHx&#10;p96TNyimKGdQF1/EByROXiBReII0XgnmCUFgmRAIlmg0i5gAsMRUtIz1x9sE/h0bABYIt8R1LOMD&#10;QY5LOS5t8D4bXMc2Cg0a6QM2ZNIQD7AKdMNUVaiN6erqCgYGBhxJSUnq+8VM1VHQ6KzVk+JhzeQE&#10;WFdCJMJ6ZMMUntIk2FSaDJunEkmwuTQRNk9JgC0l8TxxsGNKPOyZlgg7cN0NE6LhdFkGfDtWAb8V&#10;OALkoQnHWjclD8lH0+YhtNSEjC3Q3OACaoMLpu1cs/aRGBg8Ixk58jlDr4BhJg5OHoN0DHL+m5yn&#10;Mh4Z0h1N5oYmcyXQaC4ILbm/NXDDtBSg53DQbXyMgwyKKYoJKnEmg3qjQdGkjh4gsXcFiZ0zGIb7&#10;Ij5ggiaTRviAOS7NcQ9eij/hUlqGqpZ0nzneNg/DJSLjscT7rIhgd7AMcgXLQFew8HUCGf78Jyaq&#10;dqrc3d3VRhUQzDptyjhRY3UUm+cVwaycUJgzhgiDuQJjw2FeXjjMJ/KRsWGwANdZMCYEFuSGwLzs&#10;YFiQEwyLxwTD8rwwWIaPL8K/906Mh4+zHOGLXEf4aYwd3MmWw90sK7ibbQX1PA05VtBI5BJyAFxy&#10;jMHbmgjmbo5gbEpkLmk7y6xDhvST6On9WTLK5IURTu6j9R2cfAZo6ee9kpirMhuZlMzpgkZzRqM5&#10;YRqK4Uzg42pofcQFb7vgYxyYok5oUs6gnmhQdzSoC0isnUAiV4DE0h50At1BN8AN9BGp0hMSkhIh&#10;IRl3oopT2xW78clgnRcLlpnhYJ6MaY6lQlekK1F/fE6HcWdbCXybKoNv0yzgO+R75Aci3QJ+RP6X&#10;YQk/ZVjAz7gkfs1U8VuWJdxBk9/BpWB0MrlgdM7MZFpKXkzZhgNLOtysqlQdYvC8ZPTofw+2d9LX&#10;sbIPfF1bf9zL8ZmqtBRMqkCzOaLZHNBsDpiI9hrQ32rocR5HAbzfkQyKOFCKuoHE1lllUitHkFjY&#10;g0RmCxKpNYz0cISR7g5g6uOmNg+RhHhV0dEq/nDsY+I6PRccJqaBzVg0LNa3ppHeEB0fx71W2fTx&#10;oqbqKN47uVrjsGr703hqPlyPl8Kn8WbwaYIZfJYghRuJZhyfJ0rhZpIUbiWZw+1kKXyRbA5fppjD&#10;V8jXKTL4Go3+DZkd+Q4hs/+Ybgm/oLHJuFz6Yso2bK87CJ4S7jpiHSOqVYdI/0ipKhmi/fJAa3sj&#10;Lbl98OtaeuNfjs3QMCr+bAsmtUPD2aHhbAhMRutm0P22CK1jh+nJLfF+bok/9dZCkqJJLR3QqCqT&#10;SsysQGIsg2FONjBMYd3EqAJkWJodsD3wqMgHRUkG2OXFg1VKMJYdXqCv0VMgZqqO5L7BKe3M7do4&#10;uBhpAhejTOAS8k60CVzG5btRpvBetCm8j39/EGOKmMGHyJVYU8QMrsZK4WqcGVyLk8InCJn+MzT8&#10;bTT1d5jMdzBxybD1G8uPNgbq/pV3Voeoj2Sg0Z8kurr/lIzQe/VNuZPZcAub8NdH60x6KToVjYpp&#10;KhjVnjcpGVKOhrPCZLRC01kiFvQTzt8m6H41/HoctJ5GkprbqExqIgOJoRQk+qYwxEYGifjTr2lS&#10;TXwrx4mOumotNCDGdVo22I9LBKu0UM6sep72YO3hxL3OknnTRE3VUbx7cpWoydqTw0oDjiM8R5WG&#10;cCxYxVshhnCcwwhOEKFGcDLUGE6FGcFp5AzP2XBjuBBhDO+h0cm8X2H6Utlwd3nJ259EGL3e6P/G&#10;n3lvtbvumXWo1uuvW1jLhlnYRL0+WnfKS5HJ94xKCUlpKcefbzKfBRrPAk0nw2Q0R+NJ7ZpiLoCP&#10;cQh/U4qSQTFJTS3RpBaYpuacSSV6xtBHxxAGWZiqjenh4XHfDhAhZr624F6eBw5Yv8qzIsEsygf0&#10;vR1htNxM/TpipupI6i+Jm6y9aMSSYKO3rppNyGYfXdjio4fowlZfFdv89GA7z05/Pdjlr4/owW5c&#10;7gnQh32B+pzZz4QbcWl8C1P269l5p48r9bVvRGq/3Ggr6ZBrZfXBHaw/Sobp/0Mw6wiZdcxrI3Wm&#10;vhSedC9R6efeCn/CKTVlaFIyoBkazxSNZ4LGM8Z0NKKfcTIfwt0W7iPQmByYoEZoTkpRAzM0qAk8&#10;oWsMT2kbQH8tfXh2lI56j12hUDTZW9fXMGxocY6o+VoLDT10Kc0Gu4IEsEhSgrHSDbQVlqBnqfrC&#10;rF1WIWqqjkTMZO3JUl9DmOM0SoViFMzFpRrnUTAfWYC3F9BtbjkaFrqMhkUaLHXTgjUeWrAdDU5J&#10;fQmT9v1pKRc3eetZn1XqjvoxEf3UISKzjjD8u2S4zmucWaWcWae9FJaoqlG5REWj0s84GZWS0wxN&#10;aiyHJ0zkagMFRsdiiUBlQjsi578klORmdtAPX1t4PTHztQUaxeVI6ZoZAaZRvqCPpcAoC2P1l0bM&#10;UB3J3YviJmtXxlK3VMfSmIG/2O2uESP+oGlWLAOi/6tpVi5VsUalupR+yilNMS2fQgTjCLhEoWG5&#10;bq7HRNips8dkp9enRKcviaEVRMfFc6+lnJYnar7W4llVAE5TMsF2bCxYJAaBUZAraDtawhADbe51&#10;tq6vEzVVx7Fa3GDtybLU+49KdQT0y92u0tZ+lusNwB2s1y3sObOqygBNs2KdSqlKP/30s28oa2JS&#10;TSS+MY8PHflyD1MZl0oRSllzrI+prNAxUb+WmPlaC51p4DojF+yLksAqI4w7GKHnYQcjMF2F1xE3&#10;Vcfxv/MiBmtvNA6VdhQN422u8C5rJwlmHan/39ctHczvMyvt/XMlAJqFS1VLsPUPVP8jCc3DlcT9&#10;wwRbCY3YonEFdNiWDixQXy6lK31R0KxGjs7c6wROb590pW4sx0npYJsbC7K4QDAMcAFtBwsYZqzD&#10;vQ7NASBmqo5E1GDtyb7OuQIhFFi+xjutHURm1db+G5n1DStbKfUGkFlfvC9ZyaxNU1Xz+DrdFu7/&#10;Q7CIAVsLjd6iATOuwaqSgGpX+rLomkK/oaPVryVmvtbiXava0bIvxHRNCwVj6sZyt4WRMiOIjY3l&#10;XkdztpXO4Odekq4E77R20IsGz9wzqyNvVt3SlyLQMJpmpR4ANItCGcr98/z8/JrsrRMhISFqE4ka&#10;sDXQOFlKVyoHKF2p+4xKESNLkIzUg1FSC+51AsoKRA3YWrgdrUlpYJsTg+kaAEaYrqMxXYfytStN&#10;HyRmqo5E1GDtyYEZouZqbxrG267l3faYIrPq6v5VMnj0K2/SQQGZbSSZ9WW1WbFe5MyqKgPoH0c/&#10;+82NKiCUBH983HSlUoDSlUoBOuxLh22FdNXBdB0yinsdQsx8rYV2tJxLs8C+IAEsU0PAOMwLdN1U&#10;6ZqQkAAZ6amihupIvj8rYrD2RsRcHQHvtsfUK688zY0NeJBZqeuKN+sIVx/OHEZGRqJGFRBMJGrC&#10;1kDpSmNlKV1psIwtpSt+aQxk0AfT9RUtvXYzK+1oueGOluOEFJBnRYE0Fn85/JxBy14GQwy0uNc5&#10;x81fxU/E1kkAHSjoSE7OFTVXe1NfaHudd9xj6I03+nNmHaL98ptyezSrdcSr6jIA00zDrIIJxQyq&#10;SUREBLdeHzEDtgbNHS3qGaCuLOpGo9pZ2wT68+naXmMGPCoL1OMFLJODwTjEA3Rdbbh0jYmJgYyM&#10;NG5mlc7ku7MicwW0NyLm6gh4xz2GBLMO1XnpTRsHUzLr66N0p3BmpdFSvFmfwr1xMoapqamoQZtD&#10;68ZjSSBqwtZApQClq1sopmuAKl2pJNGXgWSUPrysrUpXzUkv2gpNquEyFXe0ihLBKjMczKJ9wcDX&#10;CdPVHIbqq2pX1VSXnYuowdqTE7NEzdXeNIy3qedd10bReNbhJn8RzDqSzMqNDUCjULLSjg2mWQIa&#10;72G1anOUSiX3z31CzICtQdjRorMRhH5XSnq+G0uoXRNSU0QN2FpojgKuG2tMLMgSg8Aw2B3T1RpG&#10;yAwhMjoKiseP5U7460y+PIWGajbsr90RMVdH0FjyOEe2yKwjpc9Jhuu9OMDK0UQ16krDrDYqs5Ih&#10;ZDKZqDEfBGeix01XYUfLC0sBOgOBxtXSTh+lq4EFl65/GTyMey2f5tMMtQEvLAWcp2TijpZqNJZZ&#10;pA/o+ypAy47SVVW7qudi7UTU0wl1FGcWiJqrvWmYaNvAO68N0tZ+Sm1WO4XxKAu7pma18wDPyGju&#10;nyRmyIdhb2/PPU/UhK2BzpKlUoBOsbnvIIExPD14JPc68SnJXJ/p40ClgPP0HLDHHS3r7Cgwj/MH&#10;oyA30HGWw0ipPkTHRMOaZeUgTCLcWXx7aolquqCORMRcHUHjRIs2D3R5Eg37f5KRBv8ZIFcYc8mq&#10;pVPyMg0R5HawPDkjaB4AaA303Lj2SFc65ZsOwzZPV0NVuv59hOpAgWd14WPD9blOTge7/HiwSA0B&#10;0whv0PN2gFG2UnXtSjNhdzb3JnPrIE7PFzVXR8B7r9VSmXX06H8PtHY24pJVxKzNTdhS6OQ8er6o&#10;CVsDlQJ0mjfVrprpSj0DWLs+NVSLGykVk5V6b+K2tkKlQGkW2BYmgDwrAqSx/mAY6ILpagUjpIbg&#10;G+AH61eWc1O5dyY3jvITtnUkmvMDdCCNGUb/5v3XKj3BnTDImdUezWof9qqWVgk3+NrRh9upokOO&#10;YkZsKWRWRQwajhKyrdCkGTTIRX2QwFc1GFyK31K+Z+CPg1S1Kx3rf1xcp/GlQG6MaqxrqCc3wGW0&#10;jRSG8LXrsT0LOh315GwdxaFKNJNdp8D7r1Xqy50tgGYdZONoOALN+rqW3mSVWX0fK1UFHBxUfbSi&#10;Jmwp1CvAlQJ0kCBUNYyQzgdT165m8OQwbYhPSIDACVncLIOPA81e6FicBjZ0BiztaEX5gKG/E2g7&#10;YbqaGYCTqwssnTcVNK9B0BlcOzAXGmmWwY5ExFgdwW9jzYbzHmyxVGbV0vrXIFuFwQhL21DOrFHJ&#10;0N9JdXqymAFbC23HLJKMh6ZrK1y68qUAnczowKerGX5LDTBdR+vDnwYP516LjkY9Lk5Yt9oUxINV&#10;JpUCAWCkxB0tNxsYYWUCQ3RVO3V0jYHOhmYS7FCO1ImPT+0AeA+2WKrzsIbo/pPMOlowa2QK+EbH&#10;QlxcnKj5Wos6XSkh2wqZVTiiRaUAjcbiBrgo1P2uVLsGhYSCK02VOTX7sVCgWW0LE0GeHQnmiUFg&#10;HIalgI8DjLaXwTATXTCRmcOKhVM1rifQOVzaUa2eGrOjEDNWR9BY0NralU7Hvs+sLTu02hqo/h0d&#10;gYZTz0LYBqgUoHm2aAIOKgVoR4sOwdKZBJSuo/TgmYHDuEOwdOj0sZicAXaFSWCZGwXmycFgQr0C&#10;WApoOcthuMwIBumM5HbqhItkdCbf7anoUL7fVqqacaWDaSi0bmW/6wj5H+ikQc6sVnYhr4/Wm/RS&#10;VEq7m9XKSnUqDLdn31bIrFyfK98rQDtaNIyR0tVYzqXrE5iuOuYW4FyUzA1MeRzscBvWY6JBlhYC&#10;JtF+YEilgLsNjLQxg6FGujBw+BAom14A65ZP61QOrpkGt7bN6FAaaD6rQpsO506euT7vxBaIzDrC&#10;8O80I4tgVrOkjHY3K0Hb/IcSDcdNldlGyKw0D5dQCtB4AUtn1Wk3+uYgGWmA6TocEjHJbQsSHhv5&#10;mBiQpeNOFo1zDfUEXSwFRiksYLi5IQzSHgFRUVGwfMGkTufqhpIOZjJAAc240vHwTmyB6GyBZmYl&#10;U3l7e4sa7nGQSqWqdKXas60IZqUDBDR0kE4Xt8IdLTpIQOdpaRtD36Gj4fk3BoN1ThTI2wEyq2l8&#10;ABhEeIFugDNo0XgBWzMYgrXrgJFDYHxBBiyoK+xU1swuhMsrx3cojXlygE6gMcfkBd6NjxBn1hGc&#10;WWn6oDdG6xaToVo6wqq1UJ2nmuO1rWDNSmUAmVWoW+lcMToDl3a0dM0wXXXhWaxdXTw8uJ/wx0VK&#10;UwzF+YMhmZXOgPW0w3S1hOGWxjDYSBvMrC2hZmZup/P2vDEdyom5uQBjaYqgjod34yNEk7ONGvXC&#10;SAcXPS25g3IAb1Yxo7UHhoaGEEOGpcEpbYXGCXBmDVSPYVCXArSjpWUETwwZBX9+YxBYxwWBUazf&#10;Y2MQ7QP6YR6gHeQMo33sYSSm63B7GQyVGcJANGxqShJMK07pVMompcDuirQO5et8BUCOZYdzN9Pc&#10;hnfkQySVPo3p+rehjq66o9CswSHhlzvSrASXrnQGwONAJxNyZsWdLH4oI3dEi9vRMgXJCG14ZtBw&#10;eOGV10A3xL1d4Izq5wijPG1hhKschilkMNjaBAabG8BAEx0YlxsFRWM7l5XFMbB6UsfyW6asU+Ad&#10;+RCRWQeozErJikZq6GizEmHxCWi4oMeDDg5wE2JolgK0oyUFyWgDeBLT9bnXBsC/X30NRpDB2oHh&#10;btYwzNkKhuJO1hB7MxhkbQwDLQxhgFQPDO0sIT0psNOpze5Y1mV6wA+p0g7n53gTY96VTExMTExM&#10;TExMTExMTExMTExMTExMTExMTExMTExMTExMTExMTExMTExMTExMTExMTExMTExMTExMTExMTExM&#10;TExMTExMTExMTExMTExMTExMTExMTExMTExMTExMTExMTExMTExMTExMTExMTExMTExMTExMTExM&#10;TExMTExMTExMTExMTExMTExMTExMTExMTEydqtDQ0D8lJia+7O8frOWqcJXLpFLfyskF5T9fe/t/&#10;8OE2gHdWIMs1WAENH+9tqL995vjPn514id8MExNTR0gqlT5JX9KYmJjXfHwC9J3snRxcfbwSpqyc&#10;e6l48xIYu3Y2+M2awFG0YSFM2rSksWb/+gXTdqx8nt8EU+eoT1JSwXMJCemvBwQE6Lu7uNtZSKUB&#10;04tyKuDmmWYh2gLe3wS/fX7628bvTr7Ob5+JielxFBCQ9geqdiIiIrS8vPysLKQWPjYOdpnlO9fc&#10;TVhaBr4Yoi0ha3Ut1O3Z+OPC3ev+ym+aqZ0VE5P9F/xfvalUKg1cnVwdzE2NleMzE6bD56cxIFfe&#10;H5ht4cMtcOfz8/Vw+9I/+ZdlYmJqidLSMEyzsl4ODg7GMPWysra09ra1t8+auXn5d8FzS0SDszWk&#10;Lq+Cyl3rPqvesvQv/EsytU19YrKz/xIVlfhmQECIvrOzs73c3FyZnRg15c6np+62W5g+iPfWwt1b&#10;p79p/OT0v/n3w8TEpKE+sbGxf0xKSvovVjva7u7u1lYyma9fSODE0vWLb0YunCYakO1B7OKZULF7&#10;zamKXRvYl7NFKuibzYVp1Jv+/v4GTk5ODubGpsqqkoLaX68d/QUurxYPwY7mvXVw9/NTH/x26+Rw&#10;/o0yMf0u1Sc0I+NPQpi6uLhYy6Qy37Dk2GmT1877LG7JTNEg7Eioa6Fqz9o9NXs3j+TfIxPK09Pz&#10;iZSUlOe5MPXyV+3mY5huWFi17Ndrx37p8Mq0tby/AepvnLzY+Nl5S/4jMDH1avXJwDANDw9/NTQ0&#10;VMfN2c1GZibzC02OmTF1w5L/JS2tEA28riBpWSWU71p1sGbPOj3+vf+uRGEal53919TU1AGBvoGG&#10;jo6OCqmpafD2pbNWwWdvQ5dVpq3lgy1w97OTN+/ePmfLfzQmpl6hvgkJCX+OT0t7FXcddV1dXW0t&#10;MUx9aDd/89JfaVdcLNi6E2krqqFs16rPq3dvGM1/pl4pGnVBYRodHT0wICDAyNnRWWFsaBy6ds60&#10;ZfDZMQzTVeLh1VN4fxPUf3q8ofHTc/r8R2Zi6lHqk5WV9X/JycmvBQcH67oqMEzNzf2D46NmTN+6&#10;7IeQeY9/AKqroC6Kip2rb5Vt2/YC/1l7tAoKCp7EqvRv8fHxg/z8/IypMpWbW4RtWVK9+u7VQ3fv&#10;H2PaS3h3LTTcOPEtfHnRnG8KJqZuKS5MIyIiXg8KCtKjytTCxCQgYWLewooty78OnT9FNKh6MhEL&#10;pkLl7lUfzN63RZtvgx4hIUzDwsIGU5g6ODg4mRgahhzbsmTnb1f2/drjK9PW8u5qaLh55nr9l+8E&#10;8E3ExNSl6pOUlPQc7uq/TpWpi6OLnYWJNCBzWtGKSRsWfUvBIxZIvZFI/Kx1ezdcrDmwwZVvm24l&#10;2s3HXfy/c5Wpl5+xvb29s7GhYejpvSv3//bx/t9fmD4IqmQ/P/HpnRuXsvmmY2LqDKmG21CY+vr6&#10;6rk5ONtLjUwC4sZkzp24fsH/Ihb+fsL0QUQtnAZlO1ddrd29xptvtC6RVFrwZGRk5N+oz5TC1Akr&#10;U1N9o+DFNVMW1V872ACXu9nR/O4Ghmz9jRNfNX59eRjfpEy/Z2lrRz7l6en5R6VS+U93d5+h1k5O&#10;MpfcohxFxdxTJiVVF2QlVV+alVRfMyutPedZt2SGW93SQfxTH6S+MTExf4mNjX2DTlGksYsyY7Mg&#10;/6jwsimbltwN7sF9ph0NVe3Td6z8ZsGhbSP4tnyYnsD/2dNxcXF/xV3011wdXXVnTJsU9N6lY5s/&#10;++jEuc+unPjs+sfHv/j0w7cv3PjkwltffvmeBf+8B4q2R5VqYGD4AA8PD0N7GxuHlOiwxC8/OHzh&#10;t8+O/wJXtgO8v/F+xIKmV4I/LmKf/8puuHvj5K2GW2fmApx6lm/OBwp/wJ6i062DgoL+g+08PNTb&#10;3fr47Mnj67fXnG3YWHq5YeP0rxs2lF5p2Fpxrv7AkjTYVPc3/qlM3VVDhnj2S05O/hd+gYb5evhK&#10;7ayt3Y30jWKcZtReGzxuWoNEmQSP4g/RmY1utQu+ca9acF8AxMYW/DErK+tl3P5oNI1cLrXw0Rmp&#10;FVe1c/X3ofOmgP/siaKhwpgAgbOLIWHxzMbavesv882pKe7MpdjYFPzBUp25JDORBkaGBk248cn5&#10;O5dPr4d3Tq55JFffP3L3808ulwCseoLfbotUUFDwLP1f6XRhOinD2tLaX3v06PhvPjr6Ra89aNWc&#10;D7dA4xcXw/kmabE8PFKeSUlJ+U9YWNgIDw8fC7lc7mlvaZ54e0PttfqKsEaYaA+PomG6b+PdfQtu&#10;Nx7Z8Cd+s0xdLU/PAi5M8VdyGIad1BrDVF9HJ9Jteu2nw8ZMaVGYPoinI9LBa/bSnxzrlrbkV7VP&#10;cXExN94xOCDYyMXF3VFqZBqscHefVLx5sWjY9EbKdq0Gagueh4omKAkLi32DBts7OGCYmsmCYiND&#10;Sz75+Mydd06uEw3PlvLxB8fqb994Zy//Ug8VC1akFcGKQfoM7rm9pPRTjnJ2dre0srLx0tfSjfl2&#10;25wv66siWhSmD6Jhikfj3f3LbvMvxdSZSkhI6E9hiruKw/39/c3trWzcDHX0I11KK957Jb1QNCQf&#10;l2cjMsChev6PNjNq/su/jeZiwYrwwfogcZUpfjHfUPorDdyoMjU2C6qrnLrgs2tnfhMLyPbgkw+O&#10;ws0bF7fy7+E+sWBFHhGsXJimpr4UHh4+yt3d29JGZuVlaWKY+NWmms9hdrxoSD4207zh7sHFV3/Z&#10;segN/m0wtbeoj0zY5fDy8pLZWsg9TKSyBPuiKaf/mzVBNAw7ir6hqeBYMf87t8p59vjWhMqMBSty&#10;f7BCn7CUlOdptic6c0nol167au76G9fOwDunHq8ybS1X3z0AX9x4Z94HH3zQn3+DLFgJkWB1jIx8&#10;FouYFylMvfkwdbaSJn+zrvoGzOqgMH0Q5Upo2L/g6zuHlkr5t8fUVmmGqYerh4XcQu4ptXfKcBg/&#10;5cLrYyaJhl5n81R4OobsXPCqXuSDX9C//d6DdebOVcCdBhoXx5255IthqlC4OFqYSoNnV5cu/OTD&#10;442dHaYP4up7B+HWZxcnHzy49l8sWFXBys2olpj4cmBg6Gg3Ny8ra3NL7ygPRc4Xa8qvQl2MeOh1&#10;NhVKuLuz5tfGQ/cfB2F6gDw8PJ6hX0kKUx/qDLew8DS1ccxwnlpzc2ThNNFw6y48GZYKNtNqG30m&#10;TEn+XQVrHVIzHgKqimDKmgVAPyzOto4KOyur8CmTx82+/hGGqUiwdScoZN+/eGx9Zmaax+8mWC8t&#10;A7i4FBrOLIafT62C41tXjqeDspbm5t5pgR7532ysvA1VYeLh1l0o9YSGHRiyhxeNhIKCvnyMMJGE&#10;I4shIVEjsWKwtLGy8jKQSpMV0+tuv5FdLBpi3Z0nQ1JAVlJ5xyMze82ETYvEA6knQ2FaNx78qzFQ&#10;ywrAryQHPMelQOqUQpgxtWjeJx8dv/vOybWiIdbdufbBUTh3Zv+Vb68c+6rXBSuFKdJ4Zgn8cmw+&#10;3N5dB++vnw5HlpTCwuIx237eNfcnqIkWD7HuzmRXqN89+5s7excZATz64GmvVGRkwbMxMakvhSvD&#10;R7nibr6tXO5ppnDNdZxSfuVfKQWiYdVTeTo8HcymVILPrOniIdWTqMUwxco0sCwf/KZgmBamgnNG&#10;FMxaORs+evcwvHOqZ4bpg7hyeT98ffVt8ZDqSWiE6Re7a7kwPTa/CA7W5sGPmyoBaqLEw6qnMs0b&#10;GrZXfVq/d4kfHzm9Vn2o/yYyMZGbEZ8qU0tzS2+ZX/AEp5KZ7/49KV80lHob/dUhW46IBFd3RB2m&#10;BeCLlanHuGQM02hYuG4BXP/oLbh8qmXjTHs6H13aBd98fBTqe8pUgbib34i7+b8cxTDdUwvvYZge&#10;xTA9OrsQvl8/E6AqVDyUehtlAXB304zb9QeX+vNZ1OPVhypT6gwPDY0e7eHqIZdbWPhY+odMtiue&#10;8fFLHTQ0qqfQD0NWNqUaA7ai+4Vs7QQIqCqEgJn54Ds5G9wLkkGRFgm1y+twV5kq0+5xAKqr+PDi&#10;Lvju4yNw59214qHWVVzg+0yxMr21uwbeXYe7+Rimx+eOh28pTCuCxcPn98LMAKjfWPrb3f1LHPmM&#10;6jHiLi8SFRX1X+FaTXSGkqmr5zjbKRW3XkkvEg2Z3ztUyRpNKgfvWS2/MGC7UjcB/LAyDahUhakf&#10;hilVpp45cVC9tAauvo9hKhIwDKxk39kDX398DO5e7qKQpQNQpxfDT0fnwa1dqjA9PK8Q3p5bBP/b&#10;VMENVRINmd87Uz2hYeOM/909sNCNz67uqYKCgr64u//3mJiYwb6+viYKe4UzTRBsHhAya/S4qY19&#10;gpNFQ4VxjydDU7B6XSgefh2IP4ZqIIXqtDzwmZgJbmMSwDEhBK5fPfu7r05bxlr4/JOzGHSdfLDr&#10;4jJoPLUYvjs0B65trYQzy0tgV/UYOFZXALAoEwPE4f5AYTSlLADuHFz8FR9jPU+RkXVPxZeWvhqV&#10;U2gckJCscA0ICbJwUCRb+IXOG5RfKho0vRGf2TT8qrgJPrMmdus+18DaCRA5axJEVY6HsKljIbAo&#10;HbzTo+D2jXdEQqZ3cuXyXvj1/e3QcHlVExq788iB80uh/u1F8N2BOfDJlgo4u3wK7K0ZC7c21mCo&#10;/E5Cd7ITNBxedrDx0NwXBGD/0r/B7rr/46OpZ4uCNb2g4J/JyclDg/yCzJwdnV1MDYzCTd19qn9/&#10;wSoeYN2VAAzWwKoiCJg+FrwnZoBrbjzYxwb97oL1zvtbxQOsu0LBemIRfIvBenVzOZxcOhl2VObA&#10;zQ3VGDq/p2BduoePod4nFqwqWLD2TFiw9lBYsIoHUW+DBWvPhAVrD4UFq3gQ9TZYsPZMWLD2UFiw&#10;igdRb4MFa8+EBWsPhQWreBD1Nliw9kxYsPZQWLCKB1FvgwVrz4QFaw+FBat4EPU2WLD2TFiw9lBY&#10;sIoHUW+DBWvPhAVrD4UFq3gQ9Ta6dbDWjQc/mmeVJ4AnqAapLITAaWPAd2I6uGGwOsQp4fNPzsOF&#10;t1fBRVFWw6UTj0YsxLojLFh7KCxYxYOot9HdglUIUiFE1dD8AbVFHMHVRRBSMQ6CMVgDJqSDV24c&#10;OGOwXvvoFJw5sgzOHl0uyrljAivUnH9LYOU9jq+EC2pW3VtiQNOSQloNhjHR2SHNgrWHwoJVPIh6&#10;G90iWDE47wtTIUhrirBCLQQlUa0iBKvV0LJ8CC3NgaCiVPDJiQVXDNb3Lx2F4/sXqXl7/2IElwcW&#10;wwlNDt5bnjy4hOPUIWJpUw4vhdPEEdWSQlsNBvWZI/cH99lmwX0vwO8F973Q1uReaLcklFmw9lBY&#10;sIoHUW+jq4O1eaBSmAbdF6ZYnVYRBaCsKIDQcgzVGWMhZHIWBI5LAd+sGHCLDYILp/fBoZ1zOA7v&#10;nKvmyK55HIdpuXseHN09X708ukfFsb0L1Lylyb6Fao4LcKGtAYZ0k/DWCGxNuPDGgFYHtgAG9enD&#10;iEa1LYQxBS0L1l4EC1bxIOptdFWwNu83bRKofGWqpCBFgiopUPNBWZ4HwWV5EDYDmToGQoozICgf&#10;P0NGFLjFBMLJt3bAns01KjbVwG7udq2avcQW1XIfLvdtqYN9W1Xs3zpLzYFt9zi4fbYGGNo7NOBC&#10;/F6AcwgBrhHimgGuGeJiAc6F9oFFGMSLuaqZC9m3VnBVrWYly4K1h8KCVTyIehtdEaxNqlTN3X0+&#10;UKk6VQphWpHHB+pYUM4cA8oZYyB0Wi6ETsmG4PFpEDgmAXzSIsA1yh+OHdgE29aWw1aeLWvKYMtq&#10;hJZr7t1H69yjAratq4DtiLDcvr4Sl5WwA5c7NqjYyVGFt6u55a5N1Wp2c2CQ89wX5FyIIxTifJiL&#10;Bvn2WerQpmCmEKagpWqXKlsKWapiKWBZsPZQWLCKB1Fvo7ODtWmo0hF+jVDV2N2nUA3mK1QhUJXT&#10;c0E5LQdCKFQnZYKyMAUCcuLAOzkMXCN84cCuNbBh+TRYi6xbOhXWLC2FtbRcUtqEtQT/mACtv24Z&#10;Qs/lWb9iOre9Dcunq24TK2fAhlUzYCMuN+Jy06qZKlYLlMFmLsxVIb6VD/SmYY6sK8fwLocdeHsn&#10;hvkOnp0Y5rs2VmMo13BhfAir5CNYCR/bswBOYMhSd8I5DFi6HMud9zarr3TaBLFQ6w6wYGXBKhZC&#10;3Z/EVuNdtwB8sGr0wZDjwMBrCdwlp0WC82HQEX/NUKXdf6EflapUYZdfFaj3KlQuUKfmQFBpFgRN&#10;yYLgyRiqE9IgKD8R/LKiwTMxGJzDfGDnlmWwamEJrJw/GZbPmwTL5hbD0jkTYTG+NrFIvRzPIdxP&#10;LJmtYunsibAEn0PPI2gbTcDt0rZXCOBr0eutXHAPeg8qJsNqjhJYvagE1tASoSWxFu8j1mks1y2Z&#10;AhuWlcLmFdNgKwY3Be9urJb3Y9Aewqr26M45cGLvAqxaN8HP59YCnFsEcGFJM5aKc1EAw1dALJgf&#10;hlhgthQWrCxYxYOrO6IRlMECCfi3QPxD8ayeDV5YJRKeGG4CXhq3PTH4BLwEMBAFvJtQxKEKa01U&#10;geyHt4kAXDewGsMUt8/t9lfmQxAGqnq3X6NCDSrNhsApmRBUkgGBk9JBOTENlEVYrY6JA7/0SPCI&#10;DQLnEE/YtG4hF46L8HUW4mvMx/c5D7c9B7c9GwN7Fm57VvlYqMPtC8ziqeMeu8dsAp9DzOGXs3E7&#10;c3F7c7GtaDkPlyrGcczHz0Ms4CjklyoWEjXjYJFwW4NF1QUcdHtx7ThYWlcEy2ePh5VzJ8JaDOoN&#10;WGFvwaDdgRXwng0VcGBLDZw8sAK+fGsJ/PbWXGg4MR/gzEINMGwFzoqxGANZhPMYymK0JLjVoU1g&#10;ADcPbRasKliwioVYd6F5mD4oRONAEkTEPhD3mVXgjiHmjtWhx8yxuOTBsPHgyOPhb2PgeIqBweNZ&#10;jtBSDYY1LTGECC/EB8OJ8MP7/fF5AbjNANx2AL5mIL6PwGm5EDA1GwKwOg0oyQT/yRngj2Hqj2Hq&#10;PyEF/McnQ8A4JC8BfDOjwCs5hOtfdQx0g9XLZ2HgUYCOhVr8PLUzcqFyWjZU4rbKMZjLMJhnTk6H&#10;GZPSYEZxGkybmArTebjbxakwA5f0mGodvI+WCD1PoEy4TdtDymjb/PYr8D0TwuuVc/dpkg4V+NwK&#10;/FyqZTqU4+crn5zG3a7EdarxubVTs2D29ByYj59lUVU+LMMfilUYtOsXTeZCdt/mOfDRzllwe1cl&#10;fLuvGn46XAd3js2G+rfmQMNxAQxdDRrfFpgHjSdUgCYnMaAFTmmy4B6nNcEQJ8RCXTPIhdDGQL/7&#10;9kIWrCxYuxtigdosTEWDNAYkgdH3ExAFrlNngitWhK4YPirwNgabgJv6dg64YfXoitBSuE24Y2Xp&#10;pgkGmoox9+GJePH44Lq+GKS+uG1ffA1/fH1/DCU/DBi/4nTwxZDzHZ+CJIPPuETwLkDy4sEHK1Wv&#10;7GjwTA0H9zisVsN8wNbfBRbMKcMgzYEK3E7ZFFWIUmhOxeq2tCgJJuM2igsSYCJuY8LYOCgaE6Mi&#10;NwbG5URzFOZG49+E6n71Ojzjx8TC+LGx+Hwijkf4W3XfRFxO5JcTxkZzFONzJyIT+OXE3CiYmBMF&#10;E3LwPrw9gbuN4GvSuiV5cVA6Lh6mj0+CskmpUIWfZ9b0bFhQMRaWzyqEDUtnwMk10+G9dVPg2qZp&#10;8Pn2MvhqdwX8sB9D9mANx8+Hapvwy2EEl7/i8lcM4t+O1MGvyG9HZqk4OgvuaHAXg1qgXs0cLryb&#10;BrhGiKvDm0cIbAzlxhML4Jdj8+HrfbPgYxasvVM9L1ibB2qzUG0SqBikzcM0IFKFPxGhxmnyVHDG&#10;EOPAykm9FMBwUpGhxkUAQ9AZoaULVllNwZAm+MB2ISiocemOeCCeuJ43PtcbqzQv3J43vp4PVove&#10;WJl6FyWDV2ESeI1LAM+CePDEoPLIjQUPDD+PrEhwT8NQpb5VrFYdgj3B2scJqsonwRQM0in4/Mn4&#10;/Mn4/Al5iRioSTCFghX/noThXIyhRSHIBSqG6LjsKCggcLsC+Rq3Nf9WLfn1s/G28FxE/ZxMJCNC&#10;RWYE5GeGQ156M9LCYGwqEQp5uMxLC+X+pvvz8fFx+Lwi3NYE/LyT8mK5kJ2BPzCV+L+ow4BdXD0B&#10;ts+dAEcWFMGpZRPh0poS+GDDVLi2eTrc3D4TvtxZDl/vIirgawzcbzT4VmAPVrvId3uq4Lu9VfD9&#10;3mqkCn7Yh7cRWv6wvwp+xLAW+N+BGjVCgDcP8V8wtFXUwm9USWNoUyjfOTobfjw4G6vsGriycQac&#10;WjIRdnLBWomhw4K1V0gsWI0oWJ3cqweNnYzBhAEWiOEVhAhL9W18rKWIhmRroe0gYqF6X4WqEahY&#10;kd4L03AkDCR+RKgK3xBQTCgGJwwhBeKI4aPgoduO/P30OLcOVo/c37gk6G+nCam4DbzNLVO5vzkw&#10;4Jxw990ZoSV3G0PTBZeuBN52w3XccF0P3I4HhoYHbtsTw88Tw88jPwE8MAA9MADdMADdMMxcMWxc&#10;0sPAFcPIJSkYnKIxVEO9wTbQDSw97WFKSQHkjUmA5OQkJPk+sjLT4OCOeffOrOpVLIGTq6fC2eUT&#10;4fLqyfAhV8lOhU82lSK0VHEdq9vrm1V8inyGQXyDYwbc2IJL5POtMzhubp0Jn2/DJbF9BtzimAm3&#10;iR1l8MWOco4vd+JtDPIv8T66/RWxYyZ8vXMmfIN8h/y4pxx+2F2O95dzr/Xh6hI4s6AQ9lVkwq01&#10;MzB0HAEmYPBMsOOh2w9BLLR6Ar+XYI1OTBzm5ecnkzs4eOrqG8XoOXvMeiNnIgYSBhbhT2BgiSI8&#10;zq/LgWH3KAIF+KC+L8D5UObg7xPClAtSTfB9iAWqujLFQBXCFINU4oN4ByNKkHgpwaGgCOxx19gB&#10;sceqkAN3d+1xd1sNhpv6MQIDj9bnnsMvHfLvYY+hSDjgbrcDhiS3xN1wRx4F3kc44/0uWI264nPc&#10;EFfcrhu+nisGqStWai5YEbpkRYBzRhg4Y5g6pYSAU6ISnOICQYGhah/mDTZB7mCF1aq5iw0kJYkH&#10;anNyczK4saC9kfNHlsKxBePgBHJ2yXi4tHwCXFqh4h0ODF5ipYp3VxHF8O7qYniPYxK8T6yZBB+s&#10;mQwfrFXxocC6EviIYwp8tL4EriAfE+smq8B1rq6dBNeQq2uL4RNcfor339iAbCyBT/D2R/h6lxYX&#10;wolZY2DvjBS4tawEoNgJAxPDdTyG6sOg0BWWrQaDrcltEcTCsD3p7cFq4JHyTGBk4sue4eHaDm5e&#10;NjJrO79RuoaJ2s6e817PGo9BhEHFgUHli/gQGFjqZTNoHTHo+WqEbWqCoSggGt64TgAuOeg2jz++&#10;JgcfoH4EhSgfpL4YpBSiPhSiiFcQSDwRj0AV7gGIP9iNyQO7nBiwzY4GW6wKbTHIbLAyJGwzwsFG&#10;E9ylpaU1v+TWo/URW1ofd105MBBV4PYQG26J28ewtEPsc6KQaHDA+xzxMQW+rhM+3wm364TbVWBV&#10;qsAgVaSGgGNyMDgmKcExIRAc4gLAPgar1EhfdajKfZ3B3te1xaEqkJ2Zzg221zxNtDdxcEkx7KvN&#10;hUOzcuHonLFwjOctYm4eHOd5a+5YOD4vD97myIe35+fDCYEF+XByQQHHqYUqTi8ap0EBnMH7znLk&#10;w9kFeXB2vopz88fCeY48uLQwDy4vLoB3lxTAJXzOOXytE3X43srTYUdJPHyyoAgaipwxMDFcx2O4&#10;FmEAjbO9R6HGUpMizdsYlq2leWiL0SSYW0KzIG1Orw1WT88nJG/Y9n9F6vycdVjYGwp/pYGli7uj&#10;sdxWOULXKHWkg8ui19ILVWHpTWBweREYXJ4EBpeAB4/mfRzCesJzEG4bD4Beg0PjNdWhjbd9celL&#10;9+F2fBEf3LYPhie3pAoUQ9SLwpPAStSDAhRxFwIUcfW7h4svSJx9QOLkDRZpGWCREgqWiBVWhHKO&#10;YJBjoFklK8EqMUhFAo/wtxpcB4NPnig8R/U8ui1A93G3+e1bIzb4ty2+jh0uCXvctbfD7dkjdvGB&#10;YI8haheLwY9BahvlB7YRPmAT7g3WYV5gE+KpqlQxVJ0DPO8LTQrZmJgYcHd3B1dXV/Dz83tg8J4+&#10;slw0mHoDb++cDZumpcDW6SmwbUYqbEW2zUyF7TPTcJnGLbeXpcHOciJdRZlquauCyODYjewhKjNg&#10;b2UmQst02IvrCOzDbezFbe0rS1UxM4Vb7i9PhYMVaXCkKh3eqs6AI/jcg7j9vfietk9JgA3jo+Cd&#10;6lz4Id8Jfi5wgrvjFNAwDsN1nANAvg1AnvW9pXD7QRRoLDUZ9ygwmDVDvDkU4EKIiwW0Js0D+XcQ&#10;rH0lQ4b0k2hrPysZaPSnf5rYvmDmHThY5uVnZqZwcdO1sAkfomuYNcLOecmrKXmqwBOCkgtQDDJ3&#10;DDB3DDLCDUOsCRhomn9z62ggPI+DtiMCvYYYnjwe+FxPxAO370EBirjzAeqG4enmj8FJ8OGpEaAS&#10;Jy+QKDxB4uihwsENJPauYBKTAMa4W22CmEb7If4gRWQxfmCBf1tE+YKMiPQBGYYbYS6A9xHcYzwW&#10;WE3KovC28DzuubTkt4dY0m283xKxQuQEriPHbVoTFKDhXiAP9QR5iAfIgz3AKsgNrAJdwTLABSwx&#10;UC29HblKtXlQ2tvbg4GBgSgKhUI0YM8cXSEaTL2B0wcWwZLCKFgyDqFlURQsK4pGYvhlNCznby+l&#10;5fgYWDGBiL2PlcgqbhmDyxhYOT4aVuHzVmI4riyK5FiF2+duF+LtwghYjcu1+PiGCdGwqTgGNk2M&#10;hfUTY2AtvpeV+eGwJCcYjk1JgWvZDvB5rgN8PcYRfhjrCD/nOUD9WDtoGGMDjTlWKnIF5ABqrFSM&#10;EcD7NBmrCQYzh+ZtRAhtDgxaYdk8uDVpHt4CQlALIawO2d4ZrE9SlSoZIf8DBuv/SYYYPP+MkdW/&#10;R7l6jTRx9rY0sHfx0rawiR6orT9mpJ3j8leSxvCBimEmhKEQnq6ICy0x0Fww0AjnByA83hzuuQgt&#10;m8Bvvwn8Y+542w2XHLQNqkIRFwxSF40qVAhSBQapIwapAwWpuzpIJXYuILFxBom1E0jkCtAPjQC9&#10;YC/QD/YEAx5DxBjDzASXUgw2KS7NlO5ghlUiLU2DXMEs0A2XbngfLuk2QrcJE1ryf5sq+fvxeVLa&#10;Bo8Ut0XIONxU4HMsMDhl/oQzmPs5gYzwVYDUyxGkHvZg5m4H5q62YOfl3CQcQ0ND7wtSfR5dA30O&#10;HQM9jsTExCbPJcRCqbdAE7jU5IZDWWoAEqgiDW+nBUI5kS5GEEdFMyrxsar0AKjE51em+UNlqj9U&#10;pOAy2Q8qiERfqEjyUYG3K3FZk+oLdWl+MDsjAOZkBOIyEGbhNmpT/aA60Ru25kfB6WQ7eCfVHj7K&#10;sIdPshzgZg6GbI49fJ9tCz9mWcP/MizhJ56fM1X8osGvAlmW8FuWFdwRltmWiBXc1aBeIEcODRjY&#10;hDq4cakO6/vAQG4e2urwxjAWQloIXgrZ5gFLwXqgNwSrVPqk5BXp01yojhz5HAbr3yRDdP/ZX1/6&#10;32FO7joGCldbXTtHv9FSq/hBWnr5Q2wdVr4cn6MRpggFHAWhEIzOGGjOGGhOPAoMNgUGm+NDoMeb&#10;QM/RgNuOsC2NbXPgffR6zvg8Z7qNSycKUB4KUa4apSDFELXHEKUAFUKUC1JHDFLEygEkloiFHUhk&#10;dqDlFwjavi4w2scZtLydQZtHHuQDcQnx9wUQEZ2ezJ1Q0B1xnZYLzlMywbE4FeyKksA6Lw6sc2PA&#10;KjMCZKkhIEsIAjOskN2jg5t8ppSU3t0tQNRzg/V7JvVv1cHtdCu4nWzO8UWyTEWKOXyJyy9TZPAV&#10;kWqOSwSXX6fKOL4RSJPBt2kWHN8h36uXMvg+3QJ+QH5sgiX8D/mJUAe7hXiwc0FuyQU3BTUXxBS0&#10;+YgQshSwExXQsHfePpBisdeD1ZerVIcM+SNXqVKo6ur+UzJc78V++mZvDrJVGGjZuThqWzsEDTe1&#10;SH5ztF7RYLnDmpfjMlRhSpUiF6QEH3Jc8GGwcYGJoeZAYIVoT2DA2WG4tRh+fXpeE4Tt8TjgfWpw&#10;fcIeK1EOIUixGrUVqlEFV41KrBBLDFMLey5EJTJbkJjbgERqDRIzOUhMrWCEmxcMd7OHEa52MNzF&#10;FrTcHCAmPq5J6DyI8HFZqlNVuxF0uq1b2VhuzKzjpAywL0wCWwxXeVYEWKQEgzQuAEzCvcGQKuQA&#10;tyafhwvXw707XH86txzgUs/lp+0l8GGMKcdHsbhEPoqVImZwhedj5GqcFBGWUvhEIF7FdeTTeDME&#10;lwlS+IxINENUt2/gkiNJCp9zmHPcxFAnbvHcxhAnKOC/4gOcAvt/GMwUtvVNQpbC1REatlYe+iFh&#10;1AuNASP+ABJJHz6repT6ctXqQKM/SYab/EUyTP8fFKqSkfr/leibDR5g62iCu/4uIyxtQwcbS9Pf&#10;GK1bPNDKfv1LMal8mPKBylWSGKRciApBiiFHoWhLYMBZY8BxYMjJMeQ4MOisBDDw1GjeL6wrPE9z&#10;KYB/WxO4voCcAhSRq3bpJVYYoBSiVI1aYpDyFSkXphpBKjGRgcQYMTIHiaEUhjo6w1AHKxhqbwUG&#10;Lo5NgqYlxKWncFcAEJt0pavwqh7HhatTaRY4TEjhhn5ZZ0eBJQarjII1zAsMA1xBz9MetJ0sIaFZ&#10;1wBdGUAslHoLX53BkGo+QUoPouH8YjifYAUnQ43gVHPCjOB0mDFiBGfCjTnO4u2z4fc4h5yPIIw5&#10;LhCRhAm3vIjLi7i8FGUCl3D5Dv59GW8T7/K8F22q5n2Cgh75GEOeApzCmSprClqqfn/DqparZPPt&#10;oH5V6VuXw3UH/BRl8B+IMfkLeEr68XnVY9RHHaxDDJ7nqtWhOi9Jhmq9LtExHPa6pY35CGtH9+Ey&#10;64ghxuZZr2vpTX7TwnbDS1EpIoGqEaaEDR+kFHzqkMSQs0QsCAw7Cww6GYFh1xrUz9N4Pt1nQUse&#10;GVWhmpUoX41qVqRmFKQWqjClIDWSgkTfVIWuMfTRNYIhclsYYmUO7oEBTcJFIC4ujjuqLpfLISoq&#10;SvTgTxIiFnBdBU32QpPH0Cm0jiVYtY5PBtuxcWCVEQ6yhEAwxorVKFAVrFoYrKPkZvf1u9L1rcRC&#10;qbfw5dkV6qDqiTReWgZn8zxhl78eog+7cSnGHmQvPr43oCn7ePYHGML+QMIADuDfB2kZqA+Hggya&#10;cJjDEI4oDVTg37Q8ihwLJgzheIgRnAg1hDMY5BTc72EAUwVN1TGF7HcYsr/kWMMP8wtPHgvS1jsX&#10;ajjsVozJaz9Gj/g7xOJedQ9SH8kbb/RvUrHywfrUaP0Rr1hYy4bLHTyHWdhEDzKW5rw6SnfKAHOb&#10;TS9FJvGhirv93O6+Rqja8NUpVZFCBaoOUz4IzTHwODD0pIgZhh4Hhh4tTXGpCXc/Iaz3AKS0DoWm&#10;JnwlamrJhyhCFakxBilhaIZBSphCXz0TeBIDtZ+OETylbQj9tfRhsLkFuPr6NAkVgoK0+cEgARsb&#10;m/vWT0jtfuHqUVkArtOywXFyOjgUJoEN9bWmhYA01h+MQz3B0M8JdFytQctGCiOkBhARFdnkM4kF&#10;Um/i89M9O1yJ7/aVwQp3bVjh0Yzm99Hf/H2rkNUeOg9Al2ONpy6sxSUH3l7jqYO3EVyu49CF9V73&#10;2OStYquvHuygMMeQPqw0hLexij6HVTNVtp9gNXsr1RI+q8o5t8ZNy2a/r74Jhuvoy4G6A76KGvkf&#10;8Hzt/4D2snuA+nBDrKiPVbMrYLjOa09pGQx/3cJeNszG3muozDpmoJHZmP+O1Jk2QGa1+T/hiao+&#10;VKpUqY+T2+XXDFSsTrkwxapUqCgpSIUQ5QITQ88EQ89YDv0wNKU+AWDpHwj9qMo00whbKb/UhLuP&#10;1uGh7dJ9zRHWN+XhbvOvzb0+/x6QPkhfYyvoY2wJfYwsoS/yBPIPuRMMcvdT86aLN/zVVP5AnscQ&#10;/4uJJYcyJrZJECWkYLh2s24B94p8cJ2eAwo+XG01wtUkzBMMMFx1MVxHU7ia6oO3v6/682RkpHFn&#10;M4mFUm/hg5OrRAOrJ/HL4Wq4FGsOF2NagkzNpVhEWIpifv99cfduv4O3Ofjbl5F3kffiCQv4IMEC&#10;riRawNUkS7ieYgk3Uq3gdro13Bzr8e31FKtjt1KtDn2VZrXvm3SLHV8nma77NtHEsjHF4HnwxMzq&#10;9hKCdaT0OckIw7+rg5W6ArBiHWZl7zVMahNNwfoaBauZfMtLYRSsfKWqDlVhlx8DlUJVXZnyoUeh&#10;JgQZhlc/rCTjEu4f1iMQGBMHT6gPfnUjhANmwoE1dXcHVuZUldPnpqA3wQA3sgI9N58m3QOJiG9t&#10;kWjIdQU0NywXrtNy7lWu2dFglYrhGofhGuoB+r4K0HGRwyhrMxhuqgc+AX7qz1OQly0aSL2Jj3pB&#10;uMLpuaqj7jS8qYfTUCCfBQXdPVy1tZ+SjBihGmo1yuQFLlhH6L2qClZ7ritgBI1h5YN1oAUGK1Ws&#10;XNDwwaq56y/s8mtWqBSoWJlKsALsY2gBiqAQ9RfzUbxEk6QIZ3B1NW6hIHENVg0towN31BVC7UAh&#10;S21AB9ro80vxs1OFbGgFEn1zeNrAvMln4sK1G1WuXLiW54ELdQtMSgf7ggTuNFsuXGP8wDjEAwww&#10;XHVd7lWuHj7e6s8zccLYXl+5Xu0N4UpMdrp3llMPpmG8bX1jgeUAPsW6oWgcK51tRcOtKFhHGvyH&#10;C1Zd46F08EroY8VgzcVgnTpAZrOZC1bNilUdrBSqtPuPu/4UqrTbzYUqBoyRBfTFUNUMmJZiFJlw&#10;bzKWroQmk6H5C+hUWjoNl8byciHrj+2BIUv9zFS9CuFKn11fBhJdE+ivYwgJCTSz1L3PJRZyXYV3&#10;dSG4l2G4Ts0Gh4mp6pEC3BAsIVx9qHK1hlE2Zly42jrdGyVRPD6v14frxxiujTSsSSywehKTHEXD&#10;qifSMMG2hE+ybibNYKVxrKON/k3DrVTB6kDB6iEerNTH+rBg5fszuUrVAp4QCVXaRaYzgmQyGRgb&#10;G3PQEXaxI+uecc2nCuwCaDYtmn2LJn+hCWTotF461ZbC1SkAgxV/bOjgnSVW7lSxU7AaqIK1zygD&#10;eHrYaIiJuzcGNp6GYomEXFegOVLAiUYKTEgBu7x4kGdGgkWyEsyifTFc3UGfC1c5jOa7BSzt7x2o&#10;K56QBxdPrOnVvHOil1SuU1xFg6onUj/e7is+zbqRaNKVFw2ekbyh92fNYJVgsL5hZSvlgzVKFay6&#10;paLBSkOr1F0BfLAKB4pMrOBPUmtITGwalo6OjqJH1AVochDN9QnnGJGw62yahyt1EajDFStXahP6&#10;oeGqVqza6YdFTwoSLUN4cpg2PDtoOIRHRqk/U0x2qmjQdQVcuNJIATqYVZIJDuNTuGFY8sxwkCWp&#10;zsgyCnYHA29H0HHmw9VED6wV9urPUz5jvHqKvt7KOydWiodVT4Kus1UZIBpUPZH6iTYNfKJ1G/VV&#10;B6uu7l8lWlr/kgwe/Uo/PZMhb8qdzIbbqoJ1iLE0Rx2sERgwTYIVqzT1ARzqX71Xsf7R3K5JBUqz&#10;KhkaGoqGaXOogqVxosJzCcfuFq402xYXrny3AA1Do4NbXLjijwzXJWCFVauZOlz/MHBok8o1eky6&#10;aNB1BXR2locwUoAq16JksB0TC1YZYSBLDALTSB8wUbqBvpcDaGG4jpKbcpWr3NFO/Xnmz5oqGki9&#10;ifd6S+VarRQNqp5IwwS7u41jbYbyudblunf2lXCSAAYrnXlFwcqdIGBpGykE62AM1pebBKtXs2DF&#10;MOGDtR+GaqJGqIaFhYkG6KMICgpSb4Nw6E7hSn2uQrjSLF3Nw5VGSFC3APUzU+U62hCeGKYFzw4e&#10;DiHhEerPFJmXIRp0XQFdTVZzpACd9sqNcc0IB/PEQC5cjZXuoO/tANrOVtwJBMNNdMHMxlL9edYs&#10;LYeLb6/u1bz79sre0eda4ScaVD2Vu+Pl1ny2dalUJwkMkf5RHaxDtF/uN5qC1d5shI2923CZNQVr&#10;9qt8sN6rWGn4EQYrDbfS7ArgghVDVWP3n/pOxUKzpTg4OKi3RXSfPtc4VZcAzRErhKswYoDaRgjX&#10;Zt0CTwzT4cI1MCRU/Zki8jPvC7mugi7bzY0U4OYU4MMVK1d5ehhYJASBCYarURBVrvZcuI7GypUO&#10;aJlYydSfZ8fGWRhAq3o1lzBcG5pfyronMtNbNKR6KncLLZ35fOsy3R+sQ3Ve6qctHfSmjYPpCBsF&#10;BWuEEKzcmVePClaZI8RrnALp5eUlGpatxcrKSr1Nwjm2WdB1NmIHs2gqRRqSRTN8URsJ4cp1C9D4&#10;VqFbwAj6Yrg+jeHqHRjIfR469TWyIEs1FKurqS0Cr6px3IxYdKFDbqTAuASwyYnGcA0FWXwgmIR7&#10;cae+UrjqKCy5cKVuAalG5Xpkz0JuWr7ezQrxsOpJXFwKUBsiGlI9lbv5FpP4jOsSNT37ik4SaBKs&#10;XMXKBevro/lTWpt3BdhpdgU4gWf4vVMfH7dSbY6JiUmTPluTqGZh19mIhas7hatSNVKA5lJQD8PC&#10;cKWDekZ8twBXuWrDHzBcg8PC1Z8pZGIOdyCpq/HGcFWfmSWMFMiPB27CFhrjyp2dRRO2uICehx1o&#10;Y7iOtDKBYSa6YGhhpv48x/cv5i7z0rvBXWqqXHs0GK6L4kVDqqfSMMFmAZ9zXSAKVjpJQDNYdWQD&#10;udmtbB1cR2KwDuKDdZB6rgCNitXGkw9WFzDwVaq/UBEREaLh+LjQwS/hNYih4c3CrrNpHq7cGFc+&#10;XKlbgH6E6CCfZrhSnyt/QIu6BZ4ePAJCI+/9IAWVjlVP9deVCGdm0ckDXLiOT+bCVZ4VqRrjSvMK&#10;hHmCkT+Fqz1oUbjKKVz1QNfMiPssKcjpw0vh3LEVvZoLxyhcMZx6OrPCREOqp9Iw3nY+n3SdLDr7&#10;isayapzW2k/HaOAAKwpWJ9fhFnbhQsXKBStVrOpg5UcGYGi87HLvPHKaDUksFNsT4bWI18OahV1n&#10;oz6YheEqnEDAdQtQuFK3ALYVVffUZSLjuwWoctUYLfAMVq6e/vdm0fIty+eqxq6G6xLg5nDNAsdJ&#10;aao5XMfGgXVGOFgkKUFKY1xDPcDQ3xl03bFydbTAytUYhhnrwHB9Le6z0FyuVLmeObq8V3P26DJo&#10;PL8E4EIPp8JfNKR6Kli5ruDTrhMlnCRAwcqf1tpP12TAALnCWMvByXUUBauheda9ijVZdXCGwoIP&#10;1n62HupAIMSCsL2hylWzW+AvwSKB11lQsHLhSgezNM7O4sKVP4FAqFy5U18pXJt2CzzJV65OXl7q&#10;z+RdOY47St/VeFYUgNvMsdzVBxyKKVwTuYNZVukYrolBfLjSjFgYrm62WLliuFqqwlXH9N4exsmD&#10;i7nqtbfTeHYxwLkeTpmvaEj1VO4W2XzIJ16n6UmJgcEzGK7q01qFYB1p5+wy3MImfKiJeebrWjol&#10;AyxtNr3MdQXw58lzB6/uXQmUgs7U1FQ0CDsKzVNFnxELvc4kSOPUVxqGJXQLcKe+Yrg6NOsW4EYL&#10;3AvXvsN14ekhIzFcVefi0wEtL9wVp8mpuxrV+NZccKJwnZgKtjSnAA3D4kcKmEX7gRGd+qquXC0x&#10;XE24kwgoXIUfwbcPLIITBxb3ehrPLALo6VQHi4ZUT+W3ibZf8pnXKXqCG8uqJ5x9NfrfdGmWgdbO&#10;RqPsFc5UsQ42Ms98lYIVK9aXhYqVgtXBG3yiotWhamdnJxp+HY1muD4fwlePXQIGq2Z/q3qMK03e&#10;wl9xgdqNugW4ytWxWZ+rMfQZrgP9MVy9AlTjdylcPTHU6KyoroYbJUBDsCangx1NkE39rdzVB0K4&#10;kQLGUd6qs7OESVvsZerKdbDuKK6LKDU1Gd7at7DXcxxpPLUAoKezKFF1FdVeQn2h9UE+9zpcqpME&#10;KFjp7CsM1v4G0jcGWtvzwWofpgpWvclvSm03anYF9FPcmxaPrlMvFnqdhfA+iD8qxUKvk9CcsEU9&#10;UiBUFa7cGFc+XGmYGk21SFMNNhktYAR9RmC4Dh0FFo5O98K1bCxXNXYpZXnghlWrc0kGV7XaCV0C&#10;meFggeFKB7NMaRgWjXH1oVNfVeE6wsIIhlO4ao/kPk9Odjoc2T2v1/MW0nBiHkBPpzYUQ4m/kmov&#10;oKHIdgeffR0q1UUF6ewr/rRWCtZBNo6GFKzcNa9MZRl0aZZBlprB6gthcaorlbb1rKr2RrNyfUos&#10;9DqD5rNheQsjBTTCleYVoP5pbtIWClcH1dwKQrhq8+GKlau2hWr8bgLiPmMM19fZpeB7cCnNBkVx&#10;uuqyLjQEKycaLNNpTgE6mOWnGoYV6AK6dN0sDNdRtuYwwtwQhhppwxAMV6pcx+RkwIFts+Hg9t7P&#10;r8dmQ/1bc3o0DRWBoiHVU6kvtOnwyrUvN+RKOK2VLn9tJHudrtKq4+DkdF+w0jWvMFgNgsLUISYW&#10;cl1FbOy9mfu5XfOuIpDvEvCjLgGsWj3DQeIRojFSAH+cuOFqfOVKZ6xx3QL8GVo6RtB3hDYXrsNM&#10;pFxFHp+SzJ1q2tVww69oYmwa2zouEeRjY8AqOxIsUkPBPJ4/7ZVmw/JXcOGq5SSHUTZSGC5Thesg&#10;7REQGRUFaakpsHtTDezZXNvr+elQLfxyuK5HU1+lBBiPwdRLuFMgv8ZnYAeJO0mAP/tKJFiHGqmC&#10;9U2+Yn0CKy4hvDr7YFVLoMle6L3FJSbdqyA7G+prFfpbffguAaG/lTuBAKtWClduomyqXJ1U3QJU&#10;udIk2bqqA1qSkTrw5NBR8J9ROlylF5+SxB1A6mq4ca3FqWBbmATyvDiwyokCWXoYSLFqNaOTB8K9&#10;wVDpBnp+jqDjbgujnaxgJIWr1ACGGmjDwNHDQRlCk54nwY71lb8Lvt9XBT/0cH6rCQUosu013B1n&#10;cYNPwQ6QZrDSta90TF4TgnWklV3IUGNp+uuj9SZxV2mNTAGrUNXUd1RFiQVbd0CoXMMTMFyFkOt0&#10;4u4dyKJgFUYJuPFVK99XfW8YFj9pC12Ty9ACw9VUHa5PYeX6fwOHcm0enpEMiklpXY5jcRrYFSVx&#10;3QFWY6LAMjMMzOmsrPgArmo1wqrVgLoEvO1Bm66d5SCDEVamMMxMH4boj4ZBo4aAr58fpGLlunn1&#10;zF7PFuSLnWXw1a6ezc91UaKXTempNBTIj/FJ2M7iLtEi/wM3lhWDtT8G62B7J30thYvjaI1gHYjB&#10;OjgujQsswsLCQjTUugtCn2tYfKIq5LoCoTuAxrYKVaswzSBVrdwIC29+zgWNYVhc5UrhasbNiiUZ&#10;rgP9MFz/PGAohEdGQlBWMjetX1djh9jSFQfGxoBFVgSYp4WCNFkJJjH+YByBVWuwO+j5O4Gulx1o&#10;0WxYduYw3NIIhprqwWC9UTBg5FCQWVly3QKrl07p9axBrmwshc82T+3R/FQZBjDOptdQn2/VAeHa&#10;/OwrPdNXKVh1hWA1lamDNY4PVaoIxcKsuxEcHMy9X69Y3D2nM6O6AqpYhWClvlbhlFcagsV1CfiC&#10;xB6rVpo0nDuYxV83jC6+KFSuFK4jdKHfoBHwpzeHgsLNAwLS48Ead8O7A9TPapkdoeoOSA4GM6xa&#10;jaN9wTDcC/T5LgFdDzsYjeE60h7D1cqEC9ch+lowcNQwGK2vw52htaC2CJbMmdDrubhqIny4trhH&#10;80VNDEC+da+hPtfyHJ+I7STNs68wWPtjsI6gitXOxVFLbh+sGaxCtapQKESDrDsSyM8g5RyNu+cU&#10;cp0NhSqNaRWClc7I4sa28icOUNVKowRs6eQBCldnvr+VP5hFl3jR4bsFhmvDU4NHwh8HDIZBuvoQ&#10;mBILFjTcqTtAE2LT5bOxYjUVgjUCgzXEA3SDXEHHTwFa7ragRdfOcpDBcJpXQGYAQ4x1YJDOSBiG&#10;xMbFQV35WJhTldfrObkwH84tLujRXKmKBxgr7zXczZF9wqdiu+iJe2dfjXqhv770vyMdXPR0uWB1&#10;UA4zM097Y7RucXx8/B0KqM6YC6C98fHx4cLVOgIrSAq4roA7zZWvWDWD1Ym6A/gz2bhRAq6qg1nC&#10;FV+NMFz1zVXhOtoAJMO0oR8frs+/NgCUMRFgmhTUbTCJCwCjGD8wjPQG/XBP0AtxB50gF9D2V8Bo&#10;H3sYheE6ykUOIxwxXG2lMMzCCIZI9WCwkTYM1BsN4RERMLU4DcpLM3s9O6oy4XBdVo/mfBlWrrmW&#10;vYb6HNlVPhcfW6pg5c++omAdQsGqcHEcRcFqbJ5mamUzV6hW/f39RcOruyPM6aoTglUkBVyXgKFK&#10;fayal9Km7gAuWIWq1U1VtZpj1crN42qDVaslP8bVGCSj9KHP0NHQf/AI+NOAIfD8q2/CaGMjMMDq&#10;sLvABWqoO+gGu2GoOoN2AIaqnyOM9raDUR42MMJNDsOdLGEYVq7DbE1hqJUxDDE3gMGmejAIK1gj&#10;WxnkZifApMLez4JJCbB5WmKPZteUGKjPsoCGXkJ9hvkZPhsfS30l0nuntT5tKHtllKOrrpaTqwNX&#10;sZpYpsbExd0WglUul4sGV0/AzEw1V+jQQKweqWrsKrg+ViFY+XGtwumuNDm2epSAxvhWA/5glpYR&#10;hqseSDBcn8Fw/fObGK7/fQP+8cqrMNITd7UDnLoNo3H3f5SvI4z0tsf3Zgcj3G1guJs1DHOxgmEY&#10;rEMdzWGwnRkMtjaBwVZGMMjCEAaa68NAU12sYvUhNTkaxmSG9XrKx4TB4nHhPZol48Lgf+nm8HMv&#10;4ac06ed8PrZZfdRnXw3S/SsF61AMVm1nN3sKVjsXtyohVLvzEKuWYmRkxHVn/NMLA46CravhJsWm&#10;oVc0HaNqxjDuQBadOMCFK532SpUrDcNqWrlK6AytQRSugzFc34QXXvovPPfiv2GIs2W3YrCTBQxW&#10;WMAg3P0f5CCFgfZmMMjOFAZhtTpAbgwDMFQHYqgOsDCAN2X68KZUD97EcCVs3Z0gIcqr15Ma7QXT&#10;kz17PO8nmcPXyaa9gm/ijL/nM5K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p16kP8oS2tvZTyLPbF9f+65sPjzjduXXh04abZ78g7t4+&#10;d7nxm9OvAJx6SvUUJiYmJqYmohCNjk77e2Rk5CBfX18TO2s7F1Mjo/CPTmw7VX9lbwO8swJULOfB&#10;2++ugfpPj/5S//XFdH4zTExMTEykyKys/4uJSX4t2D9YV6FQ2FqayfzyU2JLfr1x6teGSysa74Wp&#10;OA2X1zbe/eLcLX5zTExMHaA+tra2/cPCEv8RGho9zM3NS2ZjY+UVn5s5s2zbisaJmxdD2Pwp4Ddr&#10;AkQunAbFm5dA2fbVP87dv8mEfz5TJ8nWNqF/XEbGv8PCwkZ4eXnJ7Cyt3WWGhpEfHN10Fj7eIxqi&#10;D+X6UWj88pIfAFBXAhMTU3soLS3tD7Gxsa+EhoaO9vDwkculFj4yK1l62dZlX8UvLQdfDNMHkbK8&#10;Emr3bXi7cv+qP/KbY+o49UlKKnguISHh9bCgMD13F3c7qZFJwLxp4+vu3Dh7By6vEQ/OlvD+Rrh7&#10;+/zVxi9P/5t/LSYmpjaqb2pq6t/i4+MHBQYGmjg5ODjJpLKIuMKcZdO3rxAN0gcxY8cqmL1n9YhV&#10;q1Y9wW+bqR1FVWpKSsp/YmJiRvh5+cls5XJPFzu7pHePbToDH+8WD8u2cOM41N8673vp0qp+/Esz&#10;MTG1VAEBAeoq1cvNy4qqVBs7u8zpmxZ/k7C0TDQ8H0XGylqo2rPuZMXudX/lX4bp8dU3KSnpuYiI&#10;iNcDfAL0nZ2d7S1MpAE1JXnV8PlJgHfXigfk4/DhFrhz8/TXcOPSy/x7YGJiepikUumTCQk5L1CV&#10;qvRTGlOVam5sGpZXOWMvVqkNYoHZGqgPdvqO5b9V7V3nVgAFffmXZWqDcJe/fwbXlxrD9aVilerh&#10;pVAkf/HuoetwtR2r1AdQ/+lb9Xe/OF/OhmYxMT1E1JeKvBIcHKzl4eHB9aV6BQUUTl2/6Gbs4pmi&#10;QdlWMlbWQMWe9Zerd679O//yTC1X3+zs7L/gHsUb/v7+Bm5YpdqaWyrLi8dW3v306B14Z5VoEHYI&#10;72+E+lunPm68ffoN/r0xMTGRIiMjn8JA/XtYWNhgf29/U4W9wtnYwCCsaE7FkQmbFkHA7GLRcHxc&#10;/GdNhJLNS3+ddWBjLv9WmB4hpVL5tOYRf1u5raevm1PqrYsHr7VrX2oruXv1UGPDzfOLAID1oTP9&#10;7tUHdyX/lJWV9V/8wmq7u7tbW0llvv4RIZNnbl3+Q8T8UtFAbG8SlpZD5Z51Zyr3rnmFf19MzVRQ&#10;UNA3JSXl+aioxDf9/ZUGrk6uDg6W1qHVk/Nr4MYJ0bDrdN5dAw2fn77V+OVFXVCd5cXE9PsSVamJ&#10;iYn/iIqKGuLt7W1qZ2fnYmFuEZVdUbJt7Lp5Df6zJ4qGYEcRNGcSTNywsHH2ni35/Ftk4uXhkfJM&#10;VErKf6JCoka6urpa2FrIPUJ9vTM+Ob3zPbiyQzzkuowVUH9lb2PD7fNT4RTre2X6/ahPQkLCn+Pj&#10;418NDQ3VcXN2tpFhlRoYG15Stn3lT9GLposGX2dBr1+9dwP1vQ7j3+/vVp6enk/EZWf/FX8A38Q9&#10;CgOFncLRQioNXrugbOlvnx77DS6vFAm2bsJ76+DO56e+ufP5eTP+4zAx9U55ehb0oyo1PDx8qJeX&#10;l5kjVqlOrq6JOTMmby9YN7dRLOi6AurTHb9hYcOsvRsTClb9PsdLRkYWPBsTE/OSUhk+ysPDw8LG&#10;ysorIzZ87IdvbboAV7aLh1k3pOFjql4vjG/8/IMX+I/GxNRr1KRKFc4bD4gJnzppw+Jvu7pKfRDx&#10;S8qgcu/ad2r2rNPjP0evFw13oyo1Li5ugLd3gJGjo7PC1NhUuXvF7HW/Xjv4G/VjigVYt4ZGDnz2&#10;9o27N87Z8B+Tialni/pS09PT/0lVqp+Xn5mDra2rjaN94pia6fsKN8wXDbTuBr7Pxro9G5LmHNnw&#10;J/5j9UqlpEx7JjU19SXupAwvLytrS0vv9Ojwgg+oSv2o51SpD+Tqfrj7+dlJP9w49Tf+IzMx9Tj1&#10;wVD9P9ydfE1dpZqa+4enJ5ZNXDP/y6huWqU+iMSl5TBt+8rLs/dt0eY/X68RVal06jBVqb6+voZc&#10;lapvFLxxUdXqu9cO3u2Qs6e6ivc3UPX6aeOty3L+4zMx9QxRX2pycvK/oqOjh/l6+Eod5LauMqks&#10;ZtLS2WfHrJ372GdPdRV01lbRpvm/zdq9obS39L3ij9+ziYmJL4cGqk4dtjS39E6JCcn/9v0jNxs+&#10;2PbIqf16Kg0f76tvuH1ufePNc3/gm4KJqduqr1ClBgYG6ri6unJValRucvWktfO/iFgwVTSwehpx&#10;S2Zy1WtP7nstKCjgqtTo0OiBfn5+xg4ODk7WZrLQDYsqVtRfO3AHLnfi2VNdxXvroeHz49cbb5+z&#10;5ZuFial7ic4bV1epvr5Sext7N30tnciJi+vOpC+vauzscakdDY0cGLt2zi+1+zcu4Zugxyg2tuCP&#10;VKX6+/trubm5WVlbWnv7OCsyv37/0G34YKt4CPVaVgBc2Qn1ty5u5ZuHiak7CPpkZWX9H81uFOQb&#10;pOfu4sLNwRk7NmPOlE2Lfgxf0DlnT3UVNKl22Y7V71XtXqvLN0i3ldCXGhkZP0ipVBrTqcMO1tYR&#10;Bzcv3Vb/ydEG8eD5nfDuWmi4cepW/RcXvfnmYmLqGimVBU9joP4rNDR0mIeHB1elmhgZxRQvrj6Z&#10;srK608+e6ioC5xRD1ppZDbUHNs7im6bbydPT8480DWOwf7CWq6srN8FNfIh/3jfvHvwMPtgkHja/&#10;O7B6/WgHNHxxcR3fbExMnakCbnajlJSUNwICAvTdHbFKNTQJDE1LrJ65Y8VvdIkUsQDq7YTPn9JY&#10;vWvdp1V7Nsj4hupyUV9qTk7OCzExMYOpL1Vhb+9sZmgc+u6BTcfvXjtyt+mF/BgcdDHDm2d+bvzm&#10;kpJvRiamjhVWps9QX2pwcPBwb29vc7qekcLZOa1kyawzGSuru83ZU10F9b1mr6xtnLV/QxVNXMI3&#10;W5eIJguPpCP+odGjaRpG6kvVGaUVe+Pi3qs07Eg0VBhqGj7c3thw6+JcvjmZmDpEfWim+LCwWK5K&#10;dbJ3cjAzMAsKz0iunbxp0c8h80pEg+b3Svj8UqjatfbLui66mCGFempBwd/wfzYwIjjCyM3ZWWFu&#10;aqqMCfSZCDdOigYJQ4QvLgLfpEy/cz1BR+hx1+8vGICvuju56zhHJ/q5zahdbTal6px5SfV1WUnV&#10;l2YlVZccquaf9Jqz5JG7rdSXGhcXx83B6eHqYWErt/Uw0tWPKVu35JOs1XWiwcJQkbuqrrF236a5&#10;+2H/k3xzPlDa2pFPUV9oaGjov728vIYp/f0tt2xYUXDj2ukzn145cen6lRNfffrRiY8/u3ry3O0b&#10;7xRdv372P/xTRUXhSqcS0wgAPz+/UQqFwsJCKvXcu3bugq8v7/347sf7G+h0z/u4vFo8ZHoj76+/&#10;//O/vxnuXj9yp/7miUONX18w5JvzgaLJarCtn44LjPurt3fQ61h06C8Zlxn2/dbZOxo2TD/XsHHq&#10;5w2bpt9uWF96vn7P/ANweLk5/1Sm7i4KU5rgJCQkZAidOmpra+tqZGQU4Vw84/SAsZPu9A9LA4ky&#10;qQlPhqbCP5LzwbN24TX3OYst+U01UUpKyjN0kTguVD18LHC7ngbautGlq+Z+FDyXVaktIXkZXSl2&#10;fRrfpM3VV4l7Atz194ODdV0VClupiTRgZumE2ivvv/Xje+e2wDun1sI7J9c04fLp9XDl8t4fv/j0&#10;Ugm/nUeJ5iftSyMDtLW1nyotTfvD3u0bBi6ZX2NcN3OS++RxOREZsZEZs0vHLYRr+8VDqDdy6wxy&#10;4bVfbp57FW6++9/Grz54sfHzMy80fn/5kddFa94tZm1p7a6voxP54fKy8/V18fVQ4gow0b4pJS4A&#10;tdFwd/+Szxr3LHjoDyNTFysyMuv/MFhfDwoK0nNxdLGji7kZyuR5jhXz7jwdnn5foDanT3AyDMyb&#10;XO89e+ksLHOaVFb0a0wHP+5dg8rJycTQMCRzyvj1U7YsbQycM0k0TBgqaJ7XmTtX/DZr9zpHvknV&#10;Skgo464ZFRERMZxm45fL5R7WVhbx50/t+/jDS3samoepGO+e3th489r5r7/85N1WXRaaqtmciRO5&#10;/2ugb6AJVrPcQa3CjPjK312wtr4vvA9N+o2FzJtKmvTb3snB1NhYOScnZvbdXXPvwhS3+wP1PhwA&#10;K9k7v+1bWswm5e5mwtDrJ0xw4sVNcOLgaqxnEOU2uezi6MLpDWIh+jCei8sBx5lzv3OvWSy2q9KH&#10;QhZ3U/+E1es/3NzcXguLj9KbsW5JzsytK2unb1y8vHTdot0lK+YcLVpcdbJs6/Jvfy/9roGzi6Fm&#10;z9ob5bvWLScq9qxbWL579Yzq3RtKZ+3fGFyy4b7JW/pE8mN/fX199ejKpjKpNLC0uKD62ofHf333&#10;9AbREH0wa+GTDw/fuX3jnan89h8pFqw8rQxWD9yDi4qK4vbgXBWuFnQBRV87m9Qrq2ZebpiT1Cge&#10;og+hMgTu7ltw7addc1r1w8jUQaJB+XTqKA3Kd3R0tJOZSAONndwmulbP//mp0JRGseBsCX2Q/2QU&#10;N3jMWbyDf6mHCr+gz2YWFLwYGxs7ytvb39LO0tpbT0srrnhJ7aXQ38mwK6pK5+zdtB2bgyqPh1Yf&#10;Qn817l2McHNTVakGurrR710+/sX7F3c1igdny6DugZufXvzhVAtmzmfBytPyYO1D0ylGR0cP9PXw&#10;NbS1dVSYm5orJ8cGld/ZUnkXJuMuvlhwtoRirF63lN2t379gL/9aTJ0t4dRR2n30dvc2t7excTPA&#10;KtVlet1nowqmioZlW3gmIgPsy+f96jVn0UNn0mfB2iRYHyrhyqY0qoKrUvHHMH9Matn1KydbtNvf&#10;Uj758Fjj7U8uPvRUWxasPC0IVmVBwdN0nCEkJGQkTfpNF1D0tpGnfr993jewJFc8LNvCZCdo2Lfw&#10;68bdCwfwL83UCeqDX4bnMFS5gxxuzm72dJDDJjZlgVvV/N8kIcmiAfm4DB83FdznLKFfUtFKjAXr&#10;o4OVqtSU3Nz/4B7GCB8fH+6aUQbaelGXzx+69tHF3aLh+LhcPrUBvvjs0q3PPz8teoFEFqw8Dw/W&#10;vnFxqkm/A7wDjJwdHRVSQ5OQxQVJi+5sLq+HYkfxgHxcVhXCnf2LF/LvgamjRF/MXP6L6efnJ6NB&#10;+Xp6xvHOxdPfeTlrgmggtjfOVfPBecb8/+LbaRKwLFgfHqyqgxwZb4Yrww1cnZwcLE1NlcWFudU3&#10;r58TDcT25pOP3oJb19/Zu2rVqiaXhWbByvOAYKVJv+/9GAbQj6GnvZlJ4p0D8+phTpJ4ILYnpR4A&#10;+xdB4/7FL/Jvian9VNCXxqNGRUW96e/vb+CGu49YpQbKY1IW2ZfPgaejMkVDsKMYkT8F3GsWbpQW&#10;zH+af4MsWBGxYKVhagkJCS+GhETh7iNXpXo6ym0ST7+1672PLu0SDcGO4vLpDRiu57/69NoFB/7t&#10;sWAVaB6snp5PZHN9qUkDsV0MnR2dFVYm0pBd03LXw/Zq8RDsSJbkQsOBxaWN28r68++Q6XEkVSqf&#10;Fo4+qvp1cPfRwirZdWrVxy9kFLb54NTj8kRICiiq5v/oOmuxAb5N6p5gwdokWOn6+wVclerPD8Ux&#10;NzZV1pSXLLh+9cxdseDrLD68tLfxxqcX51+6dKkfC1YejWClCygmZGa+GB4ejl72trSxsvFytrZI&#10;/mbL7NsNM4Naf8S/vZjmDXd3z/8B9s8fxFmMqU3CL2bK80KVqlC4OEqNpMEWyqhqaWl1w1Ph9w/0&#10;7wqGjp0CzlULlvhPr/0XC1ZVsAqz8dOVTd3d8Ysps/IKU/pnnzi249KHl/aIhl1n8+6ZjXD9yqmG&#10;z6+fs2XBitw8DXWRkU/h/+5vyCBVX6qzwtLMOHT79Jx1sHkmwCQn8cDrbFYUAOxfnN24bfGf+axg&#10;aolojNy9o48+FjQUx9TePsMZq9TXc4pFA64reSYyA2xm1P3gXzEn4XcdrLOKoXr72j00FCcwMNDQ&#10;RaFwNDUwVs6pm7742ofHG2hXXCzkupKPLu1p/Oza+bW1FTMMf7fBemkZ1F87DmlpY14RLqCI8or3&#10;ds27va7qE6gMFg+4rqQsEO5urfn6twPLRvOxwfRA4a4IVam4CzJAqVQa0BfT3MIiTBYYXGk5rbbL&#10;dvtbCoW++8xZW7yiE91/V8FaOwH8aooguHoCTF059whdM8pKJvMKD/bPfffioVsfvdM9qtQHQYH/&#10;2dUz9auWzo10dnZ2+d0E68Wl0HhhCdSfXARfn98Lwf7Bpk42Dk52UmnE2qK0ZbBxuniodSfWFEPD&#10;3gVz4Oz8/2fvLMDjuK427CRlSJrC37RNm7ZJUzOzJYuZmZmZZUkWW2QLLFlsyczMzMycOIY4dsBx&#10;GBq2pT3/OXdmVrPSKHESW9Ku73me95nZ1e5oV7ZefXvmzr2/Ey3CS17SSQ786D/MiSY4MTZznWxl&#10;k24xvebGi1mliiLrizwVnQlG5XVt9mlTZz4SYm2aBj4NheBbnQt+FdmQU1tx2mSyUfBcSqnXjrZd&#10;Pr1WUWZ9kZtX9sO5k3sPhvj6Jum8WDGlqs4tgq+OzYf3djfDy3tXgYWpqVdhlF/xW8urXoPZMcoi&#10;64tU+2B6nfWR6uDCcaJOeNHJA6GXGv8fWnIYP4rZGhkYBBlFxM43mdFw9/GHNC71YfNCVonKfkbt&#10;jWlLW68Hz9VBsTZjSkWp+tYWgG9VDngUp4Fbdjykl+S9euPK8U/6ekrtnrXw5mvHv16zqGGjShfF&#10;SkK9sISl1E8OtMIbW+rg/PLpsGtJPazKT152b3VZO5Q+pHGpD5s1JdC2b9521dHKX4p6eTTL1jb8&#10;V8nJyX+XTnLQUBw9O4csi2lVV1/IKFYUljZBV21NntEAPq3V4KkkJ20EhUop1Zel1DzwnpEJbvlJ&#10;4JIRA9ULauGNV48ryEr7eO3KAfjw1jFof1lHVmlFobKP/mcxpR6dx1LqlXUz4ej8aXCoOQ++2NwA&#10;MCdRWVjaRIUbtG+tf0d1aKHdIzepC01iQtcbUy/Vy4tOcjja6k/SD7CemrdRv6T265/dx0xU2gS1&#10;MtyaWlGuJcqy0hYopTYKKdWnMhs8i9PBKSsWAnOT4PSZPXDtwnZFSWkr1Ht9+8Zx+OraVmVZaRMX&#10;FsO9k0JKfX1LLUupexqz4eWl5dC2shigxE5ZVNoIXQm2IBXa9y3YAJ1mqdPZ8vVN+TUNxaGzj5RS&#10;zQ1NPPRtHbOtCite/mtKvqKYdAXjyiaU60ztS69SSq3Hj/3VueA9PQNc85LAOT0KahfW40fnk4pi&#10;0hVee2UffPzaIWi7rIXplVLqGSGlvrurCVNqFRyZVwj7G3Pgqy31AM2RynLSBTC9wo4m+Hr3IldR&#10;P7pXNLFwXGbmn8JjY/v7+vpOtLGxsdcfNy7QKjl77fjS2vZfhacpykjX+Hf6NHCsJ8Fqyfyt6pSa&#10;z1KqR1EqS6lxZVPh4JEtmFK3KspI16Bxr7dfPQafX9+pLLC+Bn30v7CkI6VurYVzy8tgb1M23Fwz&#10;C9pXlwCU6lBK/RbaWhJU7QcWz/1i51LdmpKQFnOTUioNxTE3MfEwcvHIt6+of/OvyXl9fhjVg4au&#10;2jKpagaP2bV9N72KKZWd8a/Jw5SaiSk1ERzTImHe6jlw8+phFI72nPF/UFx/aSem1yPQ3pdXdb20&#10;FFRnF2NKnQ/vUEpdK6bUphz4fHMjwExvRQHpNJWe0La55ou2PQu8RS1pb1FKTU5O/mN4eGx/Yclh&#10;O4dJEyYFWyZmrBxTUKn6eR+5eqq3eDYlH5waGlGufWwibEqpKFQ/llKngntRGjhmRkNyeS4cOroF&#10;rj4iKbU7Xjm7Ed64cRy+vLZdWWy9BaXU84vh7okF8Mn+Fri1pRbOYkrd1TAVXls5E2BFQd+5eqq3&#10;mJ8C7YcWL1XtnPsfUVNaVY9FR+f9hlKqn1/wCGeWUs09DO0dc12qm9/9a7Ju91K/D78IS4WJJTUo&#10;13plyfU0KFWfepQq66ViSs1PBPuUcJizag68enkfXD69TlE2jyLXLmF6vXUc2i6vVhZdT4IpFTCl&#10;fnlkHkupr6yrgsOYUk/PL4b/bWthYz0VRfMoUukO7auLP2rbt9BT9FXfL0qpKSkp/xcVEjVASKnW&#10;DgYGpmE2aVPXjyuZ9b2XSXlU+EtSPjg3Uu+1TFl4D5smFGqjmFIrMKVOS8WUGgNxZVlw/tw+lIhu&#10;nfF/UNDyMSy9Xt2mLLyHDRuXSmf8F8DH+1vh5uZZcGZZGexpyoYbyysBlkxFmdh0lQsHYGE6tO+e&#10;tx02z3tG1FffLJrVn+Zu7JiJytJ17KhREY4lVReeTc5TFAqnAzqBZ1k7R1l8DxNMqTQu1W8WSrUc&#10;pVqQDA7pURCUnQi3Xj2OKfXR66V+X268vAf+d+OQsvweJucWwzfHF8AHe2fDqxtr4MTCIthSnQ4f&#10;b2kGqAtWFgqng0o3lOvct0WF9c2Kjo7+DabV5wIDA0e6OrmaYXmOGjEi1rlh7pc0UYmSTDgdPBGY&#10;CJMremHEgCTWmnzwnpEFbnlJYIcf/1Nn5MLNKwcVRcLRhMa8vvfmBWX5PUzoJNWx+fDO7ma4un4m&#10;O0m1oSoF2nbPBShzUJYJp4MSO2jb3qQSFdZ3Ky8v7ye0wF9oaNyzzs7O/S0tLccYO7vbOc9qrtMr&#10;rdlgUF73v5HTZrYPzasAicG55Yqi0UV+GzlF/b6JEQWVMK5kFphWzgKnhnqUarmy/B42TdPAq3Ea&#10;+NTlg9fMbHCfPgVcpiVDwaJZsOXoJjj/0n547doRJlo5fXHGqodF5/d+C38et189Ch9c3Q2fX98F&#10;KiXxPWxoBMCFxXD39EL43+G58M6eJri+qRquo2S/PjgfYFsNqDZUACwvAFiao4mSaHQRWulA9r7b&#10;l+Wp7q0p+6Jt/Ywj7btal97dt0BP1Jd2Fkr3d5GFpSMCk9PN3EKj3a1d3SPGm5hkus9erCghXeRv&#10;SXkoz1koM7oKS4CuyPKcXdwhuT6GNybakOYSiGgshrDqfAgszQTv7HiYu7IVrl7Yoigh3WMNfPjG&#10;WWi/vFKTl1coC68vQKMEzixhJ7Te3YWJli5hnTcNNlWlguogfk1JQrrIhkqAY8v+qTo4508E7Fvy&#10;R9XRFb/XmdUIysrKnsrIyPh3WFjYGHd3LwtzExPvkcOHxz96Yq1RFFhfhcTq1zAN/NTjWZPAPiUM&#10;mpY0PVJi/QjFqiiwvgqJ9SyK9agwUuDy2ko42JoPa2YkPnJiVR1u/a2oId0rLlYuVu2Fi1Vr4WLV&#10;fbhYtRUuVq2Fi1X34WLVVrhYtRYuVt2Hi1Vb4WLVWrhYdR8uVm2Fi1Vr4WLVfbhYtRUuVq2Fi1X3&#10;4WLVVrhYtRYuVt2Hi1Vb4WLVWrhYdR8uVm2Fi1Vr4WLVfbhYtRUuVq2Fi1X34WLVVrhYtRYuVt2H&#10;i1Vb4WLVWrhYdR8uVm2Fi1Vr4WLVfbhYtRUuVq2Fi1X34WLVVrhYtRYuVt2Hi1Vb4WLVWrhYdR8u&#10;Vm2Fi1Vr4WLVfbRKrM3TGN6IolgXN8GV85vhpZOrFESka3Cxai1crLpPnxarKFEfGb5E0zQIqC8E&#10;/+pc8J2eAe4oVgcm1ga4fHYTXDyxEi4psopJ99tQllhfhItVa+Fi1X36qlg1RNoJv8ZpEIhiDUSx&#10;+pdlgCeK1SU1HJoWNcBLp9fD+aPLBY4thwuMFQLHV8BFDVZ2IJMvAyXbnYiVRdfTcLFqLVysuk9f&#10;FKuUUjWEiinVt6kQ/BD/xkIIqiuAoJk5EIBi9cpLZGJtXFAHF0+uhbOHl8K5I8u6cP6oHFG+iCBf&#10;mYCRrvLFfRQv7XcRcCfxylGW4oOAi1Vr4WLVffqSWLsTqiRT/8YCRmBDAYTU5kNQVTYElk4B79xE&#10;cEsJh4Z5s+Dc0dVw6sBiNacPLhE4JGzP4LaDpUzCHSyDs52F3I2MO4TcIWNKxJqpWJIyopaxuFWQ&#10;8PcTMRer1sLFqvv0FbF2kaooVEGqglADUKhEYH0BBM/Kg2AUa1BJOvjkJoB7ShjUzalGga6E4/sW&#10;Mk4wFrHtyf2LNDkgbNUSPiiTsEzGchF3ljCJV9oSkoAFGWtKWBBxh4Q75KspYbl0lYUqwcWqtXCx&#10;6j59QazdSbWzUAPq8xmBdSjVmlwIrsiCwOI08MmJB/fkEKhtqYITB5bBkd3z4KicPfMZx4i9CxjH&#10;O6MhY4EuMiZQyCRhidMSKF4JtYwPd5axgDoNy5CnYpaERdl2L1guVq2Fi1X36W2xklTVQu1WqihT&#10;Emp9HgSgVANrUazVoliLUsEnOw7ck0KgpqUSjuxdDAd3tCJz4JCMwzvnMg4hR3bh/q55bEsSlpAE&#10;rJawBIpXLWMSMG7lAj6BwpWQBCxvR3RJxZ0FLLYkpK0kWhJs93LlYtVauFh1n94Wq3JSLYQAjY/+&#10;HVINqM2FwFm5EDIzG4JnZEIAiXWqKNamcji0ayHs2zIb9m0V2L+1Rc2Bba0iLXBwO8pXjaaED+3U&#10;lLEAiVhESsKdZUwC3qOQiEnGTMAdEtZIwSKnxDRM8qW0Kwi2O7lysWotXKy6T2+J1Rvp7uO/JFUS&#10;aoBMqAGzclCqORBUnQMhlVMheHoGBBYmg09WDLgnBkNVQxns2zYfdm9qhN0bBXbR/qYmxh6JzQJ7&#10;NzfD3i0CTMYyBBnjFiVMIhaQyxhhybhVU8o7hFRMHKZEzOgQsiDl7pPx8X1CGj6JEqaUS4mWBEt9&#10;WTrxxcWqA3Cx6j69JdbOZ/+VpOovl2otSrWGyEaxYlqtzIKgsnQIKECxZkaDe3wQVNSVwu4tc2D7&#10;+nrYvo6oE6DbMnZsENjJaEAa1VsSsSBjQcgkYrZFCUt0EbKYjvfJ0nFHQsatXMbydEzJmNGRjEnA&#10;UhKmlEtJVkqvmnLlYtVauFh1n94Qa+eTVV16qmJS9ZcnVRQqETBzKgRWYVotz4SgkjQIyEsE7ylR&#10;4BYXCOU1xbBj42zYsmYWY/PqGoFVNbBlNd0W7qOvbZWztha2IdJ2G8pYYvv6DnYwMTew7Q4S8UaB&#10;XQwUsoiUkNUpuXNCxm3XhCxwYLvQpiDxMsmiYKl1QC0C6r+y1gCTKxer1sLFqvv0hlg7twCkMaod&#10;PVVBqv5qqeZAAKZUkmrAzCwIxLQaPCMDAotTwT83AcUaCW6xATCjugi2rmuCjauqYcOKmYz1K6oE&#10;lncgfW3Dyg7oOZsYNR2QlFG8kqg7hCyTsBpRxBJMxihgdUpGIatlXA+7cJ+EvBthW7F9sQe3e7c0&#10;oWyb4SAm3sOYaKlNQO0BuVxfOrmai1Vb4WLVfXparJ17q4p9VY2kilIVk2pAVRYEVGZCAKXV6VMg&#10;sCgF/HPiwTsNxRrjD6VVhbBpTT2sW1YJa5ZWwJol5bCaWNwV+tqaJfQYgbUSy4hKBh2HWL+sCrei&#10;mJmoRSHjduPK6g5QzBslIeNWnZBxu2VNjWZKRratnQXbcctAOTPW1cJOFDHJltLufkyzh7ZTep3L&#10;ToTRCa6zh5awtsAHt04JsuqCgtT6AvTauFi5WLWb+PuCxOrRXA2eKDnCq1lZiA8KTakKaVUuVSmt&#10;SlINlJKqKFX/8gzwn4FSLU1nJ658s+PAKzUcXKP9oLgiD6VXy8S5auEMWLlgOqyYXwbL55XBsnml&#10;sHyuDLqN99PXJVYy8Dn4PHruqoXEDFi1aAasJjrJmWBiJomLrF2KUsbtOtySlNcuxy2yXmQDA1Mz&#10;oxI2Mqpgk8hmFPZWlPQ2FDKT7IY62LsZBbt1NhzeMQeO754HJ/cvgHOHlsK7148BXFwMcGmJCMpJ&#10;ootsvwMlET5o6PtwsXKxaifKAu2OvyXlgkfTTPBEyTFEwd4PSuL8LhTTqrqvmq/uq0onqqSP/0yq&#10;FSjV8ingT2mV+qsFSeCbFQueKWHgEukL02bkotRqBJmiPJfOKWEsbimCRfi9iYXq7TT1fQx8DD1u&#10;cUsxLG4thiUi0jHUzC2BZXhsQhA0SllCErQoZibnBWUIbafDatmWgeJeI7JWtl27ZAZsQDlvxnS8&#10;DZPvThTs7g31mF6b4PD2FjiG6fXUvoVw+/JBFNUCgAuLBMFqgKLtzIMQ8I9Jw/R8LlYuVu1BQZqB&#10;RJxAgGwr7Yv8NSkb3BsqkYIOUHYSHhoUMjwJlKIASvZ7SNkbH9etWOUtgC5JFYWKSdVvejr4l6JU&#10;qQ2Ql8BGBHgmhoJzhA8Ulk6FlQsrmRAlmS7E77OgqQDm4feY15AP8zARz+0E3ce+hswn8DUtIPB5&#10;C/A1SsynYzEK2XHVMElPE76nWtAIfv8luF2Csha2RbAMWdqKW0K+jyxHVswphpUo79WYqEm0G5aW&#10;o2BnsgS7a10d7NvYAAe3NsOxnXPh1oXd0H5iLqjOzEdhLQQ4h5xHySpxAWWrRBchEzIZawiZQAF+&#10;XyFzsWrCxaoNKAmVkIk0ILZb/powFdzqy8Ed5UK4oeC6gLJxQzERSgJWki8TMBOvpoC9cZ/wQfzw&#10;8f54bEmq0skq1lOtpqRKYs2EgIpM8GNJNR38ytLAryQVAqYlg19uPPhMiQKPhGBwDveG/JJMWDa/&#10;nAmV5EeCJFnOwWO34LFb8NizkWY8vsRskWa6X/w6QY9lzxFppW0dbvFYdDyJuQS+fkKQs/A95+OW&#10;SVrGgm7Jg4USjfmwqCkflswuZKJdhZJdu2g6bETBbl05E9PrLNi7sR4ObZ0N105thS+PtEAbyfUU&#10;yRXTqxqUrAQJtzMPWr4aAkZJdidgLlYu1r6NTKZMqGIK7U6k/jGdiGbbv8Znguus6UgOw42RC24o&#10;Eg1QKq6IG4qkW0QRu4vbDinjfSKeeJ8X4o34osh98Zh+eHx//L5+KDh/llSzwB9Tqh9+9Ceh+s1I&#10;B18Uqm9JCvgUI0Uo1YJE8J0aC17pEeAWFwBOoZ6QWzgFP8ZPZxIj4ZEMSZ5NKOhGTL71KOn6ygyo&#10;rZgCtXjcmvJ0mEVbTMJ0Ww19Hakj8PEN+DroeQ0idJyGmQgeswFfKx27Cbf0fZqqs6CZ7QvbZvE2&#10;MVsC75uNz5+Nx6FtM24Jut2CX2/FPypzZmXD/LocWISiXYppeOXcYli3cAZsWlYB21bNhD3r6+DS&#10;oXXw0d4G+OJQM9w92gIqJth5DOjMaRSvBCVcNSjhzsgFrSTlcyhhCQ0xdwYFLImZhEvyPbOYi5WL&#10;ta/SWaqiWJWkqiHSrvwlLgNcqkvABaXggr/QLig2BgqJcEXcalC6DLytlm8namnbSca1KFtpH0Xn&#10;jniiSAkvxAef44PP9cXj+uL39MXX4IeS8iOplmeALwkVU6pPWaoo1WSUahL4kFQxrXpTG4D6q7H+&#10;4BjsAdn5qTC/qRiFKqRSEl0DyooEOYskOiMNqvFYMwk8XhUerxKRtpUobdqnr0lUleLXS1PY8+TU&#10;0HY6Hg+PWYOvk6Dbs/D11uK2lt1Ht3GfwD8MbDs9FWbhc2tlsNv4PaT7G/Bxjfh6m1HirSjh+fh+&#10;FuMfi+Ut02DNglLYsHgGS6+nd6+At7fPgg9318NnB5rg68OYXo+1QtvxVmhXM0eN6oSMkyhhEZCj&#10;FrEcUcjdSVkuYqWkLE/DZxbBF0fmcrFysfY1OgtVSaqdk6mcKA3+EpcOTlXF4IxCI1zELdsn2SLO&#10;BEpXQkPAnSQsIIhYScDuKAkP3BJe+FhvfL4PHt8Hv583StAH06EvpkYfFJMPysinNBW8UXheKFTP&#10;aYngVZAAXnnx4JUdC54ZkWyOAOcoP7APcoeMnGRobZiGqTGbpUlKnbMwjTIZorgqMemWT0uCCmQ6&#10;HqesIB7K8uOhFI9XmhsnbPNwi/eV5ePXCXzcdLw9HffpORIz5BQm4nER3FbgtoJu076aBKjAPwYV&#10;+P2IcmmLxy3Pj+ugII7dX4mPr8Lj1KDk68pSoLEiHVox2S6ozYYlTQWworWIpdfDWxbAaxur4K1t&#10;NfDezjr4dF8jfInp9Zsjsxl3j7QIYJq9J4PJV6RdTYeANSWM8hVRFLAGonw1JCwKV0y6qlMLBbHu&#10;5GIVNaR7pdVi1ZCqLKES3cnUL1IT3wj4S0wqOJUXIhnIFAGUmyaZwhaTpISzbMuQCdkZP84KiFLu&#10;JGd33Cc88DGeKFOvyizwwuN7k1Ax8XljYvNCoXqhUD1RLl6iUD1QRB4oQA+SamYUuNMwq4QgcIrw&#10;AdsAV0jNSoCGmjx1QiWhUtqsRCmT6EiIJSjP4pxYKMqOgWnZ0VA4NQoKs6IgPzNSTUFWJN6HiF9j&#10;Wxn0PIKO0QHd7rivGPeJouxIRvFUIqoDPG5RZoQIPkbax/tL8Oul+NwZubFMtDOLEjHJpkATvq+5&#10;s7JgYX0uptci2L12Nry8ugxurK+ANzdXwTs7ZsHHe+rg8/0N8MUBlCxxsEmDrw4huP0aBfz1YYFv&#10;DqOIJZiQBTRkLEcuZoV03DkZM+mKyffeifnw2aFWuLOzkYtVV0v7xKokVaWk2kmqGjIVhNrPN5zx&#10;THQyOEzPR9LBUYTtY2LsYIqAJF4GipaQCdiZbTUlrBYvk68gYFfcJ9wRD3ysJx7HC4/pJZMqCdUT&#10;heiBUvUgqaIQ3VE0bjkx4JYVDe50tRW1AeICwCHMC2z8XSApIw5mVU2FmXgM+rhPH+uldEpJlIQq&#10;yTQvI4KRmx4OOWlhkJMaCtlqQkRwPy2UfS2Htmrw8SK56Z0JFcCv5eFjc0Xy0kJwi+Bxc5DclGDI&#10;YQQJ2+QgmIrQ7dzUYMjHxxbg8Yoyw6EsJ5ol2uriJKjH9za7KgPTaw5sWVoHpxdPg5dWlcLVdTPg&#10;1qaZ8Pa2WfDBrlr4dE89fLq3Hv4nZ18DfMZoZPIVaGQSlpDLmATMREwSlolYLmNJwpSM7xGdRczk&#10;K0iWku7dY3Ph0wMt8Pb2Bri8poKLVRdLu8QqSlUSa+d+6ncKVZSpDxGm5pmoJLAvyQUHlJlDiQjt&#10;I47i1gEl5YAfyztA2eJWLeEuIiZQvhIoTUeUJ4nZEUXqglvCDb/mjs/1YKSBO34vj5IU8EAhMqFi&#10;ynTHlOqGUnRDKbpNjQZXTKquGZHgmhYOLonB4BztB3YhnmDj6wRxqdFQMT0DyvH501Go9DG+BJ9f&#10;lBOHH9eFj/X0cb8EBV2MspqGgqV0SilVEG045E0RyBW38tvSfblT8LGE9BxR0nSf+nkkVhQjbUm0&#10;TMgkaIkUFGwKijsZBZ4sSJb2cwgUL0m5AI8zDVNsCSbestxoqCyMh1n482nEn28rJv7Vcyth39x8&#10;OLa4CM4vL4FX1syA1zZWwltbZsK722vgw52zBFC0H8n4WGJ3nZpPUMQEE7KGlBtkQhZErEZDyLJU&#10;fLCZyVgQchPcRRHfQ/mSaL8+3Aof7WuC21trMW3PgEOteYJYDyxWlpAu8qiK1a15EYoJ5fVdKArw&#10;YUHfD+k2qX6HVJlQJamGQj/vEMYzEfFgX5SNJMtA2WrcRlBWDog9fjyXcMBfcgnHTlLukDMKWCZl&#10;2ndCnBFXAh/jhs93R9zw+3jg93ZDKbqjBN1Rgm740d8VP1q74kdkVxSgC8rLGaXjhDJyjMe0GuED&#10;NkHuYOHtCFGJEVBanApFKNOcrHhITkqAxMRERkpKEqxYWCVO86d7HN1QC+dQrpdXlcGr68vhDRTs&#10;21uq4M7WmR1smwnvbKtGatj23e0C76GE39uBSVdCErIaEnKdpphJxjI+3UPI0rG4/xny+b56+ALT&#10;8dcoYErLH+yshzc3VsPLK8rgSEsubJiRAKq9CwCKFCSkizyKYh0+fHiCS+MCQZz+KC8/GdJt2naW&#10;bHcoSvL7QscR+c6P/zKpspQqJVUSqiBTgWDo5xUEz4THgd20LLDDdCiQwLa2uLUV77OXwW6j+Ag7&#10;GSRfO7mIic4iFmXsiFsn3Drj1hkf44KPdcVjuOKx3RBXlCqlVFdMqSRVZ5SqM6ZUZ0xwTiRVTHRO&#10;mFYdMK3ahnuBVaAbmHk7QGg8prz8REhPi1MLtTMNs4qFWfx1kd1zWGvg0opSuLpmOryGgr21sQJe&#10;R8m+zrYCb2yqVPMm8tamKrhNbJ6JCNu3MfUSd2jLxFwtE7MkZRTy9lkoZUHM7+P2AzXV8AE+5kPc&#10;/wj3P0VBf7ZrFnyM23e31MDr6yrgpaUlcLQ5GzaXx4Nq91xBrEVWnbYKkJykrTbyKInV1dXT0tjY&#10;zHfE0BHJzvXzUEYorR+CnxxRxGoZE6JwvwslsX5nC0CUqoZQiY6EKgm1nycRCH8OjQGb/Clgg+nQ&#10;BmVmgwnRBj8qy7Gm+9Xg4/LjwBZToYSNeh9ljFIk7OQwSXeI2kGGM36dgc93xmM74/d3QaE6T40B&#10;F/zo74wf/Z3wYzYJ1RGF6oBJ1T4hEBxi/cGW0mqIB1j4OYOphy2ExARBenpHSu2O+a0V6hVVdY0z&#10;u1rh5KICOL90GlxeWQLXVpfC9TVlcH0tJlk10+HGOjkz4DUCRXyTUQG3NqCU1aCQRSgJE28yqtRi&#10;fouEjPtvb6pQc2djOePdzRXw/pZK+HBrFbyHj3sLj3MDk/WFhYVwpDEDtsyIA9WO2SgdGxQmCfWH&#10;gMLS2FeApCZte5NHRay+QWHj7J1cbfRNTAKGDh+Z4lg7RxQlSstHAsXVBdnX6bFq6LnfgpJ8JfGy&#10;fVGuDPF+JlTax+cwmUrg61BMql0/9ncIFfEIgH7uAfDn4GiUZTpYo8xscmLAGhOiQDRYo9wYtK++&#10;H6HHITbsOSIaMo4DaxK0XMhMxoKQ7QiUqD1uHfFrjvhYZ3yeEwkVj+uMQnXClOqEKdURU6pjehg4&#10;pGBCTQ4C+8RAsI8LAHtKq2GYVoPcwNzHCUzcbCAoIkhRpErs2tTCljvRRU6umwnH5+XCmUWFcBEF&#10;+9LyIsbLjGLG5RUdvIICJq6sEriK0ru6qpRJ+drqMriGYiaYoDEJX0cxk5xfXTsDXhXl/Brefg2l&#10;/Ro+5iZya00pbkvg1toSeAPvf2t9GdzZMB3exMfexGNeWVYE5/A1Hq5Lhy1lKNbNjSgdO0F801CO&#10;34WGVL8v+D3UWwWUZPgg0XWxolSfDo1JftEjMHCirbO7nZ6RadCgYSPT7Ge1opBEeXoTKC0JL9n+&#10;tyI+X0nCnelOyky8eB8hCdUPj6UGvw+d5ZenVB8CheotCZUSqphSPQIFUKj93PwZ/xcYibJMASuU&#10;GQOFZokp0SozgmGJaZHB9iNxG4n3I/i4DqTb9HzxOIg1AyUs7YtitkXsxK093u8wNQoc8PkOeFwH&#10;/D4kVIf0cHDAlGqfiqSEgF1SENjFB4BdHCZVkmqEN1gHY1r1dwEzLwcwdrGG+Ph4RYkqkZGeKiwz&#10;fWq17oHv68C8fDg8JxtOzM+F0wvyGGeQswvz4Swm2rOL8uEcA9PtEoEL6i0KmVhaCJdQzJeWoZyR&#10;SyjDlxBB0AKXVxTBKyTo5ZiQkSv4uCvLCuHK0gLcFsBV3L++vBBurJgGN1cVwY2VRXjfNLg4Px9O&#10;tUyFAzUpsLk0BtrWz0Kp2SO2KE6UT6ElgvK7X5Tk2xlJrPL9+wZfk8Z+NyiJtDM6LtbHvJKT/+gX&#10;lTDAxSdQ39LeyWm8oXHIwOHDM+yqZ4tyJFBaXiKeKC1FxK9Jj5NDz1cjHbMzKEkJDRkT+HXa+hK4&#10;rwaPxyRKYDr1JpkiXihUJlJEnU41ZdrP1Q/6ufgiPvB/AeEoyiQmSyZQTIgWmBAZKDZF0kPBnG3F&#10;x00JA0vc0nMZGRKClC3Ylo4viNmaEcG2tnifHT7WHp9nj8ewx+OSUO1Qpvb4sd8WhWqbGAC28f5g&#10;E+MHNtE+YE1SDfMUequ+mFbd7SAsKlxRoN/G0gXV4jInusf5Q4thV30G7GvKgsMt2XCkNRuOihxD&#10;js/J6WCuwIm5uXACUyRtT+L2JEr51Pw8xmmCCTofzqCcJc4uRFnj/ecW5MJ5fPy5+TmYRHPgPCMb&#10;LiCXFuTAywtz4ZXFeXAZZX4RH3e2dSocbZgCe6oSYWNRJHy1pgoFiWKdhql1Gsq1AMWa3wm6rzuU&#10;ZPtddBZvZ0ii0vZ7oSBTOTos1sf6jRr1U7uQ+D+7B0cOdvTyMzCxdXAZN9kkfMDwkVm2M5tRUigu&#10;SY4kTQ8CBeaOSFs5dB9D9tgu8hWPJRevxHcJmAmWvobPZ+DxmUxxy2RKH/VJpog7ytSdZCoK1VWU&#10;qUyo/ZwRJ2/4o28omKbHg7kkSRImpkRzFJs5is2MEcS2dLvjvo7b5vgxnT1eIjUEj0EIx+oiZsQK&#10;sUSs8es2+BxbRjDuCzK1wY/8tgmBYIMJ1SbWD6yjfcE60husIrzAkqQa4i6kVW9HsPdxUxTnd5Ga&#10;kgxnjyxTFJMucHhtNWyblQa78eP2XpSYnH2NBIoX2S9ygGjKgIPNmSJZjEPE7KlwmGghUU+FI8Ts&#10;LMax2ZlwFB9/jMDnM/D4x5qmwHHkZHMGnGnJhHOtWUyoJ/E5JNX9mFZ3zIiDdQXh8Ony6XCvwB5U&#10;hSjWQhIrCijfAiAPkW8VQbF+l3xZApZA+d0vnWXbHd9Hrjoq1sdJqv0MDH5hGhz8V5eQqKGWHj4m&#10;xvZObmMMjCP/O2xEtlVlgyBAuSRJnm4oMgaKTMJVtq9G/jhpH+ksYwm1lAnZ92RCpi3ihftetMXj&#10;EJ4oUk88PsnUg1KpKFM3SqYymbqIMhVFynD0gn4OnogH/NErEIyTo8EkKZhhhlJjoNgI04QAMMW0&#10;yEDJMaTbBPt6AJjh1gxFaErPYeBt6Rji1iwxCMzF41sQeJ9VEoJba3yuFR7DCo9pjd/DSpSpVZQP&#10;WKFQLcO9wCIMP/qHuoN5sBtYBLiAqY8jmHjaQ2RMdBdpxsXFgb+/Pzg5OYGzszNER3d9DDGnaYai&#10;lHQBaglsnpUOm6qSYGtVMmydiVQTKYxtIttJcLOIVIGaVNhZK5HG2IXsrhPYI7Ibv75HAp+3F4+x&#10;Z1Yy7K3pYB9yAO87VJcCR+pT4XB9GhzE5+7D17GzIgE2l0TDqtwQeHdRMXyRZwffIO35dqDKt0GZ&#10;oqByUZw55ppbJUi88v3OKApZAmV7P2JmW3xN34WGaB8NsbKkSlLtN9Ts1/oegX+38Akcae7qaaZn&#10;Y+85Wt8w5sWhI3Mty+s75EbiU0tShGTqimJzQanJofvY/eJWQv48+XE0EOXLEL8vA297IJ4iHng8&#10;D/xe7hIoVDcUKhNpJ5nKhcpEKmLvLmDnBn/w8AOD2HAkAPEDo7gAMEaxmcT5gQl+9DYmonwZJig5&#10;E/woThjjvoQJfR0laCJiirDbMcJtdgw8NmEiYo73mbGtL1gglvg4wgKPZYnHtMSP+5aYTi0wnVqE&#10;eqBM3cEsCD/6B7qCKUrVzNcRTD3swUEhrUZGRoKRkRGMHz9ejZ6eHoSHK7cLTh9cqigmXeD03vmw&#10;qjQWVpcJrCmLg7XT5cQz1s0QWK9BAmwoT4CNRAV+ZEc2oQzV4P2b8HGbMXVuQjZPj+0Av9fmshjc&#10;j4GtM2JhR3kc7KqMRxKYULfRc1Cqa/LDYGlWINxqyYcPsu3g01w7+CrPFu4h7XkooWwUX7YZglLt&#10;DhKuGnw8A/fl4u0MyVbadhawtO0CirWzgDvLWC5XtWB1W6yPIT/p9xxJdeiv+70w9slxHgH/NPX0&#10;G23g5Gk50dLeZ4SeUdzzQ0bkW86oFaQmCZWJFCFhMomizAhnFJoaTIkatxH148Qtg57/LciFzKDv&#10;jfe74b4bPp+Bx3alVComUxeCJIo4KSRTew8BO0Gm/WxdoZ+NC/Szdobfu3iDXmQI4sPQx3Q4GbeG&#10;Ud5gjPuEEQrOCBOjUbgnGKHoDEXYPt5HsK8x8HH0+AjcZ1vxubg1RllKxzTBfRO8zxQxEzHH55vj&#10;Mc1DCZRpCIqUZBokyNTU3xlM/JzAxMeBJVVjVxuIxWQql2RUVBRMmDBBQ6pySLryxxN1NcWKUtIF&#10;WGqdnQuL8yNgcYFIYQQsLYxEoth2GdsK+0umRcEyZHkREa3BConiKLZdiY9bgc9ZOS0CVhCF4bAS&#10;j70Styvw4/2KgjBYhds1eHtdUQRsKI6EjSjT9fj8tdMiYVV+OCzLDoYF6X5wpWEqvJVpA+9l2cIn&#10;2bbweY4NfJNjDe3ZlqDKNENMBbIkULYM0w6mEnifHCZlOShcuahJwF3kjJB0SdByGcvpLGQJScCS&#10;ZJXSq46J9Sf9Bg78GSbWX/X778Tf9hui9/QgR4/nDT19x012cLeeYGHrN3ySYcLzw0YUWpTNQnmJ&#10;UmViRakx8ZEYJXGi1JwkUGzdIn9cJ7qIWNpKEibo++J9riIu+DwGHpsgmcqF6khIyVQmVFuZUG2c&#10;oJ+VI+NpJw+YEBYAE0K9EE+YhOgh+ig2A9wyieK+YYi7ACZHwyB3MEDh0b4BQ3mfPRblqH6uDCMR&#10;Y8QEn0OYEnhcUxSpCYrUJEAUKWKMMjXytgcjTzswcrcBI1drsPF00hAkffyfOHGiolAlDAwMICGh&#10;61hXYUlpZTlpO+cOLYHW3DCYnRUMLVkh0Irb1qm4lTGnM9mhjLk5AvOIXHGL98/Hx8xD5k8NFsgK&#10;YszD9DkvIxDmIvMzBRbifYumBsGynGAkBJbiR/8l2SGwiJ6T7g+zk7zgXHU6XE+zhTem2MKdTFv4&#10;cKotfDrVBr7MsoRvMs3h7hRTuDfFBO5l4JZhAm24ZaBwaduO23aUMG01RMy2KNPOEmZbvF8JuXzl&#10;4u1WwuJWkq4kWCnByuWqQ2J9jEn12fG/ZFIdZvC7fmPG/GGAjfN/Jrt6TZjk4Gw3xtImYNhEg6R/&#10;DR05zby0pkOoTKqSUEUhOtIWpeaIH7kJh29BeowGonSl7bdKWPwafW8SqjPt4zGYTEWhOhLdJFS1&#10;TJ0xoaJQrVGolg7Qz5ywh99hgh0b5AtjA91gvIyJ+JF7EqKP+yRRgwBXmIyym+zvAvr+TqDv54z7&#10;zriP4L50m9HpNj2GPRcxkG0N8FiGiBF+XQ2TqCMYESRSwssODN1twcDNBia7WIOBsyUYOFpCXKfh&#10;VYaGhl1EOg4ZO34cjBEZPX4sGJuZajyPKCvOUZSSrrBt8XSoSfYV8YOaFNym0BZJ9YNZivgzajXw&#10;gzqkHp9fx/CB2iTCG2oTkQQvqI1HEjxw64lbT2hI9IKmZG9oSfNB/ATwGM343Cb8Wm2MOxwpS4QL&#10;SVZwNdUabk6xhtsZNvAuJtiPM63gfxkW8Hm6CXyRJvAl7kt8JeNrkW9Qwt+ghGl7FwV8F6VLW0nK&#10;GkIWRcxkrJawTMAaKMlX2kexyiWsFqxCct1QoSNiNTAQWgADB/6GSbX/mD/0Gzzuzy/aOvef5Oal&#10;N9HO0WG0uVXQ0AmGKf8cOqLYrHgmSqxTSiXJkQjlgnRAsRH2KDbCDuUm7TPoduf7RKTnKkLHFmHf&#10;C+8jidKWSZSej8dloEztSaYI+6gvplMbFKo1fdwX0ynJ1MKeybSfmR1iC/1MbeB3mF5H+3nCGD8X&#10;GOPrrGYcMh6xCPSCsNgotYDCUxPAKT8J7EqS+yS2iHVRElgVxINVbiyYZ0eBaUYYGKeFgFFyEBjE&#10;+8PkaB8Iiu3aEqAlpZWkpBusgq+Pz2GTYGsb9w41wRcNkfBxspGaT1KMEWH7qcj/JFKN4bNUE8QY&#10;Phf3BSkbM74kOYt8hUhC7hCzwF0GSlncdojZBNpxy4QsbtXtChIwpWESrlyw8tbA2umg2rroSdFO&#10;WltCWpVaAAPH/77fcL0/9Rs58i/PW9gNGuPsPnmMjZPTSFOr0CETDdL+OWxEqVlRVYdU6aO5lBw7&#10;S1WSJAmVgZKz7Qb6Whek50nIjyfuM/C2A24lkdJWkilLpvKP+wgJ1UpMpyRVC0qnkkwRExvEGvoZ&#10;W8FTVg4w0tsNRno6wAhPRxjp4QCjcH8Ubv0jwxQ/NscnJoBvYbo44XXfguaBdazIBPuyVLBBwVqi&#10;YM2zo8EsIxxMUlGuiQFgEO0LBuFeXS4oqJieryAk3eG1UysAztOM/trJF4vS4N1EQxEjeE/G+0kI&#10;CveDJEP4gLbJhvAhivdD3KftR7j9iLbIxyhfQpCzJGYjJmRByhImKGYBKS0z0lHOKGB5WiaYjEX5&#10;CoIVkyzJlVoDklxXl4GqIeX/RD9pbT3RkVaH/Q4F+8d+A8c802/I2Gf/ZWk3dKS9s9EoG3vXkSaW&#10;4f0nTJ7yr8HDpxtPq5AJlZDJlASnlh9KjqRpQ6DkGCg5awmUHQP36f5ukZ7bDbYidrTFxzNIpFI6&#10;FRMq+7iPSAm1UzqVZNrPyBKxgH4G5vCkuS0Md3WGYS64RYa52MBwZxvwiwhVlKpEAuJfmqm5uGAf&#10;gNbZcqnJAYfyDLAtSwPraYksuVpkRoIpiTU+ABOrN0wKcQPrEB+N95SUlAjndTq1roZ7F+SL/mkX&#10;KuT9Sn94I8YA3oglJsObcQaIsH1LIn4y3BZ5O8EA3o5HcHtH5J0EQ3gH5fwOCpkk/Z7I+yhlgskZ&#10;Rf0hQWImKTMMOxKzjI7ELEiYkjAl33uYctWCpRNhUu91RRFAdfg/IA+9pLVFw6vGi73VIXpP9xs6&#10;4f/6jZj4134DR/3jOTPr4SNsHUxQrG4jjC0iBo7Xz0SxzjAumCGTqphUJalSktSQKskPRaeWKUrO&#10;6ntC8rWSJCxHPKYN7hMkUiZReg4hfdwXEyohfeQnoZoSlFA7CdWQpGoK/SabwpP4tSHODjDUyUrA&#10;0RLsA301hNMd8Sgir9p89QqsfQFaHZbW13KqygL76elgW5wMVnlxYI5iNUkNZkPJJkd6waQgV5jg&#10;4wBBkZpDsOpn6e4IAeLKqZUAL9FS1NqJ6tJSeD3DFq5H6QtE68Or0ZPV3EBeQ27GyDGAW8jrBAqZ&#10;EMSMUlbLmYQsSFmQswGKGSExMwwZd1DAhCBmMT2jiN8TpUwS/jhZSL4kWOrtUotAkCumV5LrskL4&#10;utDrPxAw7Hfg1u9noqm0rEis1Ab496inWBtg8Lg/9xs2/m/9Rkx47q8mliOG2zmZjbCy9RhqZB41&#10;YLxe1t8HjagwzhfFyoQq+9jPpKogVJKiWpQoOwvEHGWnhIVsq94Xn2Mpg44jPyZBIrXCxxOWtCWR&#10;YkK1wITKTkYhZpRQJaFiSjWWpCoJ1ZwJtZ++CfSbZAS/xfuHONjCYHsLGGxnAaMcrb81qXYmMjMF&#10;vJqL+hS0JLdzdTam1ilgW5IC1vnxYJkVBWaYWJlYIzyZWMd728NEmmNA9n4ptZ4+pLtXY1Gv9b1z&#10;yzvW+tdC7p1shUvhegIRHduX1OjDy7i9jNtXcPsKbSP14QpylaHHttdQzAKTGddRyNdxS3K+gcIW&#10;tihqFPLNaIQJerIo6clM1B3pWUjOJGMSMEmWUi4lWGoTUB9WLdfFefBhtsOQzwPGPKPyeeFJoIuW&#10;tK5IrDRuldoAL476I/VW+w0a/fd+Q0b/+y9GNqOG2TqaD7ew8xpibBYzYJx+9j8HDa0yyi1VkKpM&#10;qPSxnKVMUXyWBEpPkqcZys4MpUeYovQYKD010n0i7LH0HNnzNO5DzPE2Ax/PIIki7OM+ok6n0kd+&#10;xEhMqUymZhpCZUwwgN/ifYNsLGGQNW6tTSAmNlYtmfvFtyYPvGaj1PoIns3TwLU2F5wrM8COeq2F&#10;CSjWaDBLQ7HG+4M+ilUv0AXGe9rBGGcLcPXXbAksaKlQEJLuoE6tCtLSFj5cPhVOBU9knO5MyEQ4&#10;I3I2dBIyEc7h/nnaIrQlLoQRk+AiES4hihr3X8LtS7h9GbeCqEnSHZCoJUjUlKApNZOE30TRvh1P&#10;ghVaBV+mGbORCKw1sCAbbqTbjL0VOvZfn0VO+D+V79Bfa59cJbEOGfJ0v+HD/ySl1X6DRj7/jIHV&#10;6KHWdpbDzG18BhuYxvYfq5f7z4HDZxrkSGKVpIof/dUplaQqpVSUaRehSsIkgaLwTESMCZQfId3X&#10;GXp8F0QZk0QJJlA5kkyldEpCRZkaElJCRamSUPWNoZ8eCdUQ+o03gH7j9OG3eHugpTkMtDACU3cX&#10;DcHcL7HUElAQXG9CvVY6kWU/I531WS2zY8A0PQyME8RWgEyso6yNurync0eWK0pJV3hfy1Or6qWl&#10;cCHTEQ4FjFdzmDFB3Ar7R5CjgZocQ44HyZkIJwiU8kncnsStJO1TwZPUopa2Z2WQqM+hvM8jJGmS&#10;Mgn4GoqW0i61GKhd8HGKkdAamGICbXMz4OUE68mXQsYN+Ch80j9Ufv3/oHJ99peisbSk5IlVEuuw&#10;cf/sN3DEC382Nh872NLBepiZte9gQ5P4/uP18v4xeFi1QXZxN1Lt9LGfCVVMlJ1lKknUGMVnRKD4&#10;7hvpOXLwfjqWMW0JEminZNpZplJCJZlOQplORJlOmMyE2m+sHvQbMwmenDgZBpqawABTQ8Vp96gt&#10;QFcrWVlZgZubW7dT81GvVUlwvQX1Wl1m5YATplab0hQ2Wbd5RgSYJAWCQZQ3TAp2hfFeHWIda26o&#10;8X6WLZipKCTdYRXKSVla2sK9s/Nhl+842OkzFnb5jENoq8luZA9jHOzBx8rZi+zznSDgN56xH+/b&#10;7zcODhL+4zU45D9BJnAE76PtkcDxKOzxTNgnUNRnUMgk3Jcx7VKr4RYKlk6gfYTplYZ/fdWUBqci&#10;zM1OBk8YcSN0zIsfxI19FqKGPA3h/X4qWksLisawUo+VxPqCTKxDx7z4Z0Prcf0t7G2Gmlj5DzIw&#10;TfzvuEkFfx80bJbB1CIUa+eeKvVTRanSR391SpUSqlyoMhkaovgkDFCAnTGUbTX2Zc9TI3scQ5Sp&#10;AclUnk4loWJCpY/8BEl1fIdUH0OpPjZ6Ajw5Xh/6GxuBo4+nhlgIura+8+WhdFtJruxEloLgehPX&#10;ujyWWu1odEBBAlhMjQbTlGAwjPEFvRB3GO/jAGNdLFGsxjDcaCLEdmqDKAtJd3jnnLKwtIlLlRGw&#10;wWMMrHcfAxsI3JfYKGOT5xjYTHiNxS0h3N7i1cFW77GMbTK2o5R3yCCJS6hljjLe7YvyJjn7j0MB&#10;k2gnsMRLKZbaBnRCjfqvNNLgk7pkOBhqYrvfb8yEiyHjhr4eNvL5z6PHPAPRA38DwqX3WlCSWEeN&#10;eor1WGVi/RuJ1dzOdoiJZcBAA5MkEutzg4bWTiaxdk6r7OM/JVX86M9OOlEPVCGldhEqCpBkORkF&#10;yEAB6uNWn7YidJ/0Nfnj1PsiBgTdTwKVoGQqyZQ+6osf9ymhEhM6hPoYCvUnKNSfIj8bPRF+NnI8&#10;PD12EgwwmMwuB5VLJTQ0VEOonZE/lqDhV0HFGYqC6y3cG2jolXASi8a0WuXEgpnYDtAP94SJfk4w&#10;zs0KRtqZwDBjPRhvppla169sUBSS7rAK2rQ8tVJLYLnLKAFXGUq3xftWIKsYo7thDKwWWUO4Cax2&#10;G423R8Na3K7F2+tQ5HJI4CRuEjLJlhIwCfZMiNCvfTVKaA28MzMeNvgZuG1wHWl80HfcuJf9xwy6&#10;EzHunxA+6o8Q0E9LhmC5uT3BhlvRqAASKw21IrEOGP4fDbFONkl+fuzEac8NGl43ObNQWapSP1X6&#10;6M9kSshkKiVREiETJ8pPj0D5TUL5SUykk0iUKGVbuo/dLz1GfBxt1c+lr0tIaZQ+5pNENUXabxwm&#10;U5Tp4yjSn5BIMaH+bNR4+PnIcfDzEWPgl8NHw+9HjwM7D820ShOZKMlUgi4T1dfX75Jc45MxtTZP&#10;U5Rcb0AnsdzY0KtMsFWfxKLRAcFgFOuHqdWNjQwY62QOwy0MYOjkceAb4K9+PzRCgCYxUZaSbvDm&#10;6RVdZKVtfHNqLsyxHw6tdghtJcTb9DUN8H5pf55DB/Px9nzainTcNwIWEI4jYGE3LHIaAUucR8By&#10;55Gw0mUkincUinY07PQew1oLx1GwdMLsWuQkuFkWDUvcx/svcxlpi6nX8GTg6DFXo8YN+DBZ/+8Q&#10;pfc05GEY7POlJFY6eaUg1hfGTij6x8Ch9fqZBYJYO/dVNT7+Y1LtLFVKpyxdagr1ceRZSzuw8PGH&#10;5+1d4XEDfOxkWYqlJCrtS7fZffQYEek+OfLnUApmW/F7q7+/8Boeo9cxCbco58dQyo+jsJ9Afoa3&#10;/+vsBf1dvNX8xcQG/qBv1i2/1zeBp/VMYLCdU5ehWcHFmYqS6y08aOiVlFqLhdRqPiUcjBMDYDKl&#10;1gBnTK3WMNKWUuskGGUwUeM9rVhUoygkXULbe62UWi9PsYdLUYb3gZEGL0lEd4ehwn0CLxMxIuL+&#10;ZeSVWCO4EmsMV+OM4VXktQRjuJVoAm8lmcDbKabwbo4r3EoxPXEnxfjQ+ylm+z9KM9v1Qerkzf9L&#10;0Cv/Mmr03yHa4Deivfp0dYiV5gig4VYDRny3WDunVfbxXzpJJX3075RUmdhEmVG61DOFP5haa4iH&#10;oF/cJ6lfa04JuC9Df0QQUyfhfdMfEiM7fK/0hwHfK75Pc99ADRFRS8CrqVBRcr0F9VqdKsXUWiCk&#10;VtZrjfaFScFuMAFT6xhncxhhYchSq5t3R4LPnjpF51PrK6dWdZGV1nGsSbg+XwdQpU3+D+QN7PMX&#10;DnQr1j8bmimLNUMuVllalcalqvup8o//lBgxLao/8pvAJHcv9S+oEi+4+4upuA9Bf0jUw8noDwrC&#10;Wh/43qUhY/SeKSHTH5AJphAVq9mfDZiRrSi43oJ6rc7VU9nQK5tpHb1WIxrTKvZax7pYwQgbYxhm&#10;NBGGTByj0ebYsrZJUUi6wypou6ggK21jYXzHhNNazN0Ck3ZVDH6y7uMlzBXwwtgn2ZVXJNaBo/7B&#10;hlt1J1Z5YpXGq8rTqtQC6JxU8aO20Cs1Bn137y4fkztDX/8DrQDAZs3qA9AFEfa+wmgIeWKn3jLJ&#10;1YTaHyRW/INCYp2E73m8Mfzd1EbzfSF9qdcqDb1yrMhgV2LZ5MezuQNMaLYrGnoV5ArjPG1htJMZ&#10;jDA3gCH6Y8HL11v9fnKzM3Q+td44vULrWwJwcRFAkU3H7P1aTFuB+ccQ/pdfiQ7rk/U4E6s0s9WY&#10;Mc9IYqVWwGBxuJV08kpRrGx4lfyElZRWJalSUhU//k8whj8aW2mI5tsIi42Hx6QVCnobmiqRJp+h&#10;+WYlydp6i3IVkyvJld479X1ZYjWGfmMnQ3Cnmfn9qnIUJdcbsJNY9eLQq+lCaqULBuhKLKM4f9AL&#10;84QJvphaXa1gFPVajSbBoPEjNP4w7t02V1FIusSXFxRkpW2smqK5DIoWg3I91JeHX3Ur1mfpAgEU&#10;6/D7EavGSABKqygXKa1KUqWTQhOMICw6RkMy30X/wGjo5xXV+9AqsrTeFknWOViYL4EEK8lVagtI&#10;fVZ635hY+42ZDI+PnqTxnlhqVZBcb0EzX9FJLEdp/gB2wUA4GEsXDAS6YGq1g9GOZjDcfDJLrbbO&#10;Dur3U1yUrSgjXeJVHbjUlc2EVWqnKCptpK3Y3Fv0WJ+rxxTFOmjk85JYWWI1MEl6fux4NtxK8+SV&#10;2GuUxMpO4IhtAPXJKjNhWNR4Ixju4KohmPuln19c7+MbC/18SPIoWFrziwkWEyxLrz4dcqXUSn9Y&#10;6P3TULCxBtBv5AQwdtZc2M+3OldRcr0Bmz9AHHpFFwywoVdTxfkD4vxgUqi70GvF1MpGCBhNhMET&#10;Rmv0Wo/vX6woJF1CJ1Lr5gJFSWkrHycM+53osj5Vj/V7wfLn6mkDSaw0Cct3iZWuuLofsbK0KvRV&#10;Saxyscihj5X0S9pd39UoMgH6BfQBSLAacg0R+q+sLYA/E0rwdCKLfgb0/impi2L99fBxGpO4xPWx&#10;q7GE+QOmgj0bepWsHnplQkOv1PMH2MJoBzMYYSakVgu7jv5xWUmuoox0iauYWrW+10qU2CpKShtp&#10;L7LcILqsTxWK9YUOsdK0gd2I9UXxAgFFsbIeqzh2VS1WqbeKYp1gBJ4hYepfQgm6osnd3R0mTZrE&#10;MDEx6XKVE0HC/YmS6HoallxjoJ93lLAEOEutQbKWgChW6jN3EutPB4+GURYd/WVqB/jO7Du91o75&#10;A4ShV9b54tCrVPEyV0ytrNfqYgWjbIxhqNEkGDxxtMalrheOr4RLJ1frNF/qwgiB482KktJWVHnG&#10;Y0Wf9ZkSlmYZaPAbNsOVTKzSJCydxSpceSXrsarFKvZYO4t1ogn8Ut+0Sxqla+2VrlwilJZhdohS&#10;EF1P4x/ftSVAy9Sw1Ooj/Exo6Bn9HOhnQCMhRLE+MWQM/GrgUAiP7FgjK2ZKsqLkegu6EotSq92M&#10;NGFtLGnoFc16FeEFEym1etjCKEytwym16mFqte9IrTMrCtkIAV1HUVbaxEtLAarcFCWljbRNs7on&#10;+qzPlCjWgd2KlZ28orkCxk4s7CJWjcTaWaxiKwDF6hwYov7lI0ic37a+PaXXmBjNk1wk5t8FKsiu&#10;JyGxdkmtIdDPSey1snYA/jykdgCNiKATWKMnQb9h4+DnA4fDMAPjjveE+M3sO71WOonlKht6RZNg&#10;s2VbkoPUk7NM8HGEsc6WMNLGCIYZCr1WusyX3g9d5nrpxEpFGekS/9OFXuvBWYqS0lbaC0xniE7r&#10;I6Uk1iGj/03zsbLEamrtN4TEOnq8INYsaa6A+xPrrwwsNGahp4/6Sksxd8bU1LTL9fY2fTG1uoV1&#10;pFYa40qX+dKKB1JqpT8uYyez1PqTwaPg1/0HQ4QskUdm0SoDfWNcqzR/gHNVFqbWjrlazdJChbla&#10;MbWyXquHDYxyNMXUqg9D9ceCpSy11s8qUZSRLnH55EplWWkbdT6KktJG2qdZ3VXljf+9aLU+UHKx&#10;0ppXQ8Y+S2L9u0ysQmLtJFYpsUrTBHYjVivfAPUvHWFra6soUiWcnZ01nks81ddSq3QSSz38ClMr&#10;/Uzo56FOrUaYWvXgMZZah8HzYzVnwPLpQ/O1UmqVZr2yLk5mQ68sMoQLBgyjfYTJWXwcYLSzBYyw&#10;NmQjBAaOGwkxscInjLTUFLbooJKQdImPziuISts4XKsoKW2lLc9yr2i1PlCSWGlOVkmsQ8f+i8Q6&#10;xMrRisTK5mP9AWL9paGVRlr9tr5qd0RERKifTzhGK8iup/GXxIqp1UMaeiVeJUY/G/q50M+ETubR&#10;mFb1SayJ6tQqHyEQMTW1T6VWl9rcjpNY4tArUzG16lNqpclZ3DG1OpjCCPPJLLUaWpip38+yBdWK&#10;MtIlrp3UgauxqNda76coKW2kbZqVSlVgMkY0Wy+XfBUBmVipFaAWq6FpgrrHqiFW/NjLWgEysRp3&#10;iHW8e8eljwRNp6ckz29DT09P4xjET5Vk15PIU6u6HSClVl/hZ9O510pXYWFqxZ8t67X+ddhIjffk&#10;hUlRSXS9AbsSS5o/oDgJrHPjwHxKhHCZK6XWYJpS0IGtMDDS2oil1kHjR6lPUKalYWo9uhwunVil&#10;03ykA5Nhw/EmRUlpK22Flpcgry+skSWt1EqTXQ/X+9OPEqtsnoAnDKwgLr4jrfr4+CiK835wcnJS&#10;H4fwjFGQXU/DxBqLYqWTWJ0uGGCpFX829HOhPzZ0iauUWkeMh58MGgW/6j8EfAOD1O8pIhtTq4Lk&#10;egNayVWYP2AK2NLSLQXxYEFDr+gy13g/dpnrRH8xtdoLvdYh+uNgvJG++v1sWNWA8lmp07xyAlPr&#10;JZQTJVdtptpDUVLayr1pRsai3XqxpFUEaIYrEiutIiC2AthigmbWvkysbAWB4XUGimLtevLqHzaa&#10;/VElYX4fOo8SeEJJdj2JlFrpJJZnREdqlS4YsJF6rZha2cQs0ggBTK3DxsIvMLX+a4xmr1VJcr2B&#10;+kosccFBm6JE4YKBjHBxXSwfNqUgmwhbTK20fAsbIRATzd5LOqbWC8dWKApJl/jkLH6cpo/U2sy5&#10;BYqC0lbai6w+Bbd+T4iG66XqRqz/MLIZ9WPEGiMb6E8L7SnJ8vtgbm6uPh5h39u9VrlY5Ze5SkOv&#10;WGqVeq00f4CYWsdMxtQ6AX5KqXXAYHDz8VW/p9DcdLb2f29DYhWmE8zuGHqVJ6ZWWmEgBlMru8xV&#10;nAhbnVrHwmRzE/X7ObBjHlxE+egyL7PUqiArbWN2iKKktJW2IrNo0XC9VJ3FKi7P8heZWIeoxTq0&#10;1iBrmiANNtxKWaw/N7VT/3JR343GpSrJ8vsSHBysPi6dFHtMSXg9CRt6JY4OUKfWYEGs0gUDlFpN&#10;8GfTqdf62FBhXOs/x4xT9ybjETYRNp3I6mU8G4Uxrc6VGWBXKizdYpUTwy4YYJe5RnnBpCAXcSJs&#10;qdc6AQaNHwnh4gnH5OQkuHh8hc7z5TkFUWkbp+YoCkpbaZtm2SYarpdKLtZRtDzLCJlYncTEaqwg&#10;Vvyo27nHKp68CowSPg4Snp6eipL8IdD4V+m4hGlvzyHAxNr5Siz50CsxtdJcCvLUKvZanxg8Cn45&#10;YAh4B3QMSQualsESY2/jgYJ3qctVtwPYlVg061WmcBKLVhhgl7nS5CyYWkfZmaivxpKn1sO7FijK&#10;SNdQlJU2QTNfzYlQlJS2cq/QYrZouV4oEuuz43/JJrv+NrGOURArW/NKJlZTe3jMxE5jiNWDSqsS&#10;gYGB6mPHxifA40rC60nkY1rl8wc4ylIrLV0jzXpFM35Rr3VUx9VYfx02Sv2eaKlszyZl2fU0bGIW&#10;aU0s6STWVOkkFg298hQuc/W0gzFO5jDC0hCGGlJqHQXBoaHs/eTmTGG9Vl3nndMkJy3nRIuioLSV&#10;9mlWX4uW65V6nImVJmLpLFYbZ4uOHqu+IFZa/lpqBcjFypZmsQfLAOEXigjAJKYkxx8DiVo+78D4&#10;CAXZ9SSdU2vnoVd0+a88tbJJsM2EXuvICfD44NEstQaHdUxSE1iapSi6noZNzFKbC46VmWA3PU1Y&#10;JjtXOIllnBzIhl5NostcfR1Zr5VS6zBT6rWOAT3Tjk8XJ/YthPPHlus0l44tA7iIqY+SnzYzJ1xR&#10;UtrK3QKzhaLnerw0xUrLs4yY8NxfjC1GDrVxsBhmbuMz2NAsXmoFTJ7aTWIVxRod23EZqoGBgaIc&#10;fyx+fn7q70GptVd7rdJJLI0rsaShV50vc6XUai2mViNMrXrQbzim1kHD4Q+Dh3W8pxQxtfYBaEyr&#10;U/VUcJiRzk5iWeXHiSexQsAwzk9IrQHOMN7LHkZTarXC1Go0AQaMGwlR0cIcAjWVhWxcq67zzikF&#10;UWkbJ3Uutd6FPINnRNf1aHWIdUzHgoIKYs3XFGvXxDrCo0N437X+/o9F+j7ECyEKwutJupzEQrFK&#10;8wfILxiQ91rVk2BPhMeHjIafDxgGYREdcwj4VuSg2Ap7HeESV2FiFjtaybVQGHpllk7LZAtDr2hy&#10;lonSlIIsterBEL3RMGz8aPX7Obl/EZw7skynOX9kKaguoJwouWotiwGaAhUlpa20F1o2iq7r0epY&#10;nkUm1n+gWIfZOpp3EWuW1Aromlj9IjtOWhkZGSkK8UEhn0cgPiFRWXg9BUut1A4Qr8RSp1Z5r1VK&#10;rfZCr5XaAeIcAjSu9WeDRsD/DRmufk+xyYls3X86idTbuNXmsNUFHKangS1diUXzB9BJrJQgMIrx&#10;Bf0wD5Za2aKDjmYwwtIAhhmMZ3MIREUL/ydaG6fDWZSPrvMepVaSkzZzZp6ioLQVdqnrNPO/i77r&#10;sdJc94qJdQKK1VZTrGMEsXb0WDXF+kdbd7UUiM4ifBjIv1/vToQtawewK7HEk1jyuVop4UsXDFBq&#10;paFXtGSNOK71CUytvxgwFBw9O9bt98C0qCS6noZdLECXuGqcxKL5A0KEuVojvWBisCubnGWMiyWM&#10;tDXG1DoJBk8aDSMnjVO/n7OHlz4CoJgu6ACVLoqS0lbaC8x2ib7rsUKxPvcLNtk1iXWgsO6VplhN&#10;OomVRKEp1gm+HWNM7ezsFEX4oLG3t1d/TzqhpSy9HkKdWuUXDIR0vcyVRgjQagvUa6UpBaXUSr3W&#10;gcPhLyM7Pj7TuFaWWnsZuliA2gE0MQutiUXTCbKTWOL8AUZs6JUHTGCXuQqpdTilVkNMrWNHQlCI&#10;8H9j1eJqOHNoic7z0clFAOe1nHMLFQWl1fTwktnC8iw0w5VMrM+Z2I+Qi7X/eL28vw8aNmsyiZUl&#10;MFGs1m7wOH7ElQtOSYIPC/lSLn8LVhBeT0FiJagd0PmCAanXSj+zzr1WagnQfK2jJsJjlFoHDgNb&#10;146FB91Qam6YXHsbV5rxSpqYpSQFLAvihKFXqeJcrVEdqXWsOrXqwZBJY1hqlUZynNy/EE4dXKzz&#10;qM4pyErbaAlTFpSWci/f8provB6prmIdNPrvz5lYMrEOMbf1HmxgGvttYn1K1gZ4GEOsvg15rzUg&#10;TkF4PQk7iaWQWmnoldRrZalV1muV5msdQ6l1PPx08Ej4/aCh6km+Y1KTWGLsbWh0AJunlSZmKUsF&#10;y8JEsBQXHDROEi8YCHPH1OoEY6VFB62MYKjBeBg0biR4+wmX7m5f38ROZOk6n53AxHdWyzmqWzNf&#10;EaqkZ38peu+hl6ZYxVUEnjOzHk5iHX4fYg2L6Zhb9GGftFJCWtCOljp5sjcnwtY4iSX2Wim1SnO1&#10;stRKIwTcxV6rrebVWDSudegYNhm2g4es14ofw2mwfm9Dl7iydsB0YU0sy7xYsMiKBNOUYDCO9Qd9&#10;6rUGucB4bzthchZbExhqMoml1uETRqtTK41rfRSAMwtQUFpOawRAEUpJR7g3zfiy6L0eKPUqAh0r&#10;tT5n5jB8uJ2TGROrMYp1rCBW1mOVixUlIQkgOjpaUXwPG1rpVfqldaEpBaWP5b0Bm5hF1g5wp3YA&#10;ilV9wYC38HOj+RVYapV6rSbqca0/HTQCfjNgiDq1hk1NBbe6XLZsSm/C2gFVmWA/PZ2tLmBBY1qn&#10;RrOlW0wSaJlsb5gY4tZxmSstOmiuD0MwtQ4YO0KdWlcvq4FjexfoPLcOoZhOz9dujjYrCkpbaS+0&#10;UkEqfirvkSKx0mTXcrFaf4dYxQUF/+nWMXb1+yy78qCR91p/R2fplaTXE2iINVIcISA/iYU/OxrX&#10;aukqpFaanIWWsaFxrWMotU6Cx4aOZqnV3k34o5WQmABumFpJbL0NreLqRKMD6GKBwgSwyIlh7QBa&#10;cNCAZr0Kp6FXLjDOy5Zd5kqTsww1FlLrgFFCi2NKeioc2T0Pju6er9McR9pOzgM4peVQr7XISmdo&#10;L7DYI5rvIReJlSZiIbHSKgJysVrYecnFqm4FiGINEdsAJDYl4fUU1tbWarGaRykIr6dgw65kfVb1&#10;0CuxHUBztbKTWOJlrpRaafkW9Xyt+kJqHTwSftN/sDqJB+WnK4qup2FipYsFmFgTwZJGB9CY1tQQ&#10;MIoTFxwMcoUJNPRKmpyFUuvkcTBw7HDw9PZi72fpgio4vGuuznPz4FyAk1rO4UZFQWkrbQWWKlWh&#10;yRDRfg+xOot1yNhnqceqIdbxennPDhxWoyFWW0/1hCve3t6KwutJ5Ku6/kJJej2FPLVKJ7Fo/gAp&#10;tdLPj05iaaRWuhqLRggYsglaHhs2Bn42aDiMMRbWkqL+sWv1VHCl5NqLuFRni8OuUtncAZasHRAF&#10;JulhYERXYtHSLewkliOM86CTWFJqnQiDJ47G1Dqc/TtlZaTCwR2tcGjHHJ3mMHLv+BxQaTuNgYqS&#10;0lbaC8x7ILVKYh1moF736p/mNsM6xGpOYs0lsRpkF6vF+qKHMN0dpaqJEycqyq4nsbKyUovVJEJB&#10;eD1F59SqHtNKvVbpMldZamVDrzC1ThJnvqJxrSOE1PrkwKEQLa6e4F0yhU0+3ds4VWaBPV2FVZSM&#10;Yo0Hc+qzSqMDYnxhcjjNeuUM47ztYIwzDb0SJmcZqj8OBmBqNbcR/p2Wza+EA9tadJ6be1ug7Vir&#10;dnO4GVQKgtJqMg36iwZ8SCXNySqJddj4v5FYR6FYR1jaeEpifU5DrN7gGCZc207LpiiJrjeQRggQ&#10;bDXV3oKJVUyt0ugAGtOqMVerOPSKLhiQJsKm1Eq91lET4fFhQq91qIEh++NFFww4z8zqdZyqssBh&#10;ejrYFSezPqt5Doo1IxKMU4I72gHBrjDB1wHGuAonsUZYGMAQmgh7EqbWkUPZ/5kp6Smwd8ts2LdV&#10;9/n68Gy4e0S7aa/2ApiGQtIR2vPNL4oGfEhFYv2LKNbhw9nyLP+ytBs62t7ZVBArawV0EWtMnPDR&#10;m87KK0muN5Cn1pHhCsLrKWjYFV3i6iMbHSCdxKLUKp3EogsGTKVeq5Uw8xWtMjBGX0itg0bCr/sP&#10;gqBQYVpBl+lT2Efx3oYuFGBLtpBYc2PALCsSTNJCwDghQFgTKxT/TwQ4C2NanSxghI0xDDPRg8GT&#10;x8KAMSNAz9iAvZ+l8ypg96Ymnef6rib46lCz1qMkKK0m2eCPogUfSgmTXbOVWjuL1d5zmHDySkOs&#10;z7p1zHqvJLjehGbWkl4b+1jeG1BiZTNeRQujA6SJWVxEsdIfJzqJJa2LpZ5SkFKrOK6VUutQuhpr&#10;OPx3/CT2fmKSEtlMU72Nfbko1mmJYJEXy8RqnB4KhrTYILtYwINNgs3aAa7irFfmk4XUOmEk9B8x&#10;FEJCQyE1JQl2bWiAXRt1ny8ONGo9bS3hyoLSUu7lm78lOvChlKJYh6vFaq4W62RRrBMDhARFH1GV&#10;5Nab0FwFkljHhylIr6eQ2gHS6ACpHcBOYkljWqXJWTr3WjvmEHhs8Eg2GbaHrz97T06laSwx9jY2&#10;palgVZQI5ihW06mYWEmsKUFgECesLjApxA3G+drDGA8bGOVoDsNpXSxMrbTo4IDRw2HcZGHS8qXz&#10;Z8D2dXU6z4UtdfC/vfVazWfbKwEKLXWKr6aM+6fowQdeXcT6N5lYhxibxXQWa4Q4brQvjAZQIjJS&#10;6P9G0GWu9LG8N2CtAEqtKNbO7QB2ias4Sxg7iUWpVbzMdTKm1gkmwhwCIydAv6Gj4KcDhsGfBg9n&#10;IgpPS2RXP/U2tihWugLLIi+OidV4SigYpQQLYo30YqsLjPNzhDGeKFbxSixazXUwDb0aNxL+O3ww&#10;+IvrfW1ZM+uR4MNdtfDJbu3mmyZMrQqC0lba8s0uiB584CWIdWzHulfPWjkMGWHrYjLCytZjiKEo&#10;1sHDqkmsv3buuChg8uTJimLrbajXShKi1zg4hCTXS3QRqzSmVRx2JbUDaOgVtQOkCwZocpZxBpha&#10;J2FqHQtPYGr9Rf/BYO7gxIZe2RengF1p72NTLAy5MsuJBpOMMDBORbEmBIB+lLc445UTjPW2hdGu&#10;ljDSHsVqZQiDaV2siaOh/+ghMGCYMFa3sbYQNq2q1nmOrquGD3bWaDdbK0BVgFLSEdoLzNtVeXpD&#10;RRc+0HqCzckqE+u/ZGIdJhMr9Vif9QhSi3XChAmKYusLSCMEQuLiUXIouN6g83hWtroAplbpYgHp&#10;Eld2EovmD5BNzkKplU5ijZyIqXU0/GzgcPjti4PY8Kvg9ESwxbTY27B1sPLj2RVYphnhYJQWwvqs&#10;k2N8QY8Nu3KBcTQ6wM0aRjqas5NYQ9lJLBp6NYKlVntHB0hJSYI1Sytg7bJKnWYd8saWKnhn60yt&#10;5ouGUJSShc7Qnmd+WHThAy1hTlYS64vCulcaYpVaAUysJeAVKYyr7EvDrJSQL5f976BOwutJJLF6&#10;iGKVZryiPitrB3iyyWzUJ7GMqB1Ak7PQBQN0EkuPrej6xKARmFox5Y2byIZe2eYngnVh72NJE1+T&#10;WDMjmFgNSKxxfqAnToA9DlMrawe4WMAIOxMYYjEZBtMKAxNHwYujhsB/Bg9g/0Yzy3Ng1ZIZOs++&#10;lTPgrU0VWs3tDdMx6VkB5KOYdIC2PHOVKsdwnOjDB1aPsxmuaBWB/sLyLIJYHTrEOk4/h8RqmFOi&#10;lpWjo6Oi0PoS4eHh7LX6xGJqpQH7vYFarOIJLEms6tRK7QBpTKt0EovmahUvGGArumJqHYKpdQCl&#10;1oHg6esHfunxYJkX1ycwF8XKRgYkB6FY/UEvyhsmhrrDBEqtPuLoACc6iWXIZr0apD8WBoqpdbze&#10;JEhOSoTFc0tg2fxSnefK2jK4uX66VvPprCCAPHOdoS3H+JDowwdWXcT6bxunwSPtnIwFsVrE9J8g&#10;iNU4p1gtVnNzc0WZ9SXkqfW3viS5XoCmEJTEKvVZ2Qks8Soscd4F1meV5g+QT84iXubab8R4IbX+&#10;dzD8bZBwaajl1Bgmtb6AaZZcrJhYY3xhYpgHjMfUOpbaAR42MNrFEobbGcNQc0ythhMwtY6G/qOG&#10;wYtDBoCPny+UFmXA4tYinWfz/CK4vqZEu1ldApCLUtIhVGmT/yM68YHUt4p1iKFZtJRYPdMy1aKi&#10;Nf6VZNbX8PUVpqtzj45D0aHkehpFsXaaSpCNDpDaAY4d8wfIFx1kIwQotQ6D3/5nIOiZWYJ/cgyY&#10;YVLsC5jSySvqsZJY4/1BP9oHJkZ4wngadkXtAG87GE29VgczGIapdYiZ2GudMAr+O3IIDB09EhLw&#10;j0VrfR7Mby7Qec4vLYTLK6ZpNbcbYwFyzHSG9mzTV0UnPpB6nM0XoCDW0SjWoUbmUZJYqbdHkqK0&#10;pCSxvoiBgXCVD8EE1xswqVKPtbNY/TpGB9CwK3NxYhZ2EovmapWGXkkjBMZAP0yrNELgqRf6Q3AY&#10;ygxTYp+BRgUkBYI+JVYSazgm1lAUa6AzjPG1h9GeNjDSyQJTqwkMtTSAIdQSoKuxxo9kcrVzcoDs&#10;rGSUa47Os6QxB84vytNuFubiR2gLgGwUk46gihv+J9GLP7oeU4uVVhEYM+YZJlZ7ZyO1WMVWgCQo&#10;SoFKEuur+Pj4sNftEBEjSK43uB+x0sUCUjuAjWm1FFYYYMu30AgBTK1DaFwr9VoHwDP/HQihiTFg&#10;REtR9wEorRokBoB+rC/oxQhiHUeJVRKrty2MdLGEEQ6mMMzGCIbRuFajCTBQfwz0Hz8C+o8aCpFR&#10;UdBYnfVIcGTOVDgxV7u5NisKhWSqM9zLMrotevEBFIlVWql18Lg/P2/nMmikvbvRGGtH9+Eo1gHj&#10;9LMHj53UIonVxcVFUWB9FRoWRnPG0jSHTHC9AkpVGhXQWazUDqATWNJig+oxreJJLJo/gI0QwNQ6&#10;bAw8PkgY1/okptbhEyaCEY0dTcCP330B1l/1gQmRXjA+zB3GBrvCGBTraD8HGOVjB8PdrGC4szkM&#10;o9RqbQSDzfRgkNF4GKiHch03EkZOngjJSQkwqzxd52lADjVP0Xo+y7UGyDLRCdqzTFSq9EmDRDP+&#10;yLoPsfoFB9+QxEoTSysJrC/j4ODABtePC4kSJNcbMLGKl7WqxSr2WZlYMbWyJbKpHSBe4krtgIkm&#10;0G+cofoy136DR8HPBwyD32Bq/eO//wOmjvYwMdq7zzAhCqUagWk11A3F6gJjApxgpJ89jPSxheHu&#10;VjDMxQKGYWodYmsMQywnw2CTiTDIcBwMILlOGAGO7q4wLTcRKkuSdJ6VVUmwqzZFqzlREQmQiWLS&#10;Ee6lG70imvFHliRWcXmWDrHaqcUaFR39qSTWvnxhwLdBV/lE0gUD9HG815CJtcuFAtRnlcQq9lm7&#10;tAPoggFMrQOHwS//Owieev6/8H8oV4sQb5YQ+wpMqkGYVFGqo5hU7WCklw0mVksUqzkMcUSxYmod&#10;bG0Igyi1olwH0vpY1BaYOAri42OhtCBO5ykvjINNlfFaz+1sO2ifYqwTtKUbqVQp+pNFO/6Iug+x&#10;4sfoNpJqby/D8mOgVWTpPQz3jxSugOot1K0AGnKFqZWJlS4UoMQqDbuiGa/EiwVYO0A8iTWSTmIJ&#10;k7P8fMBQeOqFAfCHf74Az/UfAGMDMR0G9R1GBziqpTrCG9OqpzUMc7WEoc6CWAfbGcMgG0MYaKkP&#10;A0wnwQCjCTDAYBz01xsNo0z0YUpqDBRmR+g8DfkRsKo0SqtZVxIBX6YbwTc6wt2UyS+JdvwRNWrU&#10;T/sNNVMvKPi8hd2gsTKxGtnYNUlplQbdK0lLW6DXz1IrpcbeRC1WTKzUZ6VVBdiSLZ36rOxiAXE6&#10;QakdMEIYevXYwOHwqxcHw9P//i/88bl/w/NjR8JIXxRZX0EU6jBMqsPcUapuVjAEpTrYyQwGO5jA&#10;ILlYzVCsmFr/azQe/jt5LPwXk6uNuxNkpobC1PQQnSYbWZgXCovytZtTGY7wZaqhTvB5qoHq8yQ9&#10;S9GQP7BosmsSK012jWJ9wdJ+4CgHF8OxNvZuJNagkJAzkliDgoIUhaUt6OnpsZbAc140oz+KrTeh&#10;yVgksdLIAGneABp2ZeYkjg6QJmahK7Fo/gC6EkuYnOVxmlKw/1B48j8D4Pf/egH+/I9/wn9MJ8JQ&#10;/LjdZ3C1gKEuFmqhDnIwhUH2xjDA1ggG2hjAAKvJ0MsjggMAAL7ySURBVN9cD/qjWP9rPAHFOgFe&#10;NBgLL6JcX9QfDUGh/pCa4KfzFCX7QVOG9vNJsgH8T0f4JEHvfdGQP7g0lmeRi3WEsUVkRGTkbUms&#10;fn5+isLSJmhUQ3hsnPAxvLehHqs0MkBqB9BVWOby1EqTYFOvlWa9ol6reJnrsLHwE0ytv/7vIPjd&#10;85Ran4c//+0fMBDTYJ/C3gQGkEztjKC/rSH0R6H2t0ahWunDf1GqL5qiVE1QqijW/2Bi/Q+K9T+T&#10;x8B/MLUSUWEeEBfhrvOUJ7hBVaJ2U5/gDB8m6usMH4SMGCA6kh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j+4nnjhhRd+bm8f/NugoKA/BQcHPxfiFzLAx8dnpIuDg76tra25ubGxY2p0WNTsiuKSdy7t&#10;PAO3z37S/sbRz9rfPHS3/bXdKri2CeDyKmQFwJV1ADd2QPutA+3tbx39Ct46+kn7uxdebnv3Uqrq&#10;zvnBqmtbfy5+X168ePHixYsXL168upabm9sTvr4pv46Li/tTdHT0c+Hhsf2D/YJHeHt7T3JycjKz&#10;sbCxNzE08Zg0dkKwh61t2pYlDWs+uH70vbu3DrW1X9ukgpeXwQ+h/fJKVftre9rvvX32k7Z3L+xR&#10;vXNhiPiSePHixYsXL62ux/Ly8h6nP7AGBgY/GTUq/Ke4/QXe/o2Njc3Tlnp6f4rKyPh3XnX54Ko1&#10;i1xn716/u2nPeqjftRbqdq1RU4/M3ruhvXnPpuWz920d33Bkx/+V71j4a/F78OL1KNRjUkiNj4//&#10;R1RU1IDAwMCRfn5+eq6unmb2Njb2ZgbGngYT9ILsrMxTWqqnLYB3LwC8dQJY91QhgP5oXj8AcOcc&#10;fHPn0seq9y7/BfB3XXytvHjx4sWLV5+sx9zc8n4WnJb228iUlP9LSEj4Z0RExMDg4ODRPj4++i4u&#10;LuY2ZpZOJpONvI30DMKiMlIaihY0nKzbueabjNWzIWlpLXjPLgKv+8CvpQSSltVB0cYF0LBr9RuN&#10;u9c3z9yz/r95APyPJS+dKqGT6vvr5OS8PyYnJ/89Nja2f3Bw5AgKqe7O7qb2FkJINZk8Kdjeyix5&#10;+4qW9Z+/fvJ/8OZRgOtblEPmw+K13dB25+wX7e+f26p6/4I9NDf/VHwbvHjx4sWLV+9WXFzczzGc&#10;/i4tLe2vSUlJL4SFhQ3x9/cf6+HhYejg4GBtbWHhbGRg4Kc3US/KLya0qmRZ00t1O1d+nba8QeXX&#10;WqoYSL8vFGCLNy6E5j3rPmnavWF7w6HNT1NXV3yJvHhpWbk94eYW/Zu4uEzWSRVCavAILy8vPVdX&#10;VzMbGxt7S2MzT2N9/RArE8PkA+sWbP3i9RP/a3vzRDu8slY5TPYoy6Ht+jbVvdtnPm97/8Jh1XsX&#10;9OH0aR5eefHixYtXj9bjAQEBv0hIyPtdTEyMOqT6+vqOc3d3N3JwcLa2Mjd3MdDT8zMxMYuPyExq&#10;LGyZdbxmxyrIWDUbAudOVwydD4rA1jIo3LAA6nev+bRx17q6+j3rJtZs5ReI8OrbJY1JDU9O/iOF&#10;1PDw8P7sdL+X2Em1sbc3NzTxsDI1DYv098zet3b+5v9dP/Ix66Re26gQGvsKKwBe2wXw9mlof+fC&#10;invvnneBd1/6DQA8Jr51Xrx48eLF64HV43FxNayTSiE1Ojr6hZCQkKEh/iFjfXx8DNUhdYKBn7ml&#10;ZWJYekJjyaKmCzO3LL+XvKwegufNUAyXD5vQeeWQtWq2qnb7mteb9m1oati9Tr9maw0Pr7z6RNGY&#10;7ry8vN9IQ2jUY1IxpNIQGjtrOwcjAyMv/UmTQsJ8PKZe2rvu6MdX97/LQipdxa8YEPswl1dD+7XN&#10;qntvn/qy/d2LG9veueij+uSl34s/Dl68ePHixesH1WPUScU/ok9HRET8TQqpGFDHu7q6GjvZ29uY&#10;GRu7mugbBljZ2yZ7hgVU5s2tOztz+8r2qatb4EGd7n9QUGjOWz8XaneugaY9a4qadq4fXbdv5W/E&#10;98qLV4+UgUHeT4KD034bHx//5whxnLefX/BoHw8ffQ8XD3Mak2pqZORlY2ISnhIRlH9o/bztX9w8&#10;/j9467gw5ZRSENRKVgDc2A733jyhartzZqXq/fPGqrev/Yl3Xnnx4sWL1/3U45aWlj+Pisp4OiYm&#10;Teik+ocM9fT0FE/3O1hbmpm5Tp402d/B1Tk9OCW+oXhJ8/kZmxbdy1o9G0LnlyuGxb5G1KKZbHhC&#10;9c6VXzTtXVvVvG+9ae2utX8Qfwa8eD3Ieiw8PPyn+Lv0m/j4zD9TJzUoKGJgQEDoKAyo+s4OzhY2&#10;ljZORpMne5sbGYWXTk0vO7Jp8c53X9r3Frx+EOAqne5f3ins6RhX1rI5X++9caT97jtnl6veveSi&#10;+vDS38WfHy9evHjx4tWvH12cRJ3UjAwKqcLp/qiQqKFsTKqzEFLNMKSaGJoEWNlaJftGhcysXr/4&#10;TsXGJfemrmkFn5YSxVCoLQTNnQ5T18xpn7l11WdNu9fXN+xaP6Jm69Yn8UfDOz28fmg9NnDgwJ9R&#10;J5VO96ekpPyLOqkUUvGD32RHW0dzK3MrR+qkUkjNS40t2bu6ZetXb5z44t7N/SqtPN3/wKDO6y5o&#10;e+vEN213zp+DDy6awrsvPQMrVz4h/mx58eLFi9ejUhRSkV8kJSX9Pi49/dmI+Pj/0Ol+KaQ62TvZ&#10;WBqbuZoZGAfaOjmkRmcmNZcsbb5StmnJ3alrWjCkFiuGP20nYmEV5K6bA+Xbln5Zt3NtXd2utXot&#10;uzf8Wfyx8eL1bcU6qTStGwZUNiaVOqmenn7sdL+Lo4u5rZWVI03r5uHoGFtVmFm5c3nLpi9uHv4U&#10;bu0HuLZZIbw94tCKW69heH3jaHvbW+f20wVbqrdffg5g30/EnzkvXrx48dK1opCKAfWXFFIjkpL+&#10;Fo8hNSgoaFhAQMB4Ot1vb29vY2lmyU73m5iZJCXmT11QsXrea6XrF30+ZWUTBMwpUwx5ukrIvHLI&#10;XTsHKrYs+6B578ad9Qc3GtB0WeKPkxcvKhZSfeLinoyOjn4mNjaWdVL9/PxGe7t7T6bT/ZaWlk4m&#10;+oY+tqamkaXZKeX71i/c8dn1Ax+1vba3Da5uwGCm46f7HxSXV7JhA21vHf6k7fa589/cOeeuevvs&#10;n8R/B168ePHipc0lhdSYmJg/REVF/T05OfnF0NDQ4fgHdYKHi4eJo52jraWxmZuJkVGwta1tamJ+&#10;xoLSFa2vVm1bAZmrZoOvjnZSvy9+LaWQt24elG9b9mXdzlVr6/euZeE1D/hcr49esVXbfubmFv5U&#10;amrqM0FRUf/G36lBFFLpdL+zM41JFUKqj6tTXG5STOnuVXM2f3P7xF02JvVhrTj1qHFzN8Dtk9B2&#10;++yFttsXvGmVLdU1Pn0dL168eGlN0XyO4eHhv6KQGhcX9yxuX6ROqpeX1wQXFxcTOzs7FlL1J00K&#10;cPZ0zcyoKltbvHT2ldL1i75KXFYHgXMfrU7q94FW4gqZXw50gVn55mVv1u1au6Fh7zoXPtuAbhd9&#10;8HPLy/sZ/j49SRdOhcbG/otCalhY2BhXVy8D6qTaWtk6GrKQ6hA3PTet8sL+dYe/uHrw4/ab+1R9&#10;e55ULYc6r69ug/Y3j3za9vaZw213LkxR3Tn/Lz7mlRcvXrz6YKlDakbGH2j5xsjIyP9KnVQppJoa&#10;mbrTGuPWtrZpaeWFq8tWzLk6Y8uib+IX1zywFaceNfzx55axsklVt2vNp427129v2LPRu3LFil9i&#10;wuGdV+2vx6iTOmXKFNZJTUxM/Hd0dPSgwMDAMXS6387OydLCwsLZWM/Y19LIKCozMbLk0qENx794&#10;7ehn917b1w6vrFEOWJyHyHJou7pJ1Xb7+Jft71w4cff22Uz4+NzvgP8+8uLFi1fvFU06TmuMS6f7&#10;qZNKIVXqpNra2tpZYEjVnzgx0CcsKD+lvHBl0aLm86WbF7fTOvx0dbxSCOP8MILnTYf0FU1QvmXp&#10;h3W7Vq9s3LsupG7f5mfEfy5e2lFsWrfw8ClPUSeVxqRSJ9XHx4d1Up2cnCytLayd6XS/s41VbEX+&#10;lJkX9685/tnVfR+xC6eurlcIUZxegTqv17fAvVuHVO23z2xue/dS2jd3zg0S/5158eLFi9fDrLy8&#10;vJ+kpKT8OllcvpE6qcF+wSMwuE6UxqRamJq6G2BI9QwNLMiYWba+avXCVwvWtrJOKg+pDx/v2cVs&#10;kYKkpbWq8q3L32ncs35d8971Cc0bN/5K/Gfk1bfqsbi4uJ9TJzUxMesv1EnF36vB1En18vJTh1T8&#10;gOirP35SxIL6spbrJ7ae//T6wQ/h5h6AK9RJ5RdO9WleWQ3tVzeq2l4/9HnbnQuH2+9cLPrmnQtD&#10;xH9/Xrx48eL1IIo6qXS6Pzw8+Y90ul/qpEoh1cHWwY7WGDeaPDnYI8QvP6koe2nJ8tZXizcsbE9e&#10;XsdOWysFK07PQOE1dUUDVGxd1ta4Z0PL7D3r/Zt3rfyH+M/Lq3eKhVRaahgDqjqk+vv7j8XfKUMX&#10;Rxcra1M63W/g62hjFdtSUdh4+eC6k1+8duhTFlL56X7tRey8whuHof3O2YOq915K+ubNs8MA/0+I&#10;/zd48eLFi9d91mPUSfX1Tfk1BlXWScVtfz8/P9ZJdXZ2NqXT/eaGhh764yYGegb6FySX5K+oXDv/&#10;Vv6aufcSl9Xy0/19lLD5lZC0tE41beOCT5p2rd3QsmdDVN32DS+I/+68HmrlPd7RSU38S1hY2PPB&#10;wcGDA30Cx3i5ehk4Ojpa0ZhUAz09X73R48LXz5m18MqRDac+fmXfu22v7hAn8+edVJ3ildUYXjfD&#10;vRu7Ve3vXTyu+vBSmuqDl8aK/2F48eLFi5dSCWNSO0Iqne6nkOrt7T3J3dnd1MbGxp5CqrGBQaid&#10;i0PWlKqiDZUblrxXuH7+3WQMQXQqWikkcfomgXOmQ+Ly+vayjYu/aty1bk/L7rW+cw5u5fNKPsCi&#10;dekppOIHwN+lpaX9Ffefj4mJGRLkGzTOw8PD0NFWCKnUSbW1sIhZ1lQ+5+WDG059c/vU123Xtqp4&#10;J/VRYjm0X92sant9/zdt75y7onr/UrrqvfMv8kUKePHixatfv8dGjRr1Uwqpycl57HS/OqS6e09y&#10;FkOqCYZUQ339EBc/n/zM6tIN09fOe7Ng3by7iUtrwbdVu5dF5QiwYQPLG6B4w6Kvmnav2de4b73r&#10;rB0b/iX+P+H1/epxV1fXX0qn+ymkRgZHDvby8h/r4uJiSJ1UK3NzFyM9Pb8wb8+U5S3V814+tP7k&#10;FzcOftZ+fbsKrvALpx55aIWt61uBwmv77TOXVO9dylJ9fHkkfgDiU2Xx4sXr0SnpwqnMzMw/4fY5&#10;Ot0fGBg4Uh5SzYzNPPXGTQiaNGlCQtG8hkM1m5d9ULi29avoRdU8pOo4/nNKgTrmxRsXftS8Z8PZ&#10;xt1rExo28xW2vqPYUsNRUVFPR0RE/C06OvoF/J0aEhQUNI5WccPfKWtzDKk0BZXRRL2oxXXT514/&#10;uf3ClzcOfd52bSufgorzLWB4vboR2m/u//ze2xdut797qUn1wYVnxf93vHjx4qVbJYXUuLi4P+Ef&#10;UxZSw8LCRvp5+em5urqa2dvY29OFUwb6+qHOPl65OU3Ve2asnn+7fNuy9siFVTq7dj/n26EL5lKW&#10;18P0LYu/qN2x5mzjzrVhjZs2/Q3/P/F5JTGkGhgEsJBKp/ujo5NeCAkJGerj48OWGnZwcLAWOqkG&#10;ftYmJnHT0hOqbpza/vK914/chdd2AlxZqxBOOJzv4NoGaH/9SFvb22ev33vvQjncPs0voOTFi5d2&#10;16hR4T8NDg7+bWRk5P8lJCT8E/+wDggLDBvphSHV0dHF3M7a2sFkspH3xPHjQ90CfKYVzqk7XLF2&#10;4e2ctS3fRMyv5JP5c9TQClvUeU1YWgvFGxZ+1LRn9eWmPRuK8lbm/Uz87/Yo1WNJlZW/TMrL+31c&#10;evqz8fHx/6GV3EIDQse7unoaOzk52dhYWroaGRj4jR01KiLQ3aXg1pmdV+69cZx3UjkPjssroP3V&#10;naq2dy58qnr/pRgaLy3+/+TFixevLkWCoE7TE7TSE1209IKl5c/H5uU9aV7Z8nvXlhW/t6iq+otr&#10;yzIP1+YlUz2almR5zl7k5Ny6+Dn6mis+xra5+YHOjUkhNTo6+jcdndRYdrrfz0/opNpZWDuYGhh5&#10;TZ4wKdjc0nxK2aLmCzM3Lftg2ob5bSFzp6t8W/jpfs53Qx338PkVqtoda75q2rPucvO+tWULd+z4&#10;tfjf8GEXjeNjv280BjsgIOAX145vffKNN47+/pNPXvr9nVtX/nXnrZeC3nv7pZw7ty+lv/f2Fav3&#10;bl3+C33t9dcvPn3z5s1fCIf54RUe3vzTtOnTfxufmflnGlYTERExMDQ0dJSPh4++i4uLOS2TamJk&#10;5D1+7NgQo/Hjky4fWn/iqzfPfNH+xmEVm9aITvPyK/45Pwj8v4P/h9pfWae6d/vEN23vXTwOH1w0&#10;Ff9rPoyiv3NPuPUT/sbR71we/s59tLL5KdXRlt+rjq74vergnIFwaEl4+8HFhW0HlySrDi4ywfv+&#10;RF+DffN+p6qJ+7lwKF68eD2MepyWRUR+ExQU96fAwKi/Y+h70dfXd5iro+sEB1sHEytzc1ujyUbu&#10;hrZO8XZZ+UucK+rPGJbOen9Y3owvX8gsVv02cgr8OjxNmdgseD6zrH1oXuUnpjUtN91bF29zaVrk&#10;az+99bfi9/8+Ja7dLyyLSvOkBgcLk/m7u4tX95uYexhM1A8cPXxkdPiUpIWzNi97p3DdPFXY/Arw&#10;42NSOT8C6sTHLqpWzdi8+LOWPRs3texdN0r8f/n9Cj/00RX1Pj4+T9JZAfw//ByG0f6enn4jMARO&#10;tLe3N7UwtbA3NjDwDPTxSdi0ftmKS2cPXHr1yqEPb7y8/+trl3aoXjm3EV45u0GRqxe2wKsv7Wu/&#10;ee3gh2+9cf7WO7dfnvv22xcCHkBnipZQpd9BFp7prEZISMjvPT09/4zv5VlnZ+d/25rb9s+IjxrT&#10;WjfdZM+q+e6fv3G68otbp+b87+bRhZ9ePbDikysHNrz/8u7t717ctefO+e37Xz+18cirxzccv3Zo&#10;7clbJzdc/fqNY1/Ba7sUwgtHq7m2EeD2cWi/feZ4+9snlyiwuP32yQW4bW2/fayx/c6ZhvZ3z8+8&#10;++7FWNXH5/8F75545kfOIsB+5xD17xz+nRuA/29HOjo66tna2ppbmFg4GE2a7J3i45p2tKl49Ueb&#10;mq5/tXr6R/cWZX3TPjtGBVWeABVuytQHQ/vC9HvtS/Pea9/VcrN9/5KZqn0Lg8TvzYsXrx9a9EeH&#10;upO0ihMFP+TFiIiIYX5etB6+h4mtpa0d/sFkqziNGTkyyq6o8qTTzNl3TGbU330qaorqJyEp8Fhg&#10;IvQLSPhePI7PeSI4SfVMfHa7Te28T9xnL3zFtXFRAr6k7xwnSGMJkV/JXzNN6h/sFzzBw8PHxMHB&#10;wc7agl6zfuC4kWOixo4alV6zYcnbzXvWq5TCB4fzQ4lbXAO1O1ermvasT7vfoQLUsUlJKf91OK2c&#10;NmXKP2JjY/uzD1seNN+v9GHLxENvwoSgsSNHxpw8vufia1eOv/f69WN3L5/ZoHr59Bp4+dTqH8Aa&#10;uHx6LVw5v7X9zpuXPr7zxsWz773+Mv3OPfSSfmczi4v/NEV8zzSeHEO4Pn7AtMDfWUdLM0tfDAnB&#10;+PsaW5QWW/fRq0feg1v7MOTwrqxOcX0zwDtnQfXepVBYufIJ+vDUBaHD+cCKfufw/99vIlNS/i8+&#10;Xvz/JxsqZm1t7WBqZOQ1acKE4EkjRyZeX1Z98bNdrZ/eXV9xt73SSwWldgDFNoj196PEFmCGC7RV&#10;+6na9i/8pO3g0gOqQ4tDxJfFixev+6jHqTtJgU+91KjYnfTw8DBxwJDKLkbCP5hGDk455gnpK50x&#10;pBqUN7T/IiYLg2ayYgj9MTwRlAT/SC0Ak6qmL50a5l11a1oSblmz6Enx9XZXj5GIKHDT2v40nQ4G&#10;1395enoO8nTxHO3u7D7ZwcbBwszY2MnK1iooMjW5pHrTkjPl6+Zdrtq67H+lmxdD+spGiF8yC6IX&#10;zYSo7yBkXjkb16gUXDjaS8TCCsV/787QWNYpK5to9az22h0r367ftWZ3w551ja37106o2br1W0//&#10;0QdDCqk0SwX9wZSGrXh7B0xiw1bwDyb+P/WkP5iRoYF5m9Yt3vnq5WPv3bp+rP3lM+tVFDaVQ+gP&#10;h8LrtYvbVW++dvrzO2+9tP/dty/7v//+Kz/kbMd3VneBlS6ApOEEdnZ2DuYm5j40bGfUiBGxBTyw&#10;6i7ywPoQL2QU/jbk/SYFQ6p0PUNAQMAoLzcv4f+ctR0bKmYwcWJYnI9T/tl5Mw59ubn5k7b1Fe1Q&#10;6YFh8wcE1O+i3AXaWxJU7VsbP2s/tGzVvf1L7GiYgfiSefHiRSUFu7g4+oMprOJEIZUmyHdycjKj&#10;TiqFVP1x4wInWVpnWKdN3ehc3fTW8Gkz7z0dn6P6yUMIqd3xOIbXP+P3NJvZ9JV788IL7nWL6sS3&#10;8X2LPqVLkBgZ9LMobSh9urKx8W95lZUvZOblDU2fOnViQlaWVWxamltYfEyAf0hIlJu3d5Kto/1U&#10;76ig2tJlc66UbFrE5u5UCj0c7YRmBKjZuQpm79m4d/bWNc/Kady04m91m1c+07xx4x+bT2/8VeXR&#10;Fb9krFjxy7yVK7+zm2pgkPeT4LS032qG1LCR0sppNhY0lZqx54Rx44KCAvxy9u5af+Ta5ePv3Lhy&#10;qO3y2Q0PJaR2x+Uz66jzqrp968xX77x56eD7ty/ki2/jgRQPrBw1DzGw0u9cGv7O4d84Ns6aQmpo&#10;QOgoqZNqZW7lyDqp48eHRHva511fUX3+s81NH95bVtDWXuWtYh1RpaD5wMEwXOGG4TWmvW1nw+ft&#10;B5ZsVR1Y7CG+DV68Hsl6Av84akzrRON03Nzc9FwxpNrjH0xj6uqMnRA8frJxuklE3CKX+gV39WfU&#10;q56Ky1b9kFP9D4OfhaeqbGvntGF4veXRvCTBrLz8x17oQsuw/qqkpOQP6Xl5z9KQAvz5DA/0DZxI&#10;QwpQbLZW4vhXOiVr5+JSWrK46SUeWHUPKbC27tm4Tfy/8SPL7QkKqfHxmX+OiKCuToLQ1cE/mPQ7&#10;RxcAGtEfTPydc7Kzm7Ju+fxtt1+/cPfWtaMYUNchyoGyZ8GgfGaT6u3Xz7fdeevitfdvX3G8c+f8&#10;j/qd44GVo+YBB1ZqQNB4VLoYEP9f/QtdPigwMHCMt7v3ZPxgaGGLIdVospG3PoZUN3PTjFeXVZ+7&#10;t2fh3fZ1M1TtxXaqrmGyF8Cg3D4nQdW+p7Wtff/SG6qDS8fBxgd7cTIvXn2xWEiVTvcHBwez0/1e&#10;Xl56zvbOGuPjJplZZZonZ651rpvz+bDCKtUzyXmKgbGvQJ3XPyXkqgym16vcZi865TZ74RTb5iV/&#10;FN/39ykeWDmMBxJY8Q+mW3Q0Gx8XHZ3yXFBQxEAhpHrpOTo6mkudVAqp8TFh01Yvb91069XTn968&#10;crD9yvnNCoGxD0HDBi7tUL1+/WTbO2+9tO+dN1/2pZkJxHd+38UDK0fNAwis7OxFsNBJpdP9NGNF&#10;gHfAKPS3voMDhlQrKzZjBXVSSyODys+2lh78fNucz9qXZ7e3l7v1jZDaHWX20D4vRdW2sfpe276F&#10;B1T7F1upVlT+UnzrvHhpe3WMj5P+GAjj4+h0v6sZhVRpWqexYycmWadlbHSrm/vF+LJa1ZNRmYrh&#10;sK/zWGAC/CY6A0wrGlWuzYvecW1ZnG5ZU3O/04jwwMph/NDASl0daYon4Q9mHIbUUPyD6aHvLP7B&#10;pFOP+uMnhvp4uGRtXr9495uvnv3ytSuHVJfPblAOh32eNXD1wnZ448ap9ttvXnr3w7dftgI4/VPx&#10;R/KtxQMrR80PDKw0I0VcXt6T+HeOTvezTmpwcPBo1knF3zkbM0snCql64yaGxbs7FLy8oOLkVzsX&#10;fNW2OFsFM1yVw2Ffp8QOYG4i3NvWdO/u/vlvqg4tHUQXqok/El68tKYep5BKp/ulMakUUvFT5iSa&#10;1skeQyqth2+gZxCmb2GTaZGStc5mVsuXBuUN8GxyvmII1GZ+H58DkzCAOzYsfN21ebGfY9Oy5w3y&#10;8rqb+oQHVg7j+wVWYUYNuogjQurqsPFxdBGHhzmFVKPJk70tjE0jY0JDC5cual7/5mtn2l+/fhSu&#10;nt+mEAC1mxsv74E3Xj2huvPWpbfef/1lB5r3dd8+5emGeGDlqLn/wEpTp/2MTvenpuY9k5iY+O/Q&#10;0NBBgT7C6X4nJ1dLFlL19X2sDAwiSyL9qnZXZW/7ZnuzCpblAsz0Ug6B2szSbICt9XBv74JXVXsX&#10;2dB8rzzA8uqT1XHhVNyf8I/lPxMSEgbQxN2C9D3UVz1O1NMLm2BknuFQUHLMrnr2x3oz6uH3MdrZ&#10;Sf2+PBGUCM8k5sGY4up2l7r515wbFyXYVi/4B12lLf4YqXhg5TC+K7DSohR0EQd1dUJjY/9FITU4&#10;OFzo6ji7W9hY4h/MyUbeZoaGESEBXrn7dq4/8uaNc1/dvHoY+vzp/gfI9Us74I3XTt57+/UL1+7c&#10;fjnkk08uPg0A6jDCAytHzXcEVgqp4eHhT4UlJv4F/9Y9HxwcPDjEP2Ssl5efAYVUawsLZxN9Qx9r&#10;Q8PoaRG+M87PKzv61dbmr9rnpamgxkc56OkadHHY7Gho21r3FYbXC3f3LguHfSt/Q1OCiT9GXrx6&#10;vqSQShMc45Zd9Ujj4+jUoweFVGkVp8lG4frW9tlWeSUH7ermfG1a1Qy/CEtVDHWPEs+mFAB1le3q&#10;F951bV1kb1kz+9nxlZW/5IGVQygEVjZVGnV1QuLj/yx1UunUI42Pky7ioJBqY24eRSF115aVB966&#10;ee7em6+dZJP1KwW6R4lXX94Nb906Dbdvnf3fO29cdHzrrct/2Ldv3y94YOUwugbWx2glKRZSwxL/&#10;gn/jhE5qYOAYL1cvA/SxlbWpqbORnoGfk7l5XJq/S9HJ2QUH7u1sbofVJQCV7sqh7lGiJRZgexPc&#10;2zPn5r2D811VWxc9yTuvvHqi8A9mnjDJcWTK/1EnVTr1SH8wSe60BCKFVL0JeuEGLp5F1rkl+61n&#10;1L49oWQWPBWTpRjcOAnw95RCGFc8S2U3a+57Lg2LC/xqm0ZHl5S8wAPro4t/SwlUb18BTbs3bMff&#10;uSdTU1OfCRL/YPr4+Ixxl640pos4MKTaWVpGxceGFu3Zve7YjVcOf3Lr+hG4eu7R6aR+X66/tBPe&#10;fO0U3Hn9/Mtv3jw7bf/+LUNmTJv2PA+sjzDXNoHq9mn44uapqIyM0qezsrJYSKVOKp3ud3V11eik&#10;elpbxOeHek2/OL/s+DdbZt2FZTkAs/yUg9ujTpkD67zCtgZo37tg6919C9Jg37xnfujFbbx4KRWd&#10;ov4Z/cGkU48o83/RRRzSgHIhpNJVjybeEyfqhU12di+0zis57FQ753O94hrVT8NS4TGFgMbpnt9j&#10;sNcvb7pnUzvnY/eZzc3BU/PM/YPDJ/PAquM0S0wD76ZpENhcDFUblkDt+mX78UOLxnQ4ND7OHH/n&#10;zIyNI+KiQgvPn9v36q3rZ75848ZxDGNru4Qzzrdz5ewmeOPm6XtvvX7x3VcuHGutra2wCAsKMuCB&#10;VYd5aaka1aUloDq/GNouroMvrx2Eq0e3ZWFQHRoYGCZ2Uh2tKKRaGhj7Opoax6b6uRbfXlP32ldb&#10;676BtWVCGFMKaRxlSu2gvTpAdW/zrLtt+xZdUO1bGKva2fpXAB5eeX3/eoyuehTmbIxnIdXfP3SQ&#10;p6cfO/XYEVKNvCcZG8eYBIVXW2Tm77CqavpoVGEVPBUzVTGIcb4/zyTkgt70erCa2XzbpWLWQseI&#10;2DArG3t/Hlh1CAqpGFC9GjGoNhSCb30B+NXmQ8CsAiheOhuK5jUcd6WujqmFs7Gega+9lVVM2bSs&#10;6t3blx+68cqRT25dPQSXz6xXDGKc78+1C9vgzRsn4LWrxy4dOrR1bnF+fpSthbUfD6w6BAZUuLiY&#10;hdT2M4vg7okF8MXhufDh4SXwxvHNsG3J7HJXV1cbKxNzF1MDAz8vK4uEyoSQ6isLS099vXnWF7A8&#10;ny1r2iWIcb4/ZY5C53VDObTvmbNTdXBR3Nf7lvTnnVde31aPubnl/cyHXfWY+gxNzSGcegwc4+1N&#10;Vz06WdpY2jgZYUidMEEv3NA/eKZtZsEuq4rGD/6bU6b6bXQmm4tUKXRxfjz0s30Kf8Z6ZXVgXdHw&#10;tkPJzMOGbl4l9h5u03lg1VJYUC0CHwqpdRhSZ+WD78wc8KnIAq/SDPAqSofM2hmQNC3ngt64ceHT&#10;S3LqDu1be/za5YMfvvryPtUrZzcqBi7Og4GWh716fgvcvHJEdf3lEzf37Vi1OSkhqpQHVi2FuqkX&#10;MahSJ5WF1PnwOYbUj/a1wNs7GuC1TTVwaUMDHN+4AGqLslttDAxiG9Ij62+vrr3y5bqZn8LiLLYC&#10;1A9at59zf8xwBqgPg3tritvaDiw+hQRigB0oZhRej3gJU3Pk5bGLOKiTGhoazUIqjY9jIdXM0slQ&#10;X9/HwNwyztgnoNwsIW29Ze3c9hGFVfCH+GzFcMV5+Pw6cgpMKq0F+1ktX8YsmP9pxqoFEDhnBngq&#10;BSNO7yOd7seA6t04DXwaC8FPDKk+LKROZSHVrTAFXHISwCkjGrynxkNl6yxYv2HF57dfPwe3rh6E&#10;V87xkNpbXL2wFd549Ri8/fq5ux+9cfaru7f2g+rlFcrhiNP7UEBlnVTxdP/pRXDv+AJ1SL2NIfXG&#10;plnw8uoKOLW4BA625sNu/F09trQWbq2c9X7b9iYVLM8FKHVUDlech8+cRGhbU6a6t6vlFdXehT6w&#10;b15/vlDBI1V5j1taxv08Li7vSel0v3ThlA9daUyTHFtaOtGcjYZW9gmmgaE1djnF+4ym134yOHeG&#10;6pnEXMUAxekdnghKgt/HToUR+ZVgV9cE7s31GForeHDtK4ghVX26X91JzQWfcgypZRngPk0IqQ5T&#10;osAnOwFy60ph+cZF8MpLB+HG5T2P1BRUWgGtsHVxG9y6dgjee+0YfH59F3xzZQOGV4XQxOl5KKRe&#10;kELqQvjmuNBJ/XDvbHh7uxBSX8KQehJD6oGWPNjblAPnFpTCG6tr4Kv11QBzkwCqPJQDFKd3oGED&#10;LbHQtqrwbtv25lOqg0vjvjmwaCQ0N9/X4iC8tKryHnfLy/tZ+JQpT9Ekx1FRNMlxx0UcTnZOllhO&#10;ND5ukqFxjIG7T5lNXtlh06qmL4fkV7Y/FZ2hGJY4fYvHAxPhSfy3ovDq0jgPw2udOrzyANuDiN1U&#10;1kkVQ6rvrDx1SPUsnSKE1Ox4cJwSDa7p0ZBWkQ8rNi2G164dx5C6D/jpfm1hDVyl8Hr1MLzz+ln4&#10;8toOuPfKOgyvfKhAjyFdPEUXTmFQbWchVeikfoAh9TaF1I01GFLL4dTiYhZSdzVMhTPzi+GtNTVw&#10;d0stqCiklvPT/VoBrbDVHA1ta4ru3tvV+q5q3+LIzw8s+guc5uFVaysvD0OqW97P3MLDn0qUTXJM&#10;p/uFqTloTCqtxGHoY2hhk2DiG1hhUzD9iMGM2i9GFFTCn+L4hVPazp8ScmBIbjlY11DnVQqvJTy8&#10;PgykTmqTGFLrEQqpVTkYUmlMajq4i6f7HdKjIDAvGTKqCmDphoVw8/oxeO2VA3D1whaFQMTRJl59&#10;aRfrvN65cQw+e3U3fPPKBmjnwwYePFJIpdP95xZD+6lF6pBKndTb2xrgVQypl1aVw8lFxbAfQ+qh&#10;lnw4N78EXls5E1SbagDmJQPMfEQm89dlWuOgfW1p270t9a/c3bc08+uDiwbCxuZfiVGIVx+uxwMC&#10;An6RkJDwO3lI9fcPGevh4mFIIZWm5qBO6gS9ydEmwRF19tOrzxtNr/1oeEFV+28jpygGH452Iwwb&#10;yIIBU8vACsOrx+wGMbzKAhfn+yN2UtUhta4Q/GryhZBaMRU8S9LZmFTn7DgMqZHgmRkLObXFsPPA&#10;RrhymU7374MrvJOqo6yBq+e3ws0rB+HOzRPwvxv7xc6rQvji3D9iSAUKqacppM6Hzw7NETup9XAD&#10;gyh1Uk8uppCaC/ubcuD8glK4s6EB7q0pxXATD1DlqRx8ONpNqT1AfQi0ry76vG1ny0vtB5ZUfL1/&#10;wQA+20DfKnbhVACGVPlycf5e/mNdMKTa2jpa0XQ4tBKHnqFZvFlQZK11YfkZk4r6z+nU8a8i0hVD&#10;Dkd3+XNiLgzDf3vLmhYMrdR5pYu1SpRDGUcTMaB6NxZ2Ot2fA94UUkunCBdO5SaA05RoNiZ1yswC&#10;2LZ3Ldy6fpx1UvmKU48eNOb19etH4e2bp+DTV/fCvctr+bCB+6FzJ/WMvJMqXDgldFIrhE7q7Dw4&#10;0JwLJ+ZMgzdXz4T2DZUAC9L4ilOPGrQ8bEMo0By57dubr7Xvmz9ddXDBi7Bv30/E3MSrp4pO92Mw&#10;/TktF0ed1LCwsOcjIyNZSPXw8DGkSY6tzK1cDPT0/CZM0Iu2iE2eb1dcfdGopOb9gVOnA3VSHwtM&#10;VAwznEeLP8ZOhSF55WBSSRdrNSHCsAHFsPaoInZS1WNSa/PBTwqpM7IwpFInNVndSXXDoFrYOB32&#10;Ht4Cly7sxZBKY1J5SOUIXD2/GV6/dhjevXEMPnntIHxzZSO08/CqySUMqReETmrbKeHCKamT+tb2&#10;enh1QzU73X8CQ+q+llw4iCH17PwSeH9zM9xbVSyc7q/knVQOQhds1QZA+4pCVduu1mP39i9pvLtn&#10;8WQAeEyMVLwefOWx0/1RUVFPp6Wl/ZU6qRhUh/j7U0j1MHS0dbSyMLVwnjxpsv+kSfox5nGJ82yL&#10;Zpy1q2r94j9TilRPhKRgSFUOLRwO8WRUBgzNqwDLmtng3twsdl4fwQu2ZKf6NTqpNWJIpTGpZWIn&#10;NTuedVJd0qOgpLkCDhzdBtevHYMbL+/FcLKmS1jhcOTQkJDXrx6Cd2+dwvB6GL55ZT2G12WP3tAB&#10;6qJKU1BRSBUvnKKQ+v4eCqkNcH2DMCaVQiqNSd3bMBXOLyyFT7ZgSF1fASoKqaV2yqGFwyFoha0q&#10;b1Xb8ry7bXvnvdx+YHH13b1LRgGsfEIMWrx+RD1mgCGVTvfHxMQIITUQQ6qX/1hXVy8DurqfxqQa&#10;6On5TpyoF2XiF1JtO236caPpNZ+8gCH1yahMxWDC4XwXv4vOYMMGzNmY12YMcuVdg50uIs2Tyi6c&#10;oimo8sBvZq76dL/7tFQMqcIUVM5pkZBXXwo79m+Ayy8dwJC6h3dSOT+QNWz6sptXD8J7rx2HT28c&#10;grbLa5TDnS4hne4XV5zSuHCKOqkbq+HiyhlCSJ2dCzvqMuHs/GL4YEMt3F07A2BugjDZvFI44XC+&#10;jemOAHVB0LYkR9W+s+lc+/4l01QHV/xJzF68vk/l5eX9JC0t7bfSqlO0ljhbv99bWEvc1tbW0dzE&#10;xHuSsFxgnJF/SKtL3fyvBufMgCeC+Ol+zoOBLtgaUFgJnrMXso6rYsjTEbybi8C3aRr4YVhlk/rT&#10;BVSV4mn/4nRwy0sC56lxYJcSDnbxwZBTXQRv3jzHLp7i3VTOg4JW2Lp96wy8/+ZFDHUru4Y8XYJO&#10;/Z9dDKrTi+CrY/Phk4Ot8M6uJri1pQ6urJsJZ5eWweG5hbC9Pgs2VqbCSwtKoX3HbIDZMcI4RaUg&#10;wuF8Xyi87miCe/sWvwv9+vGhAj+k3NzcnsCw+uuYmIw/hIbGPRsaGvNiQEDAcC8vvwkODi4mVlZ2&#10;tpbGZm6Txk8KmGRqnmqVVbDBqrz+Tb3Smi/+PqVI9XRMFjwdkwlPRWWwi6t+FZYGvwxLhZ+Hpijy&#10;s5AUvryqDkLzsyr9e0v8Av9P/Co8ja2eRf9X6P8MMTi3HCaV1YBb8xwMqzW6PzRAHAZAq1D51Bew&#10;saq+1TQ1VTZ4zcgEj6JUcM1PAqesWHBIDQfPKTHQsqIFzpzbC9deOQjXL+1i4xOJK+c2sW7rK2fW&#10;w+Uz674VpdDC0X6U/q0l6P8F+/9xdiP7vyL9v7l55QDcvn4EPrh1Cr66ukU55OkS1GE9j4H17CK4&#10;d2ohfHF0HnxyoBXexdD6BobWqxhazy+fDsfmT4PdjVNhZ10m3FpdDZ9vqoU2Gqs6OxagxldgpjdA&#10;pQdAuavQdf02lEILR7uhsapK/9YS9P+CLr6jWSKqfYT/M3XBcG/xVFXbhso323bPO3Xv0CInMX7x&#10;+rElzK3q9kR4ePhPaWYAAwODX7i6uv7S1tb2V7j/m4kTJ/7W3NX1987ldc+51iwa6Fs3Z5x33bww&#10;77q5RU6VTdX2M+qa7cuq51kXVS62Lpix3DKrZI1JRuFGo7TsbWZZ007a18+DF6aWKYYejvbyTEIO&#10;ODbMA8f6RnCqr+6Cc0M1uDQSNeDeXI3BlDqq0zHETcftIzhvqzSGlTFNAIOsV1MheGGY9WwoYHjU&#10;54NHXR4LuJHzyyFhcTVMWToLqjbMh5ZtS2He9mWwALcLtiyGeZsWwNwN86B17RyYvXI2NC1tgH2H&#10;NsGdNy7wlax0EJqP9d3Xz8LHrx6A/13f1ZVrtN0JnyGfX9sBX1/ZDPdeWYusgfaXVz6aY1jZONal&#10;oELaLy5htF1YDHcx0H5zbhF8fXYhfHlmAXxxegF8hbSdWwxwdgnASXzc0UXwzcH58OWeOfDZzmb4&#10;aGs9vLexFm5j4L21sgKuLy2DywuK4LPNDaDaM0858HC0Fxq7vKYU2vfMu9G+o7G0fVtTQWdgR3N+&#10;246WnLu7505pO7A48t7uhWawb0l/1f4l/4FDS54G4J3VXqvw8OaflpWVPZWal/dMRkbGvxMTEweF&#10;hYWN8ff2n+zu7mXhYOvAhhToj58YOnL48Hh9F88G99mLoX9uuWLo4Wgvf0vKA8+WRRg8a5QDGueB&#10;IAwpKAK/hmngV09zsgrdWe/pmeBRnAaueUJ31j4lDKyj/aFpSRO8e/tlvmCAzrGGLan70Rtn4e6j&#10;0CXtLSjg0kwCGFrbTmKYPToPPt4vDCm4uWkWXF5bCaeWlMHB1nzYXpcJa2Ykwp31GFgP4vP4ila6&#10;RZk9wIZKaD+0ZLfqcOtvxRjES1uKB1aOBA+sPQMPrBwBHlh7BB5YORI8sGp38cDKkeCBtWfggZUj&#10;wANrj8ADK0eCB1btLh5YORI8sPYMPLByBHhg7RF4YOVI8MCq3cUDK0eCB9aegQdWjgAPrD0CD6wc&#10;CR5Ytbt4YOVI8MDaM/DAyhHggbVH4IGVI8EDq3YXD6wcCR5YewYeWDkCPLD2CDywciR4YNXu4oGV&#10;I8EDa8/AAytHgAfWHoEHVo4ED6zaXTywciR4YO0ZeGDlCPDA2iPwwMqR4IFVu4sHVo4ED6w9Aw+s&#10;HAEeWHsEHlg5EjywanfxwMqR4IG1Z+CBlSPAA2uPwAMrR4IHVu0uHlg5Ejyw9gw8sHIEeGDtEXhg&#10;5UjwwKrdxQMrR4IH1p6BB1aOAA+sPQIPrBwJHli1u3hg5UjwwNoz8MDKEeCBtUfggZUjwQOrdhcP&#10;rBwJHlh7Bh5YOQI8sPYIPLByJHhg1e7igZUjwQNrz8ADK0eAB9YegQdWjgQPrNpdPLByJHhg7Rl4&#10;YOUI8MDaI/DAypHggVW7iwdWjgQPrD0DD6wcAR5YewQeWDkSPLBqd/HAypHggbVn+N6BdXETvPPW&#10;Szyw6hw8sPYIPLByJHhg1e7igZUjwQPrg8G7eRrDpxt8m6aBf+M0CMCw6l9XAP41ueCHgdUXA6sX&#10;BlY3DKzOGoG1Ee68eQleOb8ZLp1cxXjpe6IcmDi9Cw+sPQIPrBwJHli1u3hg5UjwwPo9wfBJdAmk&#10;34EfBtYADKyBGFgDMLAGVGNgrZwKvmUZ4F2cCp75SeA6NRacUsPBLiYAmhY1wFs3z8NLZzbAhWMr&#10;unJc4KIiKzU5ISLevoT7l05gCFYjuw+DrhylINwdygGNowkPrD0CD6wcCR5Ytbt4YOVI8MB6n2Do&#10;/D4BlTqqAoUYVpFGDKoNhRCIYTWwNh+CMLAGYmD1x8DqW5QKXnmJ4J4VCy4YWO0psC6sh9dvnIVL&#10;p9bBuSPLGOePdsfyrhwTuKBBp9Arohx6JTqCrjr4EvcbfMWvKQVcJZRDni7BA2uPwAMrR4IHVu0u&#10;Hlg5Ejywdk/n0/yKwZQQg6k8nAoUgL9IQEMBBNUXQDCG1eBZeRBUlQ1B5VkQWDoF/IpSwCsXA2tm&#10;DLimhINDbAA0zK+F166ehPPH18Dpg0s0OHOoGw4vVXP2O5BC8P1wXwEZkYfjjsB8vyFZDMUM2X1S&#10;QFaH4c4hWQYGXnVIloXg70I5WD4seGDtEXhg5UjwwKrdxQMrR4IH1k5gAL2vTqq8eyqGVH+GLKRK&#10;YFgNpMBa1xFYg1lgzYTAknTwK0wGn9wE8MTA6iYG1vq5NXD98jE4c2QVnNy/SJkDi+DUgcX3x8HF&#10;XYJv9+EXQ6+EQtjVQCHgfhv3G36lwNsRfJXDr2bolVAIvorhVwy3cjDAyoPvgw+2PLD2CDywciR4&#10;YNXu4oGVI8EDawff2U0VT/N/Z0jFcKqmnsiHwLp8CJLCak0uBFdmQ/CMTAjCwOrPAms8eGVGg3tK&#10;KDjHBEDdnGq4cukwnDq0Ao7tXcA43h37FipygsBg28FC5eArB0OwHMXwiyiFX0WkEHy4Mwrhl7GM&#10;heDOdAm/GHaJ+w7AGnQNvgyN0CtHCLxSqP1xAZYH1h6BB1aOBA+s2l08sHIkeGAtuq9uqhRS7yeg&#10;BlJAFQmoz4OAujwMrBhUpbBanQPBFVkQNH0KBBangX9BEvhmY2CdEgXuySEYWP2htqUSXjq3H47u&#10;WwqHds5lHO6GI7sk5nVlt8BRxnyBPcock8AQrMR9h2Q5GIIpKAuIoVgJdUD+lq5xN11iCsXy/S4d&#10;YzEgf3u3GIMx0iUYIxphWOz0SkFWCrDK4VQJHlh7BB5YORI8sGp38cDKkXiUA+v9dFTp6v6OsNr1&#10;VL9GF1WNEFLV1OZC4CwMqlJYrcqG4HIMrGUYWItSwS8/EXyy44TAmhQCTtH+UDO7HM6f3gOHdy+C&#10;A9taZLR27G9vgYPbWxWYA4d2KLCzE+r7OoVgDL8C8xhKQVgIwLIQ/K2hGAMvIQbfbkOwBAZdJaTQ&#10;e2KfSOfQ2xkxBHcbhLsLwDKkwCuF2o4QK3RrhfCKwfW+u648sPYIPLByJHhg1e7igZUj8SgG1u+8&#10;mIqd+pef9u+umyp1UTs6qVJA1WBWDgTW5EAIhtVQDKshlVMheEYGBJWmQUBhMvjnJYBPVix4pkeC&#10;e2IwOEf5wczG6XDm+A7Yv2MB7NncBHs2dUJ+3+Zmxl6JLcrs2zK7K1sF9qtpgf0YhiU0wzJBgVkp&#10;JHcCwzDRJTRLiEFZsXOs7hh36hpjIO5MdyFZ3S1W8x1hWSkgE/LOsBh6T1PQFbu3FGSl7qswpEAY&#10;H9t9eOWBtUfggZUjwQOrdhcPrByJRy2wfldQ7fbUvyyoqk/1S4hB1b9zSBWDamBNNgRVY1CdmQ3B&#10;lVlsOEBw2RQIKhECq19uPPhkxoBnagS4JwRhYPWFyvpSOHl0G+zdOhd2bmxQs2NDB+r7ZF8ndjEa&#10;u2dTI+zGoKuEOgx3oVMAVt/uFIBldIRgZJucboIwBl1COQDL+fYw3CUAK4ZgWRjuFIKFINwp/LJQ&#10;K0BBlgKsFF7p4jQKrlLnVRoyoBxceWDtEXhg5UjwwKrdxQMrR+JRCqxSUFUKq+pT/50upJJ3VeXd&#10;VP9uOqrykCoRUD0VAmdOheAqhMJqeSYElaZDYHEqBBQkgV9OHAbWaAys4eAeHwjOET5QUVsCxw5u&#10;xnDZCtvX1TG2rauFbWvvE3osg54nIB1Hg/X1XdghsUGOLCir9xsxIGtCYVjObjVCIN4lC8bCfUJ3&#10;WI66UywhhuR9asRQjEFYY5+F45audAnGuFUKxdsxCHceTiEbMiGFWxZixc6sOryKXdeuwbXzOFce&#10;WHsEHlg5EjywanfxwMqReFQCa7ddVUSpq9r59L+6q0qdVI1uao5mN7WaAqoQUgMwpDKqsiAQCaKw&#10;OiODEUjd1Wk0HCAR/KbGgveUKPBIDgW32ABwivCGGTVFcGTfBgyQzbB5dY3AqhrYhGxcVc3YILFS&#10;pPO+CD2Wnic9v8u+dPw1s2ALsVpEvL21O9YSspCsBIbizmxf3xV1SMbQQGyXQbcpJMu7yN/WTWbh&#10;WR2IuyJ0kRs12Lu5CUMxIQZkMSzLO8Us8FKw3dGq7uRSgKUOrDSEQOq8SsMF1OGVOq5snOtqHlh7&#10;Ah5YORI8sGp38cDKkXgUAuu3h1Va478jrGpeTNVxIRULq7Xfdtqf6BpUA6oyBSoy2byrQTOmqC+2&#10;CixMgoDcBPDLigHv9EjwSAoF9xh/cA7zgulV02D/rjUYGBth/YqZSBWsX05UwjpkrcRSZEmFImtE&#10;1i6VwMcu62BdJ9YT+D3WiQjfD6HvzaDXIbBhJUJbcX8jA8NxZ8TAvBEDMbFJhhCUZ2kgD8pyKBhv&#10;XSNC+/JQLEfsKksdZKnTrNFV7sQOFpjloVlg5waiAXYTmwgMtxh2KdxSp1cKsVJ4PbpLDK97F8BJ&#10;DK90odeZg4vhLIbXcxheLx5fzuaAffWlXfDh62fg7pXNGKwUwhbnx8MDK0eCB1btLh5YtZl4Efl+&#10;d3R+bleEwLpQZwNrt2FVdmGVYleVBdU8hsapfwyo0kVUHSFVFlRZSEUqMaQSGFQDKjIgAINqIE1j&#10;RUMBStIgcFoyBOQngl92HPhkRINXagR4JAaDa7Q/OGJgLanMhz3bV2Loq4U1GDZZ+FxcDqtFVi2a&#10;AasWCqxcML175gusUPrago5jdGY1Hn/1IvxetF1MiN+b3T+DvRYJ6Wvq++i10muWs0zYrmNoBmV1&#10;gJaFZQaGZAaFZkQdkJWgAC0ihGeBTRiaGazLXA2baYu3aasB3YdswX0NMFRTN3nbWgKDL7ITw+1u&#10;DLR7MMju3dgI+zDAHsDwepDC6/Y5cITC6+55cBzD64l9GF73L4TTGF7PHV4C548sg6vnt8N7N47D&#10;N5c3AlzCUHUJQxJBIeuhoxDudBF6rzywcggeWLW7eGDVFpRC6IPlb0m54DF7AXg0V4MnBrkfCq0Q&#10;pRQYe5Nvu8BKGrPapbOq7qjKhgBInVWNjmrH+FTNjqoYVimolmeAf/kUAXlgLabuqjA7gO/UWPCZ&#10;EgVeKTR+NQgDqy84hnpCUXku7NqyHMPaLHWIpJC5YkEZrJgvsHweMrcUliFL5xAlIsWMJbjPaBUR&#10;vy7dLz2enq8BHouB+8vnSYjfT474OgQwAONWgPbF22I4lodhDSgA47YjICN0m90n3kbkAVkAA7Cs&#10;i0y310rgbYl1IsLtcjXrlpbDBgzP60WEIN1xW2IjBumNyythEwbnzRiAtyBbMchuwyC7HYMsBdhd&#10;GF53b8TwukkMr1uaWXg9vKMVjuyaA8d2z4UTe+fDqf2L2EVal89sgTtXD8PXl9YBnF+EwWoxwEUM&#10;Vwz5fidYuO0MBiwlugTVB41CSOxL0GvkgZVD8MCq3cUDa19GOVh2S+B9oPQ8ERZYm+aBR2MVUqjG&#10;E8Nc92BIle9jAHxQPMjgKwXWzmFVmg1AaRiAfAgAG6sqdVYRKawGSWFVCqoMMaxiUPWv6AiqfhhU&#10;iYAyDKqlacKFVkUp4E/d1dx48BWHA3jS+NW4QHCJ9AWHEA8onJ4D2zcugdVLqmEFhUMxTEohc3Fr&#10;MSxuIYpgEb7XhSJsH9+jQKEm+J6JBbjPEG8zxOfQ8zXB+xkd98n3pdvsPnwt9HqW0Oui14cs0aAj&#10;LMtDsxSoWXgm5uI+vVfxPatRh+VS/JnIwK8x2G0MybjVAL/GYLfFUM0eVwar8H4Gfo1YjfdpgI9d&#10;jYGbWIuhet3iGbABA+9GDLObMMhuxiBLAXY7BtgdFF7X1cGeDfWwb1MDHMDwenDrbDiM4fUohtcT&#10;u+fByT0L4OLx9fDmS/vhi7OrAE4vwFC1EOAcBtfzGFYpvHaGhdj7AQOaGqX7RPpS8FUKmw8COjYP&#10;rByCB1btLh5Y+xrKYVKNOnzGdU+AROx90PH4vyZmg3tDK7jXVyD5GrhhgFPCvdM+A0OfEh6KdARj&#10;OZqhWAKDbGcwWN0PFH698Rg+nfDF1+BH4Ov2R+RhVT0LAOusimNV1WEVg6rG6X9C1lGlsMqCajr4&#10;z0CmE2ngV5YG/nSRFYVVutCqMAn88+LBLzsWfDKiwDs1HDwSQ8CVxq+Ge4NDkBsUlGbBpnULYfmC&#10;Chb2pGDKAiS+L2I+vpf5+D7mNeQz5uLrnouvm5hTlwutEvj6Wxg50ILvg4H7dH8HdLvjvjkEPrcD&#10;PCYdvxvmSbDXISC9rvmNcgrULGgSmM+2QoBmIZq9P9p2BGmN4K2B8PVFsvsW4TEYtK9IQSeE+xZ3&#10;YslsohCW4s98Gf78lyMrWotgJYbqVfNKYM38Uli7sAzWY4jduKwcNmOA3YIBdtuqmbB9TQ3sXFeL&#10;4bUO9m5swADbKITX7a1w9uAquHFmB3x8YhncPTYH2k7MBdXJeRhe5wOcEQOsxLn7gLq09wUGWDlK&#10;4VhCIwjfDxgOv4uHHZJ5YOUowQOrdhcPrL2NLIx2Rt4ZVQylSgH0+xAjItz+a0IWuNY1g2vtDHDD&#10;kKIIhpXOuMvQ+BqGFmUwAN8vGB47ow7GcjD0KCEPx174OMJbxAfxxe/hx8hjSJ1UKaD6zyJywL8m&#10;BwIYUkjNAn8MqAwMqQzWTRU6qn4YUn0xpPpiQPUrS2X4liIlSHEK+BUlgx+GVVrZisausu7qlEjw&#10;Sglj01m5RPmBU5gX2AW4Ql5RBqxfPReWzJnBQhgLdhj41MEUkcLlbHytzbOyoRlfZzO+TqIJA3Uj&#10;BuoGfK0NVZmM+sqM+4ceT8/D9ywcQwbe14hfa8T9JqSRvhdC35MhvgaikV6LCN2ejYGfvU4Zs0XY&#10;bXwfs9XkwGwM0bNrhdsUtFsVyRbA56vB23Pwa3NxK6F+HN3Gx8i/RsypmdoJvA+/97y6HMZ8DO4L&#10;kIUNebAI/y2WYKhdhoFWCLHFsBpD7NoFYoBdKgTYrSsxvK6qhp0YYPesr4N9Gxvh+O4lcPnYJrhz&#10;aAH870ATfH6oGb460gLfHG2FtmOtGF7nApwSA+y3cUYJDLydOdsdGHY7oxSIFVEKxN2gFIi/DcVA&#10;3BkMo13CsCy80j4PrByCB1btLh5YewMxkCrRXUj9XgFVDKL+RPR985f4DHCpaUBKwQXDhAv+kSZc&#10;ETcMa65qhPvYPgYBwq0bNL5OgZdB+/Lb3wYGXAl5GBaRh2UNWDDWxAPvJzxFvBBvxAeDhw9+L18C&#10;A6ovvlbCD9+jL/4cfDFc+WH48sNw5oehzB8Dmh+GU8KXEE/3+04nKKimCUFVDKg+JSngU5wsUJQE&#10;PhRUCzCo0rjVnHjwwbDqhWGV5l5lF1vFBrD5Vx1DPMDW3wVyCtJgzfIWWDi7hIVT1jHFnx+FNhbs&#10;KPhREBTDYwOGZwqadRVToA5fW215OsxCamakiaRDNQbo+2WmbL9GpHo6kaYBHbtahL4HMUvcSt+b&#10;bmsgvjaCXmcdQ3jd7PV3Q70Mul2L/w6d729g23Sox2M24PHq1dDtDui2GnxNhPp+2kcaCbxNNOEx&#10;m/DnO7sqA1pmZsKc6iwMvVNhHgbdBfW5sBhD7BL8ULEUP1ysaJ0Gq+YWsw7s+sVlsGHJdNi0rEII&#10;r6tr4MCWuXBu3yq4ubsF3t1VCx/sqYdP9jfAZwca4cuDzfANhtd7GF7bj8/p4MQcUHVhriYYdCVA&#10;EQzBFITvh9MEBuD7CskEBmAlFIMygaH3BwVl5NtCsRRoaZ+6yGcWw70TC3hgfZThgVW7iwfW3kAM&#10;p52RB1XZqXrlUCqDBdPvH1AFotT8JW4KOFfXgfPMEnDBgCbhLNuXbjMwJBEuGmCQpbArC7yd0Qi8&#10;34YUdL+N+w6+ueAh4inihXhjQPXG43jj9/PG1+SDSCHVF9+jD4Eh1ZfAIOhXkSmGVCGo+mJQ9cGQ&#10;6oOBzQeDnDeGVO9SDKgYUr0xoHoXEUngPY1IBO/CBPDOTwAfWoKVFgnIjgWvzCjwTI8Q5l5NCATn&#10;GH9wpOEAwe5g4+cMWXkpsHJJE8xrLGIhlXVR8XWyzil1PfF1EXX4umbha1KHRAqRUsDE11SFr4mB&#10;r6sSX1MlvqYKkXJ8beWF3wN6PCI9Xw4dlx0f37sSVRL4OqqKhdfDKCE6XudMNckiwu3qLvcLVMvB&#10;42mS1IWZeP9M2uJrVaNxO1FGx/Nq8PizCPyZ1uHPth5/zg0YxpsxILdgiG0VA+z82mxYiAF2SWM+&#10;LGPhtQhWzRGGD2xgndcK2LWuGY7vWAJXtjbCG1ur4fb2Gnh3Zy28v6sOPsbwyrquB5vgq0Oz4e5R&#10;Cq8dtDFaOzimTPtxObLg2wmVxI8JwRLdBl8RdhvDbXfcbxBWCr5KYfbsIlCdXgR3MbB+cWQufLSv&#10;hQfWRxEeWLW7eGDtKWTBtDNdgqpCKFXzfcJpRxjt50dEfit/iU0Dp8pZ4FRRhGTifiY4d4Lu63I/&#10;hrnvBYasrmgGYQq/ncNwR0DG4CuDArIadRjuxKxsDLjUKc4GDzn4HE88phd+X8K7isgSwPcmkAHe&#10;GEZ8KKAiPhgGvTGkepeliQE1FXwwvHhjiJKHVC8MdIQnhlTPAiQ/Hjzz4sAzNw68KKhOjQHPrGjw&#10;wLDqnhIGblJ3lS62CvUCu0A3sPZ1ginZSbBoXi3Mri1gp9XplLt0Wr8WXxfrnhLU6cQANZPCKb4O&#10;FhCnJWOwpECaBDPwNUwn8HWUipTgayGKc2IViFG47z7J7aCEIXwfBv4MpP1S3C/N63g9nSlD6PWq&#10;wcdOx+dMz0doK6G+Hcsow31iOn5vAdrH+3BfA3ytZbkxwlZONt4nMh1/DmUIbdmx8Pgz8PuVIxUF&#10;cVBZEA9V+O9MoZaCbN30VGjEfwvqxlIXlgVY/L9H4XVRQz4sbS6AlRheV88thU3La+HAhnlwbn0N&#10;XF1XDq/iH9PXN8+EN7dUw9sYXt/bVQsf7mmAj/c2wP/2N8IXGGC/omEDIl9LHG6GbzSYDd8c6crd&#10;Iy3KdArD6lCsEX7ptnBfe3fIArA6BGt0guXIwrBCKO5gngCGXKJLEJajDrvyQIvh9fQCaD+5AL45&#10;Ng8+PzyHBdY7Oxt5YH3U4IFVu4sH1p5CFlA1QiqBIfV7hdXvCKfqkKoQTH0jROT7As/8f3vnAR5H&#10;de1x0QkhyctLIQ0cwNhW76uulXa1fVda9d57b5bVq+VubEyz6d3GNh1C773XAHkhySOQAgnkEVoC&#10;2DrvnDv3jmZ3R7JNAEnWzPf9vpmdXe2OtAL/9N9zz2nqBvemreDeOA6ZG3txT6ziewUobUTmjPR5&#10;stmXLBRigZBjJR5CfCCUMqyGQohz8HaugjwkH+WvAJ+nAAWwEK9Fgo77oACvvxC/5yIhqSgihSiF&#10;hSiFBSiohWuILihAWWGgGBZMdEA+imE+ClYegeKUh7KUhyKUhwKUh6Kaj6Ka19cIeb0NkLcSZbWz&#10;CrJpFGtTKUtX06vzwVGeA5YiN3T1t8ElF26Fc7eOwDYUVOVH7EJQiTPxOijhpARUklMSPhRChOSQ&#10;RHISpWsSr2FisJExPtAAY0Q/UQ+jfQp6D5G+Bg4d+zJG4GsckAHP2+OzMCFTx5Dv68PbfbVsz+j1&#10;ZYyBjyFWSYwxapBqiR48JvDceK/EBD6eWI2vN4mvtQavd+1gA6wbboKNKLOb8D0/E/9IoWR229pO&#10;JrBUYnAB/n5RCQGlrySvV28fh71XbIY792yHJ67dBC9euwZe2bsOfnPDRvgtyusf8B/Wt1Be/3z7&#10;NvgryevdKK/3nAsf3H8efPjA+fCR4MHz4eMZ+IRJrsTHeEzQ8aes5GDHjPyLeITvkX8TeJvE2Bsm&#10;x2owQfblC8JbjFVBSVZJjiUxVgMlmOCiy1JfLrIkvF88eRl8+til8OHDF8N7910Af71rO/zh1m2a&#10;sC4mNGFd2JsmrF83XFBnE9VZZfVgEtWZJNVTSCXqPCme5idNXZCx4UzIWD+K9IAbob33sfLcNCi2&#10;dB6lzo3QXhzLMPnF80x8p2/7CDFHXYQVxx4C7AsTYbZHUEiJbDzOUZCL5AnwefPxdSVWQQGB112A&#10;3xchiepKJqoFQlJJUJH81SipKCn5KIlMUgmFpOYymiB3oBFy+xEUu9xV9ZDTUws5nTWQ014J2VQK&#10;0FAC6TWF4KyUygEshRnQsaoZtp+3EbZs6ofNKKab8fUZXFAFG/D1KZGk1FJKOiU5XT3YBONCTlFM&#10;mUCuqoMRfO1hYmUNDHVXwyCnv6tKorMS+jorGL0HiXi8J5XsuWZjoIuo4vtKGPRCnJfvx6/xZgBf&#10;ixjksNsdRLkv7eXQL1MG/W1l0OdNK6etlEGPoccOdBDlMITPP9xFVMJIdxWKbTVMoNhOosgygcWf&#10;+YaRZpbCblndBtvWdMI567tZ+cCFW3rhEvxD6uoda+CmK86C+y5fA09cPgZPXzkBz+9aAy/vXguv&#10;Xrce/ufGjfDGTZvhf2/ZAm+TvP7qLHgH5fXvd50N7999NvzjnnNk/o+491wfPmCcBx/cdx78877z&#10;OXSsgCTYg/OZFE+L8fZpQSa4/PpAYswFWcmnD6mLMfGvh6cTY29EeiyJMQeFV8ZDjqW0WAjvfpTd&#10;KRRZklgS388euwQ+eeRi+ODBC+Hv9+6Av9xxHvzhlrPg1es3wbPXrIVHUFjvkoX1PBTWa1ByNGE9&#10;rNCEdWFvX4mwlqF8qeEhbosR+hlw1ER1tkR1VkmdLUElVORUIaZ+xTWeFFUzflLfDulrN0L6mmHI&#10;WNM9I+koSoTHORSoDEKcE7dnAsVvdlCCESbHymNESLJ8ewOB4svxlmXl7UwFWUg2ksPogVx8rjx8&#10;bSW5a3GP15u/tgvymaR2QR6K6rSgtkMewZJUktQWyEFZzEFZzEVRzBkgGiEHRTEbJTWrtx6yUFSz&#10;URSzUA6zuqohs70C3CirGSSrtSirVflgK88Ba3EmmPJd0NRVD9u2rYENa1fBOnzddavbYR2+5tqx&#10;dpjE1xwbQgbbYHBVG6xa2QZDfR0otv2w/exRuPzCSdh9hdR4f+/VNBWLT8YieMP+PVdu8IENJVBy&#10;+aGz87J1s3O5CmqPO0SuvmTN7FBrsJlg/WwPzDX4PNMo+uEi4rzUJ3e6d6w0XIGGJ4ifPQ092AI3&#10;7ToLbtu1Be7YtRnu2XMmPLj3THh890Z4Ztc6ePHatfDKnrXw2vXr4bc3boDf3bwJ3rz1TJTXLSiv&#10;W+GdO7bCu1T36sFZ8Dcld22TIdGVQeF9DyHxpb04FvzjbhRhSnU57LZCkGXulWBSLAuyxD/v8+QD&#10;DgmyryRLeIixArUEmfhEASXH/3p4O0uEPyMe2QGfUzKMx588dAG+5g54/97z8Wd0Lvzptm3w+xvP&#10;hFf3bIDnrp6Exy4egXvO7YMbUVjfufEcmHrgKpQcTVgPKzRhXdjbwQprPAprGAlrZt75OTuuhBVD&#10;G1CaUL6+KZj4qUnhfEVcM+dgZfVg0lQfSVUmqApRZXJaq4DkdFpQJapkflLfhiK6HtInByF9dSe4&#10;OOKY9hIdDHG/8nGqoOClo+gRLr6X4fKrhhDhdNpzlDLM7uPHAjeT3ZnJ9CILyWZ0QzZ+fQ6+LpEr&#10;wGvMxe+ByMPvOW+iA3IJFMZclNRcFMbckVbIUYhqNooqo7+RSWp2H0pqbx2KKkKiuhJFFWU1s7MK&#10;3B2VkNGCstqIslpfBM7qArBX5IKtNBvMRRmQluuA+vY62Lx5AiZXd8EEvt7oUCv097ZBV1cbdHS0&#10;Ix2zMjbSB5ddsAHuuWWHPN9eY2Hw1J0XwTPXb4bndq6Bl3athV/vWQe/uW4DvHHDRvj9TSivN2+G&#10;P5LAcon904xQOkuSq8ZW+MvtZ8Ffb9/KoWOJd27fhlKMey9IipWS/DfOuyjF76IM/41xDpNib4Qc&#10;K3kfxZdQijA7x2T4XLytTI0pSebgY4gPOP/Ec8RHyMf3nQefoAB/itCekuR/3H0uXuc58NdfbYO3&#10;bt4Cb1y/CV69dh08f+UEPH7hMNx/Ti/curEN3rn+LJjC/1aYsE6i6BwIkqGZjjXmD5qwLuxtJmEt&#10;4sLqRGE1Gs1FMTHxtaGhoR0JmXnbs86/HJYPrkNZQulioGiVcJTH4rbA45z42i9BmQKPcyiEXyWq&#10;Inog6Ou8EKLKJJXA71+NQ0lU1STVW1B95JQLaiFR6UlBBZxU2wLO1WvAOdEPLhQygWO8zQvvc9Jt&#10;J0f5tQKnAhcKnxKn8jaKId1m5/B4+jy/zfGUYTyHYqmUYXHbW5AzGJ2QibhRSBl4jm5n4fMJsvE1&#10;syfaJfCaBTkoqQwuqdkoqDlDKKlDXFIHGyGrv4GRiZKaiZKauaoW3D014EZRzeiugowuFNXOSnC3&#10;k6yWQzrKqgtl1VGLslqZB1aqXS3JhLTCdDDk2KC6tRrWrxuB4eF26FnZihJ6YElVo6urEy5BcX0C&#10;ReiFx3ZqLCCeu+9SePra9fDM1avh+Z2T8PK1a+HVPWvh9b3r4bc3bIDf34jctAH+cNNGzib4Xy/k&#10;cyi5b97iBZ27eRP88RaUYLz9RxXeIlCM37p1iyTIbO+JtyQrb/+FxFiGbkvn/krIsizxDnEH7VGQ&#10;GVvhXX6e9kr+hs8jeO92BL/uH8j/3bkVPkCx/gAlmvb/QNH+Gz7+r3gtb9+yBf73hk3w2z3r4ZVr&#10;1sBzl43B4zsG4f6ze+BXKKzv7t0CU/dcgpLj4vJp+xqg5/0PUcqY2jkNTzRhXdibmrCWVdfr8ouL&#10;U9zZ+TaT1ZGTnGosi46JbwwJD+/SZeRcmHnupXDGwFqUJJQsD1C4BMUHQPlYD7yf8xBRCrIHKIre&#10;fC3iK54DEYL6H5UAoKjOKqtCVJWyqpKiesgpkk9UTJNXDidVN4FjbDXSCw4UMsLJ9i1gH57GwfbN&#10;syA9RqD8OnouTxSvM3oAxvBxDBTjGSEpVso0nuOizGQZSUcyOOLYjV+byWiFzFHc4+tlCfDasvBa&#10;GUMoqSioWSinWQMECaokqZl9RB24e2shY5UkqO5uSVLTUVLTUVLT2ysgva0CMtrKIL25FFxNJeCs&#10;Q1mtQVmtErKaBabCDEjLc0JqlhUqGyugv3+lqoR+WXZdeRa89MRueOWpPRoLhJce3wXP3n4+PHnV&#10;anjqijF49qoJeB4F9qVdk/Drayfhtd1r4Td7ffkfxjqJ6wiUXNzLXD/NG8QN6z34HQqxBB0jJMce&#10;bPQC5VigEGaJjSjMG1GOEbzNoDIHzh8pMVbwlswmZCPjbZkNEijqxJ/w+M/IX5C/3rIR3kH5fvfW&#10;TfC32zbjfjOe2wx/wtd7C6/5D9dvgDd2r4NXr5mEF68Yh2cuHoJHz+uF+7d2we0bWuGdXRth6o4d&#10;AGtRWNc4uQyiZK4+AMrHeMjp1w2/PtXjQ4CkTnl8uKEJ68LelMLa1Nm3tLqxLaS4vCY2p6DE4HJn&#10;O9Psrrwkg6kiKiauKSQsYqXOlXVRxjmXwNL+NShLKFiyhKJceVN0kKh97YwoX5PjI70CFMH/BFXx&#10;JVA8lciSivcpkRNVcR9ekw/4PRGlBImpEm9BpWNx21tUUVKLlZI6k6gKSS1nkiqTWwYnVTaCfWQM&#10;5XKlJJkoZjKDzWBjNIENRc2GomYfRPDYFzovwNv0NQqUt+nYPqSEXk95fCBQeoUMeyMLsdhLxy4C&#10;72fgOSIdjzMQNwq3IBOfPxOvw03gdbrx+3Xj95SJuPvrJVBQM3qRVSSpCEtSayAdZVWW1E6U1A6k&#10;vRxcrWXgakFQVF2NKKuUrCpltRRltcgNafkuMGTbwJqbDg1NjdDe/uVS1ZnoRM7cOA7PPbITfv30&#10;Xo0FxIsPXwWP71oPj1w8DI9dMgJPXT4Kz6B0PXfVOLx49QS8dM1MrIaXiZ3qvELsWs3kdxq6LZ17&#10;VWaNB68JdiN7iLXwugq/IZhEr2NIEr1eIdISvxVCLcv2Wnb8Bn797/augd/ha7yxZ1Lmd8Reid/j&#10;fX/Ax7xJXLcW3rp+Lbx9wzr4I/ImHv8Bz/0On+e3+H28hj+rl/Fn99wlQ/DkBf3wyDk9cN+WDvjV&#10;+hb469XrYeqWc1FyUHAoZWVJK4rrapQektGJGRCyKpjp/MEgS+c3DX6PMx4fBEIOvW/PBzRhXdib&#10;vrz8+Oa+vh9UNHadXN7StSKvtjYit7Qy0Zmdb7a7szNSLfbChBRDdXh0fGtAaHhvdEbOJenbLoLT&#10;+1ZLsslAufIAparwK4KeSxXv15wNcZ0zQCKsPFYF5fKAooyPY+BxqRI6h9ehCn4vxQRKKCFk1ENI&#10;uZQWCbzElH3Er/iovwCFlODJqVJKPcgplcguYfy4oh5sQyMoo11MNElKbf1EA1j7iHqGpZeoA2tv&#10;rYyFQGETWGmvPMceR18jIX09hz/vzIjXb2DXoo641kawKmDn6PvgkEQ7OE7lMT7OxWhA6sGFr5WO&#10;r83A7zcdr5PIWFUHbiQdxTSdi2lGN8ppdxW4UFBdXZXgQkl1oaA6UVCdbWXgREF1tpSCo7kEHCiq&#10;joZicJCo1hWCHWXVVpnLZNUsy2o6GHId4C7OhaaWJlXh/KpYOzkMj99/FROhV5+5TmMB8fgNW+H+&#10;CwfhwQsG4OELh+DRi4bgcZSvJy4dhqcu8wbFFnmaMcr2zwguJ1B6kafp+AoSYIlnlVwp8dyVY4zn&#10;BVdJvIDCLHM1ybNgYhoUZ4FSpl+WGZfArxO8cvUYvILPz8DXV+PXV0m8iryGj38d+Q0+z293jsMb&#10;uybgt8j/7JyA1/Hcq/R8V4zBi5eOwLP4MyNZffTcHnhgayfcvbEVbl3TCG9fsRo+v+EsmFqdgfKI&#10;kjNJCGl1SBI6bp2ZCa9jGfy6rxM18f0ykKAqj792UCZnPPZCTUQPFk1YF+x2pF9u7lGRdXUn5LT2&#10;/6ioqWlJQU1TYHZVVVRWUVmyPafAakrPzEwyW4tj9Km1YTFx7QFhkX2R6dmXubZeAKf3TqAsoXAx&#10;uER6y2YBylc+7vNprwQFTPWcynl6DgZ/PrVj79c9EB7iKxDfy8GAAuoDni9WwUNKvcHr95BSfptJ&#10;qVgghRSSlHIxLSBISnHPPtZXpqaEiqAKMZWRBFUmq5jxozKUyv5BsPR1ICSSCrkU4ilAYZNBaSPM&#10;Yo8CJ7CIY36/GhYUPxnl887EKsLregRCnr0E2Rsb3i9Bx3VgRwl1IM6eWgl8LhfuXfh6DLxOBn4v&#10;hBPl1CnkFHGioDpQUB1tkqQ6WhEuqXaUVHtjMdgbisCGomojUaV61Zp8sPFklclqcSakFaSDKS8d&#10;CitLobWV6lXVRfOrhKT1/tsvVZUijfnNc/deCndtH4C7zuuFu8/rg/u398GD2/vhoR0SD6OMqfHI&#10;hQOqPIoCLHMR3kYeu2jQg8cvRjFW8IQHw/DEJdM8KbgUxRBFWvCUD0PwFMr20x4MwjNKLh7w4Fm8&#10;tmcv6udIt5/D8y9cIvHSpYPw0mVD8MrlxDC8jLyIr/U8Pvez+H08jT+HJ87vg0dQVh88qxvu2dwO&#10;t69vhptX18MfLh2Fj/dsgn0T6TCFAAOFdTUJKzKB0koyOkZYDoB4nAIhs4eCUnzlcyh1XxdKgVU7&#10;d7CQeCqPvxJQPr+MvGrCuuC2I5Gj/CIjj/ELCDh2qdX6XXtT008clY2n5VU1BLnLqnX2oqJUY2aO&#10;w+BIz0lMs5fqkgz1obrYTv+wiIFwZ87l9i074LSe8WkBlOWRIwQ0T4VclLE8Dh3PhngcQ+W5ZgWv&#10;QSCuh/C+1tkoVELfq/L4AMgijI8nCvG1i5Tg91RIkJCKPZdTJqWcfC6mct0pkodimktCqsRbTJVS&#10;KgmpX1aRRKYCd6HMD4urwNjTC8aVLZDWXQMmAiWNMOOxLKIoa4QJRU1JGqMC0lDeTDNA97H78XHy&#10;eTqmr+PPIZ6L9ma+l0FJJMwy0rXMhInBr1umCqwMEmrp2Max43NKVIEDX09gx+sjHHi9jnY8Rjm1&#10;o5xKYirJqb1ZwoaCakNBtTUgJKj1hWCtKwArSqqlNh8sKKrWahRVSlYrcsCEsppW7Gayas5Ph+Lq&#10;cmhrow4A6oLpDT2W5FbJoXw9MTaK0nPzhVrSugB5+Ylr4e5Lx+G2rd1w+7ZuuAO56+xuuPvslXD3&#10;OYIeH+5BUVPjXuS+81apcr/y+HxBr8wDHvTBA0ygJR7aoc6D23vhIc7DyCP4tcTDBL7OND2MR/j+&#10;YbzOh89dicIp8eh5yPk98Bjy+PZV8NSOVSilRC88gzyFr/Uk8ji+xmP4fFQC8BCK6n2UrDJZbYFb&#10;Jhvg+rEa+M2OIXh/5zr4dCwd/o18Pp4O+8ZdsB+ZGnciJKwoQGMoT6MopcQIx/v4y0Kyqzw+VMYJ&#10;hdx+FSilmYHf/1cJSa3Yz8R/IrCasC6Y7Ug/vf5oklS/pdbj/GJjv4XSesIpiY7v64trfpFWUXGG&#10;tbQq3F5SEW/JK0ozZOS5Ul3uvHiTpSIqOaUpJDque1lIxHCow32lbfP5cFr3GMoTiphSBr0lVZZP&#10;FDE1cmiPgpZD8Nsy/LzHY8V9/PigENcwC8prZtA5tfMc5ferRgFCgioowOfKR2jPwOvKx++NySiS&#10;x2EyqoQ+0ic59RLUHN+P86WklBByimSiiBIKKfVzF4BfRj6HH6fnMX5QUA4pHd2Q0t6AVCB4G6Us&#10;FTHgMWFE0vA+E+6JNLwvDaVNohTSUN6MKG0GhPbqlHjcpseyx6P0yefpWAk+N8FegyFe04s2Jfz6&#10;EBMhrpn2eNuMWBR7K36NFZ9DYMPvRaIUrHhNhA2vnbA2CooRlNKGIrAyMZWwoKCSmFpQTM0cS1Uu&#10;mCpRUFFSzTxVNbNuABlgzHeBpcANZbWVqkLpTWNjIxQVFUF6ejoYjUaIi4uD2NhYmZSUFMjKyoK6&#10;urqDrn8dG+mHu2+9iC3wURMjjfkLSesDuzbCDZs74MZN7XATcrMAZYzdxv0txJkdcCtyCz6WoGMP&#10;+LnbthCdjF/xvTj2pYtxOy1aQu4gzvLlThTEO9meg7Iog88zTQfciddwF6NdhTa4azOHjvn5u5F7&#10;trTDvfj1923tgAfO6oQHt3XBQwjtH8DXvB+5F1/vHvqaTW1w+4YWuG1dE9y0uh5ltRZ2D1XCS+f0&#10;wp8um4D3h13wAfLRiAs+Rf496oLPkS/GnLB/FMV1FMV1FEVoGOVtGAVxyCwxPBP4GAa/PcIR9wnR&#10;/TKQ2CqPDwRJrfL4oMHvdSbUJHc2vqwAqwosvg8HEldNWBfEdqRIVP2W6I9nshoS8m2/AP2JPzO6&#10;f5BQWnqKvrB8haW4IiKtsDTRlF1s1mdkuRPt7kKdwVodnmRoCdbF9qCwjobbMq62bjoPTu0aQcFC&#10;GSOUMieLIBdGbwEVZAtQzL40KHny8yDK5/V+PYa4DsV1ecjtl0F8v4rvmZCll47xNYWUErl47Qwu&#10;oz5yiuRwMc0mSEyVCEFVyKkyORVyyoQUSZ+WUr/03OljFx4TzhwkG36QWwLJze2Q3FQLSU2lHuib&#10;SpBSSOGkorwZUNwYeJ8Rob0BBU6iCAwocYSRqJ++bRDHtBeI+7ygr52+LT23UTw/QsceNInXF9A1&#10;8Wvj10mYBPiYNIT2ZjXwdS2ICTHjdVoQax3uUUrNQkx5amquJiQ5NVUhlblgrkBJpRS1PBvSiLIs&#10;SGOJKooq1asWonDmOsGUnw7ltVWzyiXd19DQAE6nExITEz0EdSYSEhLAbrdDbW2t6nN609fbA/fc&#10;eglKq5a0LjRIWh+6/izYva4Vrp1sUmdNE+xe0wx71gpaONPn9uLtaei24r51Eteta+G0Sqxvhetn&#10;4QaZFrgBBZHtBfg8N+Bz3oDPf8PaJrgR5fEGDh3fSOcYjTI3EGvwmNEgcxNyM95367pGuG19E/xq&#10;QzMKaTPcsZFoYXLKBBVf91Z8zZsn8etXN8D14/WwZ6QGdg1VwVV95fD0lm743QXD8OdBJ7yL/G3I&#10;Cf8YcsE/UV4/HnbCJyNO+NeIAz5D9g3bYYqEdQhlbtCkztBsoKzKeN+eAVmAleDrCwFm4ir2XwKl&#10;2KqdmwkSWrE/JPDnp4aq5KKcqsmrd+KqCeuC246SU1VZVE1MVFFgv+cXqv+vk+JMP9bllJyaUFAQ&#10;aCgs0+mz81OS3fm2JGdGdrzVVRKdaq4NS0xpC4iO6zs9OHw8xO66xrLhHPhlxzAKlhBUhagRSkFl&#10;UikEUwlKGZGFYpaF+0zcfxnY1yuP6TkPAXYdatfnDX0fB0Lx/eZ4g68jg9fpg0JMswiRmCKZlJYq&#10;hNQ7NRViKuTURTIq4FIqxNSRPY09U8JGuOH7WQUQX98E8XWVkIBSFo8koJQl1CK4T8Q9A4+TET2S&#10;Ul8IqbiXqS2QSUGJI1IFKHQpMnkKps/rGdJ59nj+HMrnUZ474Hnl9SgwoGQa8H4GHSNGPCbSlOA1&#10;pOG1MEhCZSgt5YkpklbBhZRLqYmJaSYYS91gKHGDsRj3RRlgoN6qhS4wFrjYwirCmOM4YLLa1NTE&#10;0lQ1KT0YSFxzcnKgpaXlgIlrT08X3HPbxapSpDG/oZKOR24+F3aub4PLhmskUMRof/lILacGrsD9&#10;FaMzc6XPuTrGlWqM1cNVKlxNoAgquQa5aqyOcTVyDX49cTW+BnENowauwWskrh6pVkC3keFquGpI&#10;4mpGFVwzTFTDTuRafCyxG59nD3LdWC1cN14nMVEHe3G/F197N77Wtfh89DU7B1FU+yvgilWlcGl3&#10;MTy0rg1eObsP3ljlgP9F3upzwJ/7nfDOgBPeQ/6B/BNF9qMhB3yC/HvIBp8NWuGLAQvs6zfBvr40&#10;mf2CfiUmtp+SMU0fDyjO4zHIoMx63PZiUAk+9kAMcZTHDBTdg0FVmgkUUB9x5ucPNUX2FmIPGUZ5&#10;FVJ7sPKqCeu83TxT1cjIE5ioLtV9l8lqcOL3/QJi//uEJMtPA1w5SyNyioL1ecWxSZkFhkRXtjPR&#10;kZ4ba3OURRpM9aEJ+o7lUbEDp4dErA6xOnaa158Nv2wfUpFURCltMlwMlXIpg6Lm5tCxfBul7VAR&#10;X3/Q4Ou7OR7XdADUxJdg36PiOBsfS5CQsqSUw4RUhUwhp1xQ3YIZBJXJqRBUIaUCKTX1c2RxOcU9&#10;E1Q3ymkG+Fk5FiKd8f2MXIitqYOY6lKIqcqXiUXiUNLiFSRwEpEkAoWOiSYep6DMEXoUOkFyRc40&#10;5TmQhGJHJCN6PJfEkR6D5xnKc57nVUFx9IHfp8djT+i6ciCF36Z9KmLAx3qA1+dJFhhQRo1EKYFS&#10;ikJqKEEZLZ4mFeU0BcU0pcAJqflOSCHyHJCCgqrPsUNKth30WTZIzrRCRW2VqjgK8vPzISkpSVVE&#10;vYnxQhcb44E+JQWqqmZ/PaKzswPuuuUiVSnSmP88ceeFcOX6djivp1zm/FUVXtA5ie14W6b3IOiT&#10;2NFX6Ut/JVyAewYdC/DxxIVEb7nMBbRfVSZzAaMULugphQsR2jNWlsCFyAXdJbCD9vy2J8VwcU8J&#10;XIxffwlyWW8ZXNFHlCMVcCVJKXI5Hl+Gr3spga93CT7/Rfi8F3QWwflteXDneBM8vbkbXu6yw2vd&#10;dvifHgf8Hnmz1wlv9znhLyiw7/Q74O8DDngf+WDQBh8OWOHjfgt80m+GT/pM8K9VRsa/VUmDz3D/&#10;WS+RBp/jXkJ5LN3+AmX3iz4jR7qtFGJVSJq5FKvhI8cow4QkxQSX4APCH+8tw94S7HEO5VVG7ZwX&#10;JMFqabGHwKqkr2ryqgnrvNykRVVLlx7HZJU+/l8e/x0mq1xU/ZZF/tAvLOxH39Lpf7Hckr48NCM3&#10;LDGrKCHBlWOKT89Mj7Fl5Edb7BURKaamkPjkruWRMUO/DImYDLbYrzWtPQuWtA1ySZ0hSWXixgVP&#10;SKEQUxmUtAxvUNoE6ShuB0OGN4rnmBW111dBeZ1KQfaAf0+ZeKyGG1+PYFJK4HW6lSjENEMhpUxM&#10;uZx6pKcKMXUIRHLKBdVGcooIOWWCinJqFrjAz4SkOREH/BcKrq6iGqLLiyC6LIeD5xg5fJ8NMZxY&#10;JI4TjyQgJIK2qkIobKiCsqY6pJZRiDi7asHSUwvmVYK6L41J5dyXxaLYzwpeuzpeXQxExwOPhV4I&#10;Lf7ii8EstO+sAmdPPRQMdcyIu6cBTE1lkNZYImNsQOqLJeqKwFhbCCk1BVKyjH8wiD8Q2B8FKNaJ&#10;KNYJKNUJKNLxKNLxhRmQ3VwJbQdIWklab71uu6oQacx/nnvoKnjhuk3wys5J+LXos8qOOTRwYA54&#10;VcH0udUSeI10rapcM3FQvLpzAl5jrIbX8Dlfl5lUhR7DHou8Sl9/9QS8uXcd/OWGjfDuzmH4G/L3&#10;XcPwPvKPa4fh/5APrh2Bf+4egQ+Rj5CPdw/DJ4LLu+GjdQXwz14z/HOlET7sNjA+6jZK4DnBxysN&#10;HDo2wicMcc7Ab0vnPukxwKc9Rh/+JUABVqIU5M+YIHNJVoJSTHhKMooxiTKyTxZmflsckxSjQAtB&#10;llNkARdj6TaJs0DIsleiLOC3p2WYHytTYyG4Is0lZpNXpbiucwHcuBH2P3i1JqzzZJuWVb6wiiWr&#10;OoWsRqKshsT92C8g+ifHx6UuOcPu9g925EbqsvOT4t3Z5jhnhltndxVGmuzVKKzNIXH6lcsiYoZP&#10;Cw5fG2B17Dat2QpLWgd8JVWZMLI0kgROIafeMAkkcURhUwqoi0CBOyhQ7hhq981AOuH1mocEXjPh&#10;I8ACfAzBRBRvCymVhZpu4zUwMVXAxFQpp1xQ5dRUCCoXU1lQFXKqFFRZTlFKhZwqBFXGaAc/gw2+&#10;Z3dDZEkZRBXnI5mMSKKIcEMU7olohpuTCcayfCioq4KapoYDftzc1tEOtStRxsa7wb2pV+MQyNi0&#10;CtI3rALX+h5wru0G52QnOFZ3gH28HaxjrWAeaQbTUCOYBurB1FcHaatqwNhTDYbuSkjppEV0ZZDS&#10;UgrJTcWQXF8I9oYyqGudvc9rT0833HLd+apCpDH/ef3pPfDB01fB1LOXa3yjXAb7HjoXPrmsE97v&#10;s8J7XanwXqcCvP2+Kinwjy4DJxX+T9BNe4PitgE+wHMfsL3EPzkfoBTTXhJlIcypjGlZRoGWkWSZ&#10;geL7ySxMizLJM7LKwIU5DSWZ8JJmlF9vpiWZ0uQZQNGdFmMuxSizQng9JJYElqWwKKvK9JXklYmr&#10;Ql5pctn162H/A5ffB9es+z74+R3BvUnb5mCTygBEFwC+sMojWQ1L/BGT1YiIn/qFx//sOF3Sqac5&#10;MoMCnZnRUe4cfYzTbYtyubOirY7iiDRbTbje2Bocn7xqaUTs6KnBYesDrc49aZNnwiktvdOi6iGp&#10;Ai9RFQmlUupI/nzktHAapwAljsGPHQrEfTPeVn69923x/DOgvBaG1/V5XLcSfj8TY4Ju4+sJ6Lb3&#10;OVlOvVGmqPTxPn20zz/ep9pTKxdU9tE+l1QhqkxQSU65oBq5nApQUv1SreCXQljge1YXhBcWQ1h+&#10;NoTlZUA4I32aXBdEMNIZptICqGyoh9a21oNeiU60o7SSuDZ1d0L56l7IOXdE42A4Zxiytw1C5tYB&#10;cG/ug4yNPSivKK5ru8A+2QG2CRTXkRawDjeDZbAJzP0orr0oritRWrsqWZeHVBRWPQprUn0BJNXm&#10;Q2pNARQ31Ki+T4K+3pVw3c5zVIVIY/7z2jN74Z1ndwG8dLXGHLDvqYvh02v64M/tevhzG5EiHSN/&#10;aU+Bv+C5v9BxBx4z9PBX3Ave8SGV7d/l/A0F2Bc6nwJ/x2NJklNQkgmSZXE8fU4WZpTa91GMxW0m&#10;zii8/8DzBImyQBJlI99PS/MHKMEfqoLyzI9VZZkLsxKWKqP4EkKAmexymWUCK9JYZfLqXTIgxJUm&#10;lu1dC3DnRQ9ObWj+GZQvOR5y/Y7i/qRt3+B2hLzASsgqlQGIetXo6B8wWQ2KOYnJamjsz/0Co04+&#10;Lla/9JdmR+gKqys2wpVpiLC5nZGO9NxIo60s3GCpD04ydKyIS+o7IzJm/NSQsI3+Jsd1holNcErz&#10;KnVJZR9/czlle4WcyoIqJLUQZUyA0kYI0WSgxAnsBAqcwCZAoWN4H3OUXzMr4jVUUF7HoeBUwM7h&#10;6/iA16vEjmLKoOSUQClVLIySBFUhpcrkVJmeCjk1cDFlcioE1SKhN0+TbIbvmhwQmlMAodluCMnG&#10;4yy7TAiHjnUoqznV5dByiL0+1WhHGvq7oeTMYcjfPqExC3nnj0PuuWMoriOQtXUQ3Gf2Q8amXnBt&#10;WAWOtSvBMdnJ0lbbSCtYh1Ba+xtQWGvBSMLaWQmprWWQ0lwKyY1FTFYTqnIhrjwLEsuyIKeG3s+Z&#10;BxUMDfTCTbvP1/q0LmD+/Oy1AL/eqTFHfP7odvjTcBb8oUnP+F+ZZHizORn+txmPETqWoGOJPwpa&#10;9PBWS7IM3f4jP36boYe3WyX+xPd07k8EPydJsyTMBDvXmswFemb+inJNeIvzO3ROcV7Isi+STJNE&#10;e4g0AwWZUMozE2ZlooyyS6DoktxS4kvpLpU2eMqrSF4V8ioEloY+XLsa9v9q+8NTm2pOhcbE70OT&#10;/sQp69LjQOpRr23fyJaby0sBrMfJZQCUrIaG/pdHshod/RNKVklW/cLjlhwbnbhsidEavsLijAtL&#10;z0qLcma4IuyuvAiTozzEYGkITkzt9I9NHDg9Qrd6SVD4Jn+T9XrD2EYU1h5PURVJqkea6i2qigRS&#10;VVK52MmyiEJHyCI6AxYUvIPFioivswroHMfCzymf/1CwK4/59cvfA38NWUq9oY/2hZwiTE4RElWR&#10;nrLklFAK6mySOp2gSpCcmpC0aRINjO8aLBCcmQPBbhdihZAMKwRnWCAoHc/jMd1Oyc+C+ubmQ0pU&#10;DwRJa8vKTijbNAQFO1ZDwQUaquDPhsQ197wxyD57GDK5tKZvXAVOVibQxYTVPobCSinrAAkrJaxV&#10;YOysAAMT1hJIbiiExJo8SKjMgXiU1biidIjNd4KjNA8aZhwF2w5Dg71w6/VaTevCZS+89exugFd3&#10;acwBUyit+1+8Ev5vZz/8T3MKvN6QBK/XJzJ+U0/HEr9pwNt4n5L/wXMSSfBbojEJ3jgAv0MR/n0j&#10;oYff0zG7nSSBx38QMFlWgOcYHtKslGjpWJZo5C0m0r5MCzTKtIx07k94LCT6T0KiFYjkWUiySJNJ&#10;doXMUlkEJbVMXlFcaQGbKCNg8updMkATynaOwb5bz3n03xNu/487In4KdZE/RL4Hzp+eAHV+x3Cj&#10;0ravdRPCqlxkJdLVFdE/kGWVktVg3S/8/MOX+IXoTj02Ur/ipwZLxDKbKyHMlWkKs7sywq3pBeFp&#10;tsrgFFNTUIKh2z8mcfC08Og1pwSGnrncaLshdXQ9nNzY7SmqHh/5C0kVgoooBZVJqpBTkjmBQvaE&#10;3JFMMtnMRllTgnInMBEoeAxxW3nO+/xBovp6Xq/t8RgVLPgYK8GPLXgt4pwZRdQDlFKGmpgq5JSJ&#10;KedACWqyEFQuqUlGWVD9ElPBLwGJT2F8J8UEQa5MCHTZIdBpRkwQ6JAIRtxlRQdcqPOf0NbZAeWb&#10;h6AQ5azwwkkNFUhc83egtJ47Ctnbhlh5QObmPkla160EO6tpbQPbcAtYBxrB3FcPpp5qWVhTUVip&#10;HCCxWhLWuBI3xBa4ICbXDtFZFkjOdULtLLXIA/09cPuNO7SkdcGyF/4XpfWLV9SlSuPrh8T103u3&#10;wO9GsuGFmniJ6nh4nvMi3j4wCfBSbQK8LKhTAc+/QuDxK3WJ8GtGAkd5nACv4u3XOEKi1fgNQtIs&#10;MS3Rytsk00yqCTpGaZYFG+9n4PHvBE0k0FykCZRlSailBPpNPP4jF2QhwSS4JLOU7P4dRZZqfymJ&#10;/ahbWqxGySstHhO1r7K8jtoArhyGfded+fifB5wRf23Rnfpeq+4XH1XHnAR9id+f6on/zlSrlrZ+&#10;E9sRPsIaHDy9yIpKAShZJVkNiDyFZNUvMOJ0P11iwE/0tqgzLI6kEEeGJdTqyAwzO4tCDPbqIH1a&#10;i3+8vmdFTNLw0vDotb8MCNu63Gi5MXV4HZzc0DWLqApZ5Umq2sf8HsmjQlJJUJmkkuApxI/k0ENA&#10;UfDSvEHZ8wCFTxXvxymZ7fmU9x0EJvwahvJYCV6LB0JMFXLqI6kzJahKUUU5JUhSk7ikJqGYCkFl&#10;oKQScXrwi01mfAcfF+hwQaDdAoE2IwQg/nxfVlP9laaqM0Fpa/VELxTu0KR1Jpi0bh+HHJLWs4ch&#10;a0s/q2l1begBx5oucEy0g320FaxUx4rCmtZTA0ZWwyoJa7IQ1opsFNZMJqw6LqwR6UaIzzBDfVOj&#10;6vtDDA6sgvtuv0ST1gXLXngTpfXfL6sLlcY3AErrF09fDG+eVQtPVSfCE5Xx01QojpEnZ+CpKiKO&#10;7Z+uSlAQD8/MwrMClOPnZBIU4G2U4ue9wfOyYHtBAs1AQSaRVgXFmPAU60QGCbUk1SjQ9ZJQk0S/&#10;ioL8GpNlkTRL4ktCSykwiexbVM6AAvvXDqnkgNLXD7qkGllaGOZRMjBshanLB2Hf7g1PvtFlj/91&#10;pS7gd/UxZ/ylKW7J36vif/ZRQ9yPtbT1m9lmFtawsB/J6SovBfALjjrNLyB8qV90QuBPkq3RZ5jS&#10;k4NtbluIxZUVanYUBxssNUF6Y6t/YsqqFbrEkdPDdeuWBIWetdxgvUk/vBZOqUdhVYqqj6xSqqom&#10;qiqyOmOKijDZU0igLI8knhyDEpS9gwZFkKE8p3wOlec1Ks7RsTfyffRYRL5OOvZGKaKIz8f6XExZ&#10;csrxkFSSU56kCkFlKaoySVWKqhBULqkxRJKELhFOxPsDrHYIMJuQVAgwpYI/UtNQ7yMtXyckrfWD&#10;K1VlTUOCpDXv/DG2GCvrrEEmrVTP6ljXDXZRyzrUDNb+RjCtqoW07ipZWPUNRZDASgJUhDUjDSLt&#10;qRBu1kNt/czve++qlfD4vVeqyJDGwmAvvPHMbvjwJRWZ0vjG2P/SVfD2RV3waF0K3F8aA/cxYvFY&#10;4gEFD5bGwYNltOfQcRmd8+QhRizjkfID8ygjDh6tiIPHcM+gYyWK848LKuNQqGeCyzaKMYMEW5Zs&#10;Dj9Hgs1AISaeQWkmnkZIqkXy/AKXYhLdV1BiSWapfILSWyptoASWSg0keaUFZ9RxIZXVvFLJALX3&#10;osEOX1zcB/+6ZvLpFxrNqS+WRoW/VhUV9HpV/PI/Vkad9n5j0skfFQSd9EFOwH9DU8CJU1Y/Slu1&#10;TgJfw+YrrFS/SiUBS72ENTTmlyxd9Q87wy8iNvikFHvM6QZz6gpLuiPY5MgJSbOXBqda6wJT0toD&#10;EvR9y2MSxk6PiNrwi4DQbWforTfrh9bAyXWdkqzKkkoUSsip6gxpqrJ21ENORYqqIqceQoiyx+DC&#10;mcpJQdkjUmmPsve1wV9HvJZAed7jPvyamUhBARWQkMppqSIxZWJKUsrx+IjfW1DFR/08QaWP+0WK&#10;6iGoSHQikgBHRMUzvheXDP5pFlhhRFE1JkOkLQ1l9cCtqoi2tjYoLy8Hq9XKpirFx8fLzexpzj01&#10;vi8oKGCPU/t6NZp6OrWkdRaYtFLSes4IUHkASatUz8oXYI1JpQFs8RVJK09ZU6hLQF0+JFbnQkJZ&#10;FsQWpUNMnoMJa2S6JKxhpmQIMyRCbnGB6ntDUPeA5x/bpSJDGguF3z+7Gz7RktY5hUoE3rtlLdxX&#10;mwq3F+rgV0UcOi6MZtB5D/D+O3Cvxp0E3u9DsQ7uwr0HxTGIDu6ehXsU3CsoEcTI3Me5vwRlWxW6&#10;j4Ni/oCMkPAYjhDyGCbdD3PxJrF+rCIWnqyQRJfSYkqDqUSCyh8okaUUlsoMKH0VySvVvr6P8vpP&#10;lNePe03w8fnd8OElo88+UWuyPVQSFf90RVz0K5UJob+u1wW8XZ/M09bwn0EXr23VOgl8LZvUJUAs&#10;ulLWsNKQACoJ8BbWkOhlx4THhPxcCKvZ5URhzQ0x2sqCDJaGAL2xE4W1H4V1/NSw6I0nB4aevSzF&#10;cot+cBKFtUMlUSVZVaSqIk0VoiqgNNVHVL0k1Se15IIq5FSWRJI+BXqUPiXJBMqfEu/HCLwfxx6r&#10;ck7AvkaBx/PR/V54pKIzwGpOBVxKBfLH+0JMkQSRniJxJKdcUJmkcjnlCeoRyJG6BDgKJfXoqAQ4&#10;BiX1qKg4ODoyDo6JiIXvxSSAf2oarEhNhliHGarqag8oqxUVFWCxWJiUCkE9EDab7aAkmJLWxr5u&#10;raZ1Flg963mjkE2dA84aBPfmXl7P2i31aEVppY4BZpJWqmXtqoDUNqlTQCJ1ChB1rIUu0GVbIcpt&#10;gginAcLNyRCamgBhKXFgz8pQfX+IVau64eUnd6vKkMbC4PVn9sAnL5E4qQuVxjfDv568CG4ujofr&#10;cqI5Ub7k0l7cL3H9bODjr8evI24g8LaSG3OjEdpz8jxv34S31bhZwS35M3MzcquSAonbPNB53UZJ&#10;x3Mk7CTmBAn33QhJ830o2STAJLUks4+hyFKCSwJLSSyVH7xal8DKB0heqWyAkte/tuvhvZVGeG9b&#10;B7yzY+D5e8v17luyw4135UUnP1Ksi32pIjbi5eqYkN+UR674Y1nE6e83Rp38UVvQSdAY/P2pkpO+&#10;DZFaicBXuXm2taIuAad5CavoDqBIWFFUgpXCGmSx5wUbreWBqebGgGRj1/L45MHTdbGrTwuN2rwk&#10;MOzcZamWW5MHJuDk2nYuqjxR9f74X4iqqElVTVOFoM4gp4SQUzUh9RbIJBQ+IhFlj0ji+wQUPyJR&#10;gTjnfV6+D+UwkUPH4hw7r3is/HiV2x7n+XN5k4ACKiNuK0Q0XsDTUpGYitSUoSamCIqpJKfxCEop&#10;cmxk7DThOsZx4dFwXFg0/HdULKxITgUdCmh5zczjO0k26+rqWJqqJqQHi8vlgtbWA/dwbSJpPX9c&#10;Vdg0PGtaSVozeXkAS1rXdIKDFmGNTCetxq4qJq3UjzW5rgASq3IgoUwqDYjJtqG0miHSYYAwcxJK&#10;azyEJMVAKv4BQ++V2vvT3d0JLz2hSetC51+atM4L7ulMh6vcEXBlRjhccQDoMQeFW+Kqg+TqTIlr&#10;DkTW9PFOQVaEzC4F187A7hmJhD3I3uxIuI5zI0r3TbmRcEteFNyWHwV3oNzeVRjNUt8HSnTwMErs&#10;YyixT1XEwXMosC/VxMNrKK+/rU+EPzQmwlvtqfDWpmZ446yVL+8pjC/emx3hvLUw2nJXic7wSGlM&#10;4jOViTEvVsWFv1YVF/Sn5sRlb7Yknfr3nviffdil/+FUq+67U63W47hvadt/uB3BOgXIwhows7CK&#10;GlYPYbV7CGuIQliX6uImfxkadaYQ1qT+cTi5hgur2qIqSlZFmsrqU9VE1UtWfVJUklRlgspTSw9J&#10;9RJUFTk9UiYNjhDCGY9SKINyqITJIsf7PoHyMSSYHs/HkcXzYOByygRVIaZMTjms7pRLKn20z/bT&#10;ksoEFTmaBBU5JioBjkVRPQ4llYGCelxkDBwXQejgeORb4dFwQlgUfJvzg6gY0JntUFJVDa1t7ao0&#10;NbdAdm4uxMTFgQ6l88sQzYlCklJSoayi4oDS2jCwEorOHVMVNg2U1h1STStbhLUVpfXMPjYViyWt&#10;kx3goKR1sInXtNawrgGprSitDUVSi6uKHIgvcUNMgRN0WVaIzDBBhI1KA1Ba9XEQkqgDa4ZzRmmd&#10;nBiEl5/coypCGguHj15UlyiNb479L18NL53TChelh8OF6WGMCwQuFRT3i8fL4P0MxfFFeDwTF6vc&#10;VnLJLLcvyRCEq3LpDFxGoCQTlwvwHHEFHhNXZkbAVcjVKLI7s1F0kd0ksTkosblRKLCUyqK8FlHJ&#10;glRaQCUET1bGsTpYqn2lBV1vNKfAG2sb4LUN7a/uLIipvdwdVrg7MzLnpoKo9DtLoq0Pl8cZn6zQ&#10;JT1XGh33ek1M5Ou1scHvNsUupU4CH7Ym/gjq0r4Ho/rjtbrWr2ZTF1ZqayUGBoiWVj7CyhPWNElY&#10;A/W+wnpKQMh5y5LTmLD+oqZtOl1ViqrPYiqlqCLeH/uLelQmqYhSUpUfrysTVJGccill8OTz2ylW&#10;0OXkQ3VjE9SjXLW2tbFWTEQD/mNbg+cC8krhWKqVNdI1aPjA3qMZUHu8GuwPEAWp9B4jKfge6/G9&#10;FWUUSVY4At/bmLxiaG5pm1FcqTygbrhHklatREAVKg9gi7BYj9YByOCdA6g/KysPGG1lC7EsfQ28&#10;N2slpKC0JpO0UnkA6xqA0prvQGm1QIQrDcLtKRCalgghKXEQlBgN5nQ7NDQ2qr5PG9aOwEtPXKsq&#10;QhoLhb3wCUqrlrTOLVOvXAP7bl8LX/TRXH+DxlcKDRswTP27W79/RnqS9/17VdK+f69M+uKznpRP&#10;P+9JfvfzjsROaEs4BdpD/2uqM/ZbKK1aXet/uM0srGIc60EKa5De0hCkENbTuLAuTzbdltQ3DidX&#10;o7B6lAJ4CatHskqyioLIpAdlRk5VvRPVGUSVyaoiRRWCyj9KP0FvhqDM3AOmdErosSX1TfCLrGI4&#10;il2zxkFDC+ZowIIMlXtwTPh+p9EfJvz9Vsqrj7DyP0LoPY03wS9tbiipq591YVY9SmuxJq0zIk3D&#10;Eu2upBGukrR2g2NCklbW7qqX2l1J/VmZtLKa1jxI5DWtkrRaISLDBOGUtKYlobTGQlBCFKQ5rVA/&#10;w2K8rZvG4blHtYVYC5u98PcXUJw0aZ1bfr0T4J6NAGszAEao8b3GfGD/sHHzVHfSqUxa9X5Hc/fS&#10;ti+xeQqrmHQ1m7BGxQWdlGLyWHTFhJUWXakmrF7CymRVCCsJDQoMIRZWsVT1EGVVSCp95M8+9hdp&#10;KqWo4iN9AxyfbIbE/CJobGnx+YfzYGHi2tgEpxVUwJHKyVwa03gsqlOm6oj8RwoXWfkPFZGoiySb&#10;v+csRefvcxK+x4n4/iaQsOL7Got/fOD7nFNRNbu0DnFpVRG2xQ6lrCStUrurIbmelUkr69GK0jrS&#10;ChYaKkDSurIKDB3lPGnlE7AoaS2eTlqjMtIggnUOSIJgktb4aIgzJkNdfb2PtHYiF2/fCC9qNa0L&#10;mtdRWv/2/LVa0jrXkLTevR7gzFxpFr7GvOCLCdP+/WOGdSit/w17tKT1y25Hqra2ol6sSmEVgwMC&#10;wpdKwirVsAZJba2YsNJY1ulFV/Gr5YTVgMLKalhVhJUlcCSsXFYPJln1TlVF6ua9YErUisYZ4EiU&#10;1WXOTKion7m5+ZchqrIBjs6pBL8sDQ8yK8DPXS6RUYaUosgSJSiyKLROlFkH/11QJuwsdRV/tJC0&#10;Iqn4/lPZh0hZmbTi+xxHwmoAv5gU8NMlg6ukfNbEvG5oJRTRQiwtafVB6tEqtbsiac06sx/cJK1s&#10;EZY0WIC1u2JJax3r0WokaaUerfXT0hpbnMGkNYq3uwqz8fIAPSWt0RCTmghNTeqjXK+46Ex48XFN&#10;Whc2e+HPz+2G/dpUrLnn/i0AZxcDTNo15gn7J2xTn4+a3pwaTYuFXL9juYNp2yFs08IqWlsJYQ1L&#10;lHqxqgirWHQlhDXMaCtTEdbNLGFNlWpYZxVWStpkUSFZ5cLqI6s8WVWmqj6yiiJDsoqi6hebCick&#10;pkFKXvEh9fM8FKz1zfCtgjrwy9OQqAW/XCSnBvyyq5EqLrIosZkksUJgeU9e8TthR9jvA09cxe8C&#10;/Q5Qou4trPH4Xsfi+xyjB7/oZPCLSoQAezo0z7DIh6gfWAmFOyZUpW0xw7oGUNJ63hiXVlqEJfVo&#10;da2naVi8Ryt1DmBJK0qrSFpbaHRrIRssEF+eJUlrnlQeQNLKFmIZubTGR0F4go7VtKq9Pzuv2IrS&#10;qtW0LmReQ2l994VrYb+WtM49T2wHOLcEYA0Kk8a8Yf+k7f39qy2TsC7x+9zDtO0gN6m1lVJYqRer&#10;UlipF6tiNOsx0QmBvzCYdacbLSlCWJV9WA8orB41rCJhVQqrSFgV6aqyDMBbVkleWI2qIlWllfko&#10;q9/Tm6Ggplb1H8evkobWdvh2aRP4FWswihrBr7AB/ArqwS9fSCwKbI5CYIW8yqmr+GOG/yEj/oih&#10;3wVWz8rTdSatVBaAf5jQHyUKYfWLiIMfJaRCQ1PzjGlrY7/Wp1UNJq3bJWll9awkrZv7eI/WlXKP&#10;VrYIq78BzKzdVSWktkmDBRLrCiChOhfi5cECdlYeIElrCoSlJUKoPobVtIbGR6O0Nqi+P7fs3Q4v&#10;P7VHG+O6oKGaVpRWLWmde166UpPWeQgK6779k5a9U6P6pdzFtO0gNnVhpYVXQljD43+mLqyOmYR1&#10;wLsPqyysrEvAAYRVLgkgWZ1FWOVkVZGqMllNZbL6kzQ7tMyStn3VtLZ3wHcr8Hss02CUtKC8NnsK&#10;bD4KbB7CEliSVyGufGSvqH9liSuJq5BWqmslaeW/A/T+s5SVygLw/dahtHJhPSJMBz+L10PZLH+o&#10;sDGu2kQsH0TSSoMFcli7qwE5aRXtrpTSalpVAwaahoXSSj1aWecAeRoWJa00vtUMES4jhFlRWo0J&#10;KK08aU2Mgapq9d69t163HV55ShPWhc47z18LX2jSOve8cg3AjgpVcdKYW/attr4+NWnJgNEArUTg&#10;ILaZp10phVUxPEBFWHO8hXXZlxVWuYbVq37VQ1i90lWRrDJhFbLqmPWjYSWUxLW0tEBVVRWUlZVB&#10;aWkplJSUsD2dm60u0htKWk+tbge/cg0mraWtkriWcHEVqSuVDshlA1XqaSsTVvz9oMV4Qljpd0Ep&#10;rPSHipewHhkWC8cERcHPYhIhB99DtfeJWl7RQixNWn2RktZxaRoWjW9FaWWdA9b3MGm1s3ZXkrSa&#10;+2gaVg1LWklakxspac3ngwWmk9boTAtEorRGMGlNhGCetEanJLKeumrv0T23XgS/RunRWNi8+5xW&#10;HjAveOVqgEvqVaVJY27ZP2H5FMV1JfVr5V6mbTNsXFiX+gpr5AzTrlBYTxLCas2wK4S1flpYpZIA&#10;pbCq9mGVF13NIKxqCSvJitwJgCesfHEVycsyewbrpar2j6CAJLSxsRHy8/MhLS1NdaqSEnocPV7t&#10;ubyp1qRVQiStSmkt4mkrKxVQJq0KaaX6VpJWtiiL/46IlFX8LlDKTu+/Ulijk5iw+oXFwNHB0XBc&#10;YDj8PDoOsouKWU9d7/epDakbJWnValq9IWnN45OwsrdJSStbhMV7tNon2pm0WoeaWI9WSlrTqDyg&#10;tdSrPCCbJa2xuVL3ACoPiLSlQii1vJIXYiVBSXmZ6h+G9/3qElYaoLGw+TNKq9Y9YB7w4pUAV7Wr&#10;SpPG3LN/wnz5VA86mLbNuE1Pu/qForVVcPABhXVpmlUvhJUWXSmFdbkufuK00OhN8mjW/okDC6vc&#10;2oiE1WvRlY+wKhJW0bYqLhWCXFnQ0Dx7y6ra2lpwOp2HNMueiI+PB7fbDfX19arPq6QGpTW4ph2O&#10;UBO5xYS3tHrXt1LSKhZn+dS1iqlo+HtCHQRE5wCWsuLvAvsdENKaItWxRiYwYT0iJBqOQWE9PiAE&#10;fhIeBe6CQtU/Ylo78Q+MiT5NWlWgSVi5tAiLpPWsIXDTJCwxvnUSpXVcandlHWgCc189mFZO92jV&#10;U49WlNb4KpLWTIgtTAddrh2iMs0saQ236iGUFmIlS+UBOn0CFJWV+Ehrz8ouuPPmC1UlSGNh8faz&#10;KgKl8c3zwuUAu3tQkBw+wqQx9+ybML00tTp1CfczbVPZDl5YqRerLjHgJ0ZrtFJYQ9LspSSswSis&#10;/iSsUb7CKpUECAlRKQk4oLCirM4irGHuXKhtavb4B09Jc3Mz5OTkQGJioqqQHix6vR6Kiw/cdaCO&#10;S6uqyC0mmLSisJYqSgOU0qrsKMA6CfCUlWpaRT2rKA0gaTXSIiySVv67QL8DVMtK7a1YWQBJaywc&#10;GRwFx6K0fss/BP4bxZUlrSrvGSWt1ZMkrVp5gDe0CItJ6zkjbBIWk1aqZ2XtrjrBMd4mtbtSdg5Q&#10;SivVtFbmSNJK5QE5Nohm0mqAcFqIZUzgSWsURCbHqSatw4O9cO9tF8MrfCGWxkJlD/z+GW0h1ryA&#10;ktbr+wHWatI6H9m32vzXqXFTAvczbfPajlQV1mg+PICEVTE84FgU1pP1tqilaU5JWK3TwkoJa0CC&#10;vn+5LtZTWAdQWGtRXr6UsJKsIiQohHcNa6IJVqRnQVWjen9H+gewsrLyoD76PxRsNhvU1dWpfpQp&#10;qGtrhwCU1iPVRG4xIaRVWc8qpNW7npWklZUGEApppd8VlrRSeQD+bojfCWXSStKqSFqPCo6WpfV7&#10;K4LAmZOrXh7Q2QGV6wa0pFWFArYIi3cO2DrI6llF5wD7ZCfYx6UerVaUVtOq6XZXqS0orWKEK0lr&#10;KSWtLiatUXwhlpS0TksrLcQqrfCV1omxAbj/9ktVJEhjYbEH3nr2Wvhck9a558UrUFr7ADZkqEqT&#10;xtyyb8L6zmejZvwHEf1M2zw2T2GlOlalsCqnXYXoThXCeoYpPTnY5rYdrLCeMpuwstGdKCOiU4Cq&#10;sKovujrNkTXjQABK1AoLC//jVHUmkpOT2eKs2dJWWoi1rFqTVp96ViGtPouwqkEaPMCTVrlXK5WQ&#10;0O+KSFq9pJUlrUbw01HSmoTSGq9IWsNQWoNRWgPB6s5SfZ/aujqgfOOglrSqQIuwKGUlac3k41vl&#10;zgGi3RUlraxzQC0bLCBJa4k0DYtLaxxKa1yBE3QkrZkmlFYDRKC0sqSVygPiqOWVDsqrKn2kde3k&#10;MDxwhyatC5898PZzu2FKk9a556WrAPb0AKxPV5Umjblj/2rb1L5x63ufj6X1atLquUnC6j3tSgir&#10;GB7AhZWVBCiENcTszCZhDU611gXq0zokYZ0uCfCfVVi5hLCEdSZhdUnSqiKsJ9vcKKvq/RxbW1sh&#10;KytLVTS/aqi2lV5P7TqItvYOthBLq2lVSiuvaZ2pcwBLWnnLKyatlLTS74tIWrm0GnlNKy3EEtJK&#10;C7HkpDUWjgiermk9EaXV6EqfsTygbPOQ1qdVhbzzeT0rSavoHECLsHi7K4eHtEpJK5uGRdLKywMS&#10;WdKaBTGFLkla3SJplboHsJZXCVEQGBOp2j1g88YxePjuy1h5wCsoPxoLlT3wx2evhc9eVpEojW8e&#10;Kg/YoEnrfGTfpOWT/ZPmNVOjuu9yX1v0G592tWTm4QFKYY1J9lcVViMKa0pa+6ELq0hZVYRVdAkw&#10;+ArrD0wuKK5TXwBF6YzD4VCVy68LKjmg9lhq10M0tbXDGYu9ewArDfBKWr0XYZG0iglZcucA3qOV&#10;fnfERCxR00q/K6KmlU3B4l0jRHkAq2mNQWmNgmMCwuG4gFD4L/8gSLY5VN+n1s4OKNk6oiptixk2&#10;CYuklZLWbUMsac1QdA6QktZWsMo9WqWkNVVIKyWtNXkordkQV5IJMQVCWk1STau8ECsGguKjITA2&#10;EvKLi3zenzNRWh+95wrWp1VjIbMH3nqGSyt1ENCYO6hP642DAOucqtKkMbfsm7Tu3z9punBqNP5n&#10;3NkW9ebZ2ipAf6LfabNMu/IWVos9K9RkLwlONQth7VsekzB+YGFFSFjlsgASVhQQZQ2rsq2VLKw2&#10;OMHohMJadVklaUxNTVWVyq8bKj2gLgRq10VQ0vrzKi+JW2x4S+tsnQOEtIpRrsqJWB4Lseh3BX9P&#10;2PhWRXlAjEha48EvnMoDKGmNgOP9UVoDgiHWbFFNWqlPa8nZo6ritliRhwoopfXMfklaqUfrWurR&#10;2g421u6qGcxq5QH1krQmVEjSGsulNdrNuwdY9BBmEMMFoiE4Ngryiwp83p9tWybgyQeuYtKjsbB5&#10;E6X13y/thKlXdqI8acwZ9PO/bUJVmDTmnv0krWOWa6b6DSdxb1u02yEJ67GR+hWnpDoizzDZk0Ps&#10;LmuIxSWEtVYprKcKYU2x3KJXXXR1EMKq7BLAhfWIFBtkVFb7/CNGUK/Ur3px1aFC0lpU5JsMCWjR&#10;z6Lv0+ohrSqdA+TyAGXSyjsHyEkrT+eV0kq/J7K0KpNW6tEqSesRITo4lpJWlNbvB4ZCotUOzSrJ&#10;eGsXSuu2ESi8AIVNgyENFeCTsFBa2fhWLq1S5wDeo5XaXTFprZcGC3RXgqGdRriWQBJKawJKa3xF&#10;FsSWuCE23wkxOVaWtEY4DSityaw8QCzEoprWrPxcn5rWbVtWw3OP7FSVII2FxR+f2QVfvOwlUBpz&#10;w680aZ3P7Bs3PzLVj162iLdDFtafHoKwLmPCutpTWMW0q0MRVr7Axl5Rrboyv6mpCUwmk6pEftNQ&#10;z9bs7Gz19A6vvb6tHQI1aZXwXoRF0pqPwiqSVpJW6tEqL8LiSSv7o4ekldc/0++Nh7TSojyUVhoo&#10;wSZh0UKsBDlpPZrVtAbD9/yDQW93+ozxpZS1aWUnFJ8zirK2WoNDXQPyzx+HXDFUYMsAZNIirA3T&#10;i7ConpVJ62ATa3dFPVrTOlFaW0laiyGJTcPKhYRySlozmLTqsq0QmWGCSEcqKw+gpDWEJmLFo7Qm&#10;6CAzN8fj/SG2bBqHl5/co3EY8MZTu2C/Jq1zD5UH3LNRVZY05gdfrLa8tpgXYs0srNSLlYQ1PFzu&#10;xSoLq8WRFGLP9BDWYIWwnh4WvXFJYMg56sLKpdVHWNUWXRGSsMYXlvn8o0U0NDSAxWJRlce5gqSV&#10;Fn3NVNda0doOSzRpVe8cwKTVqzxAKa2s3ZUoD1AkrWojXJN40sqmYU0vxPIL1UnlAQEh8F0U1xSH&#10;C5qaffv4Nvd0QfFZIyxd1JAQ9azZlLKyetZ+eRGWg5UGdICderSOtIBlsBHMfXWQ1iMNFiBp1TNp&#10;5dOwyrMgrnhaWqNJWnnSGkrSympapaQ1My/H54/A88+eROHZrXEY8MZT18I+rTRg7qHuAXet07oH&#10;zGP2r7a+OzWqX8odblFtswsrGx5wcMIamGKQhDUahTX8QMJKssplg4TVNruwRuQVQ7NKYkllAN/0&#10;AquDhaZppaenzzjWtbQFpVWrafWVVhJWQrkIK4tKA5TtrkhaRYkJ/z2i3x8hrSJpZe3PeNIqL8Ti&#10;La9CpD6txweEwnf8g0DvcEKjl7RS0to4sBKKt42qyttihUoDWNcAlNbMswb5UAEqDSBp7ZKkdawN&#10;rMPNYB5oAFNvLRjZYAFahFXKOgdQ0ppQlcOkNRalNQalNTrLIpcHhFn0XFpjIRClNQSlNbcw30da&#10;Lzh/Hbz0xG6Nw4DfPonCpEnr3EPSeuu4NlxgnsLaXk1a3vx83BjHPW5RbdPTrkRrq+BEadoVGx4w&#10;g7A6siyhVkfmoQsr/ziXdQpQE1ZRFiAJ65KMfKhuavEpBaD0klpKqcnifIJGwVLJgvLaCfp+yprb&#10;4bTFLK2zpazei7C8pdUnacXfIx9ptUnSmkDSymtaRZ9Wqmll5QERrHvAif7BkGjzrWklaa0b7oGC&#10;c8dU5W0xIqWs46yeNYu3usoQ/VmpnpWS1gneOUBIKy3CWlkNqUpprc2HeJTWOFlaHaDL4jWtVB6A&#10;0hqC0hqsl6Q1MCYc8osKPaS1u7sTLr9oEwrPtRqHAf+D0vrFSyhNJK4ac8fL1wDchtK6wa0qTRpz&#10;C0nr/knrH74YN2dzj1s02/TwgIMU1mVWZ2KII0MW1lBew7pClARwYV1Bwjo4CSfXoZyQsLqEsHJp&#10;lYWVywYJq1zHmg4/deZCscpgABq1SnWi3nI4X6H6Wrpm7++DKEBp/Umll8gtJoS0eoxv5UkrSaty&#10;qACTVtHuSpG0sppo/F2iIRRMWvH3x0jSSj1aedJKE7Hk8gCFtIZI5QEkrd/2D4I4i83nPSJprR3p&#10;gcJzNGkVCGmlpHVaWnsV41ulRVi20Vawye2uasBA7a5oEVbzdI/WeD7CNY5GuOZJ0hrJpTXMTOUB&#10;8aw8QJLWCMjOz/WQ1r7elbDryq3w4uPXaix4dsEbKK2fvYjCRDWVGnMHS1rHADZnqUqTxtzCpfW3&#10;U5OLS1rVhVU57YqE1T98ybFR8ct/arBELEtTCKvZURxssNQEpZja5BpWhbAmD64+sLBafIX1W9ZM&#10;sFfW+iSr1KQ/Pz9fVQznMzQZS23BWHu7JK0/WKzSSsI6az0rLw1Q1rPOKq08rRfSKgYLqC7Emk5a&#10;abgAS1pXBEJwot73fUJqxlZJ0roDpU1DktbzpFZXmWcNgZt3DRDjWx1sfGsb2FFa2SKsPpTWnmow&#10;dFVCahuXVt6jNb4iG+Kp3VWRlLRGk7RmpEG4naQ1SSGtkRAYHQF5Bfke709vbzfsumKLigBpLDx2&#10;wR9QWj/XpHXuIWm9aQRgU6aqNGnMPfvGzX/bN2ou4z532G++whqqn552pRjPSsJ6ioewpqsJ65iH&#10;sA5MTpcEMGGlj3CFsPKPckUyxoX1WHMmpJT6jmhkH6OXlakK4UIgISFBtTyAyEdp/baa0C0GZpNW&#10;Slm9pZW1u+LlAWwa1oGSVkX3AGV5AEtape4BR4QIaQ2DE/0DITBBD61e9ZIkrdUTvVCAkkYr5jUm&#10;WD1rPknr2cNyqys3SSsbKkCTsDrBMSa1u7Ixaa1nnQOMKK2GtnLW7kpfXwhJNfmsR2t8WRZKazqX&#10;VgtEobRS94AwthALpTVJB4FxERCgCwdXZobH+zM22g+3Xb8dXnhsl8aCZyf8/slr4NMXUJro42mN&#10;ueUWrTxgPvPFhPW9LyaN+I+e3xHc6w7bjU+70k9PuzqAsAZYnYmhTrc5wiEJa5jBJglrHKthPXRh&#10;VdaworCG5peynqXKf4wIasyvJoILCb1eP2P3gCKU1qPUhG4x4C2txYpFWB79WVFaRbsruUcrSati&#10;sICQVlYTjdJKi/dIWql7AA0WYNLKk1ZRHkBjXEN0cHRQJBzvHwLfRkKSU3wW+ZC0Vq7uZTP2KWHU&#10;EKUBfKAAlQawRViintVzEZZloJG1u6LxrYbOCkhtLQU91bPW884BlSitpZkQg9IanWeHqEwLRKan&#10;QYQ9FUJZ0honSWt8JAREh4PZ6VnCMTbSD3fctAOef3SnxmHA7x6/Gj59/mqAlzTmlBevArhjjbYQ&#10;ax7zxWrLJ1OTRsfh3vbKczwrdQogYRW9WIWwBkSecmx04rJTDM6IZTZXgq+wGlFYU3q9hXW6hhWF&#10;gqT1AMJ6amaRqqxSDaiaAC5EaBpXXV2dz/dI5QGVrV4it5hQk1blIixl0uoxWKCMp6wKaaXOAaK/&#10;r1GZtPLyACGtonsAT1r9QqPZGFeaiHUCSmuwPoWVoXi8T0jZ2n4pXdRg5PLSANbqausga3VFKatj&#10;3Uqwi6ECVBpAi7D6G8G0CqW1uxoMHZK0pjQWQzJrdyVNw4pFaY0tdEFMrkOW1nB7CoSaEiE0VSoP&#10;CGBJawQkmwwen8YM9K9Cab0Ann3kGnhOY8Hz2qMorc9dDVMvqoiUxjcHSetDZ6vKksb8YP9q676p&#10;ybQo7naH5Xak3NoqNvZbfgEBnsIaEP0TpbAuMaaHLzPNIKwJKKxUEhARtYGElboEJDNh7ZASMCGs&#10;olOALKzSR7g/cuWjHLR5yAFBKRd9nK4mfwsVg8EAVVVVPt8rkdGoInOLBR9pVdSzeiStKKwsaa2Q&#10;pNWn3RVJK/5eiWlYolWaqGmVuwf41rSy4QJBUssrSlqjjCafPq0krRWTfShr4xoI9WalgQJSaQDv&#10;z8pKA6ieVSoNYIuw2CSsJrCwelY+vrW9HFJbeNJK7a5QWlmP1hI3xPARrlGZZpRWI4TbUFrTklBa&#10;4yAkUQeBsZEQFBPpk7ROjg/Cw3ddBs8+fI3GYcDrj14Fnz+PwkTSpDG33LtJVZY05gefj1v2fzFs&#10;cHG/O+w2qnnwFNZIxbQrElaadhUYdbIkrFZZWKmGNdjsLGI1rHpja2BiyqoVsYmjJKwnB4aeLYT1&#10;FEpYlcIqJ6x5CEqFNReOx+PyBt/6Tkq3UlJSVKVvoUNJa0VFhWqtbmaTl8gtJpTSKkoDVKVVUR6g&#10;bHfFygPwd02UB5C0sprWTGmwgEefVt49QCStUSJppfKAKDg2IAy+5R8M0UYz1Dc0eLxXrDxgYhVL&#10;F2nO/mInh1JW6s/K61lZacAmFFY+VMCG0modbwOrPFSAj2/tkqSVFmHRYAGWtFblQhyNcC1FaS1U&#10;Smsak9awtGQpaU3SQVBcFARSeYDD5pGGjw71wuP3XQFPP3SVxmHA88j+568EeEFjzrlvi6osacwf&#10;pkatTZLiHV7bzMIqhgcIYY1JPmOJyR4mhDXM7soQwhqqT2vxEVbjwQtrUqlv2kjJqtlsVpW9wwWS&#10;1spK3wVmVBbh1KTVs55V7hzApTWPJ62iewBbhCW6B/DfNyGtMy7EoolYVNeaJkkrpa2sPCAOpTUW&#10;jg6OhGMDubSmmaGuodHjvWrtpPKAPsg7b5StmNcYhdxzRiCH17O6N/dCBtWzskVYXWCb6ADbeKtC&#10;WvkkLL4ISyStiXywQJwY4VrghGiU1miSVpdRqmlNS4QQXh5A0uqP0mpy2qCpefoPX+oe8ARK61MP&#10;XqlxmPD5s1cAPK8x59yzSZqINYmCpDHv2L/a+um+USP+w3l4LcSShFV0ChDCKnqxKqZdCWFdbs6I&#10;F8IahsLKSgJQWP1VhJVqWE/xLgkQwkrYcuFEp2eLGoKkYCEMBvgqoJZX1dXVPtLaiLfj69vhiHIU&#10;t8VIWat65wCltMrdA6qk8gCfpJX/vglplRdi8aRVjHFlLa8oaU0Fvyhe0xpB0hrDFmKRtJ6A0uqf&#10;kIzS6pm0tnShtK7pZY30NRBWGjAC2XLXAKmelVpd2SllnWgHC69npUVYpt46qXNAZwUYqXNAcwkk&#10;NRRBAh8sQJ0Dpke4orRmkLSKpJXKA+IhOImkNRKlNQzSbFZoaJx+j8ZG+uDx+y6HJx+4UuMw4IUH&#10;roB9JK3Pacwpz14GcMsowFqXqjBpzD37Jywf7h83Th5u0ipNu6JOAdTaSqf77ozCas9gwhrpyjRN&#10;C6u9OsiAwhqPwqpLHD01IoIJ6xl6683SoiuFsHr1Yj0KRcJb1ChZXUiDAb4qSFq9V6U3tbWDrrYN&#10;jhCJ42LDu2uAXBogpBWFNZeEtVIS1qxy8MskaSVhVda08kTfwrtRKKVVJK2sPCAN/HRUHkBJayKX&#10;Vh0cHUjSGs6S1lOjY6HRqz0ZSWspSes5I0zYFj08Zc1iKStJ6ypwsdGt3axrgFQa0AoWqmftr5cm&#10;YXVXobRWgqG1DFKailFaCyGxNo8NFogrz4S4knSIKXCgtNI0LDMb4SqkNSQ1DqWVWl5J0mqwmthY&#10;ZPH/lomxAXj07kuZuGosfF544HL411OXw9Qzl6M4acwpN44ArM9QFSaNuWffavM/94+bJyAXPe8w&#10;2dSFlVpbqQqrPT5sVmHVrRfC6rPoyktYHTX1HsJKx9Rrldo/qUnd4UxiYiLU19fLPwtBc3sHhNYs&#10;UmmVE1a10gAurWIRlkhZ5XZXynpW/L2jRX6sNCBHqmel7gHU8ootxCJpFTWtQlqTwC9KSGs0HKUo&#10;D/hZcDg0oBAp36fGnk4oWt/PFh7RivlFz7ZhFNZByNwyAJmiawAJ65pOVhpgHWsDy0gLmOXSgBpp&#10;EVZnBejZ+FaU1voCSOSdA0S7K12eA6JRWiMzaBoWSqtVDyFpiRCcGgshidFsIRZJa1xKkkd5wJrV&#10;g/DA7RfBY/depnEY8NL9l8FHT1wG8IzGnEPSuikLBcmmMQ/ZN2H68PPxtAGoizyGO9+C3qThAcpe&#10;rMppV1xYj4vVLyVhXWFxxsnCanEVhqgI6y8CQretMM4urIEF5dCo6ApAskopI62gVxO6xYKatLa0&#10;tcMZ1YtQWklYvVNWb2nNO4C0ipZq9EeSaHfFklaaqpYhJa0krcmi5RUKqzxcwLPllSSt4aw84EfB&#10;oVCD75XyD6763i4o2DQgSasGZJ9FKatUGkC1rC4xtlWkrKMtLGU19zdAWm8tGNkirEpIFYuwGoog&#10;uZakNZdNw4oTi7BQWuV2VyitYdYUCDGitKbEQjCT1giU1lAIigr3GIu8ecMI3H/7hfDI3ZdoHAa8&#10;dN8l8OFjl8DUUxpzzp4+mNpASau6NGnMLfsnzP+eGjN3T7UuPY5734LdJGFdaj1OFlbl8AAS1mDd&#10;L0hYf2l2hPoKqxWF1ayoYZ0WVv3gGhVhLYTjcV/o1RWApkClp6erStxiIi4uTrXlVX1rO5xcqSJ1&#10;hzs+0qqStCrbXcn1rF5Jq5BWKg1gLa94eYCRS2uqaHlFi7BMnt0DqDyALcRCaWU1rVJ5wEmhEVBY&#10;Xu4hrbUD3ZC7eYDJGjXTX+wIYZVrWfkELCatLGVtBstgE5iEtK7EP1o7KyGltQz0YnwrW4SVC3HU&#10;7qo0g0lrdA4fLMCT1jCLHqU1AUJS4pi0BsSEg39UGARHh0N1TY38/mzZNAb33LwDHr7zYo3DgJfu&#10;uRg+eORi2P8E8qTGnHL9MEyto5pWdWnSmFv2jZtQWtNqF7q0SsMDqFOAUlipU4Bi2tWMwmq0VjFh&#10;TUrtQWEd8RDWIRTWel9hNVfWQaviH3mq3SwoKFAVuMVIUlISlKMIiZ+PoLGtHX5YoSJ1hzsHTFqV&#10;i7CUSavXIixWGiCSVt45QPRpZYuweNIq92nl0kp9WqnlFZUHhKG0hkTCcWzAQAj8LCwKMgsKPd6n&#10;6oEuyD5zgLV30kC2UC2rJKyudSvBqUhZWVkApawDDWDqq2elAYauKkjtKIcU1jWgGJLrUVpr8iCh&#10;MhviyqieNQN0NL412waRmWaISDdBuD0VwszJTFqD9XEQRNIaGwEBUaEQHhsN5RXT/z2RtN554/nw&#10;4B0XaRwGPHvXRSitF8EXj2vMOTdPwNRqFCSNeckXY9apqRFTM4wGHMv9b8Ft08MDZhLW0NifHxef&#10;ejoTVqsrlhZdhTvS08OtjgJJWNM8hHWJh7B2KoS1CE7PK4fyJs9G7IfD2NWvGuoeUFpa6pHeEa1t&#10;HfCtcpQ3WkW/mGDS6lXPWozCWoTCKiZhiUVYTFr5QiwhrfI0LPw9JGlVJq1pXFopaZXbXZG0miVp&#10;ZTWtonsAjXLVyeUBNGCAklZrZrZHH9CKoW6WLLIaTg3I3DxdFiCnrBPtYB1rBfNIM5gGG6WUddV0&#10;yiqVBqC0NtBQAT6+tYJS1iyIKXIxaY3KsUKk2wIRLqMkrZZkCDXGQ3AKSasOAmIiwJ9JaxTkFxbI&#10;/z1t2zIOd9xwHtx32w7kAo0FzmO3XwDvP3gB/PtRjbnm8zs2wNQah6owacwP9o2aKrj/LbhNElbR&#10;2oqEVR4eECYPDyBhPdXqCiFhjUrPSotiwprOhDUUhTUwHoVVpyKsddPCemxGMZirPGs06R+QxbjI&#10;6mCgn0tJSYnHz4uob2uH75C0iuRxsUCyylCUBRCysCpaXeVUobTyela5cwD/w0kswiJhJVjSSj1a&#10;RdKq7NGqmIjFFmLxmtaQKJTWCEla/UPgR8FhYHZnQnNLi/w+lQ93g5s+DtdA+iDdQ1hpZCsvCxhF&#10;YR1CYR1AYe2rA0NPDaSylLUCUtrK5JQ1gaWsORBbjsJaTKUBTtDl2SEq2woRGSYIdxohjI1wTYLg&#10;1HgI0sdCUHwk+KO0rogMhVBdJGTn5crdOM5cP4LSei7ce+t2jcOAR2/bDu89sB0+fXiHxhzzr5tX&#10;A6xLV5Uljbnni9Wm/fvGjJ3cARfU5tWLVa+YdqUurGE+wmpWFdZkD2EthtDiamjyat2Un5+vKmsa&#10;EtQ9oLi42CdprW5tg+/KyeMiQRZWnrIWcWmV21wphRWhlJUJK9WzorQKYVX2Z2XCKka4orSmKjsH&#10;cGmlzgGxJK28ewAfLnBECCWtEXBMQBiT1u/6B0OKw8VGudL7RdOwSoe7IGNTrwYiCWsPONZRt4Au&#10;sPGyAPNoCwprkyysxlUorN1VkNJVKQlrcykkNxRBYq00upVJa5kbpdUFOpTW6FyahMUXYTlpEZae&#10;jXClwQJB1O4qIQoCdOGwIiIE/MNDwOlOhxb+h8Xa1QNw5w3nwN03nadxGHAv8t7958PHD2rMKQ+c&#10;D5/cNAH71zgBJqwa85QvRlMmFmKf1i8trOEorMEGS7O3sJ4hC6tUw/rfWaXgrvVqBdTYqCppGp5Q&#10;TSslrco+rSRExc1tcGI5yht9VL6YoISVpaw8afXozcql1ac0AKVVmbJSaQCJq0hahbSyRViKaVhJ&#10;ih6tsale3QOkPq1+wZFwVGAEHIfSeuLyQNClmaGRS2srvldFI11srr6GJKw0RMCxtgvskzT5qp11&#10;CzAPU1lAAxj765mwGnqqUVorQU9lAa1lkExjW6mWlUmrtAArpjQddEUorLyelfVnRWkNc6RCqI2k&#10;NRGC9bGsR2tQPE3DCoPlKK3Lw4LA5nKyhZ70Hq0e64Nb926DO1BcNRY+dyFv33Uu/PM+jbnm4xtQ&#10;WjdkqsqSxtyzf9Ty8efDqUMw6nckd8EFsakLKw0P4MLqh8L6c29htTnzQ9NslcEG07SwhuvWMWE1&#10;WG8SCeuRGcUQVlLtIauExWJRFTQNXxISEliPWqW00gjXzKY2OKFMReoOZ4SwyqUBKKtMWtVqWXlp&#10;AA0VkLsGoKyKpNVJwirqWUWPVq/OAaxHq0lqeUXSqkNhpR6tkfHgFyG1vDoCpfXowHAmrd9GaV0R&#10;lwit/L1q6URpHe5kH4drrGTCSmUBNPmKhNUy1soWX6UNN4JxoB4MvbVMWA2UsnaitLaVs44BNAEr&#10;qbaAlQbE8wVYsTRQgFLWPDtEZlkhgg0VoNIAqmfVQ7AhQSoNEIMFdGGwIiIYVoQGgMFklNteDQ+t&#10;ghuv3QK3XbdN4zDgzuu3we9vPxv+cY/GnHL3NvhwzxB8sTEbYBwlSWPesX/M9OH+UdP6hZS0KoYH&#10;mNSnXUUlnnaqLSOYhDXcmW2Msma4SFjDUVhDU1BYE/QrZWENCj1rBQqrWHT149xyKPNaaFVTU8M+&#10;7vYWM43ZoaTVuzwgvaENvstEbpHBElZEdAuglJX6sipLA7JJWhHW6kplAZYyZRX1rEJaU3mPVtbu&#10;ig8WkKVVL3UPUPRpPTIIpTUgDI6lpHVZIPwI9+VV0h9qTV3tkE/SuqZLA6FOAbTwioYI2MZo8lUL&#10;mHjKKsoCDCurWMqa0lEB+tZSSGoiaZVS1njW5iobYkvdoCtOl1LWHBtKqwUiMqg0wMh6tIaak1Fa&#10;qZ41DgKpcwBK64roUFgRHgQrggMhLjGeJa30Ho2gtO65ahPcvHuLxmHAHXu3wOu3boV37zxLY07Z&#10;Ch/s7Id967NQkCwa85FR8wf7x4zjb3X+4lvcCef1dhTK6TF+S5Z4CuuyaWE9zktYw5XCSgmrl7Au&#10;Z8K6Fk5t6IKosloPwaKU0GQyqQqZxoEpLPRso0RJq7m+Fb5TpkgeFwOiJIAtvlKkrCSsTFopZeXS&#10;msXrWZm0KksDeD0rG9+KwkqDBVg9K0orlQYoBwsoywNEaYBSWkOi4QiUVqppJWn99vIg+KF/ELiy&#10;c9n71NjVAblDHaylk4aEmHrFRrWisJpJWPvrWMqa2lMNKVQWQNOv2ssguaUEEhuLIJEvwJLGtlJp&#10;AEorpaz5dqCuARGs1ZVUzxpq1UOwKVGS1uQYlFYd+MeitEaFwrKIYFgWEgghUeFQxXu1Dg30wBUX&#10;rYHrr9mkcRhw265N8MqNm+EvvzpTY455b+cAfL4+E2AMBUlj/oHS+vlwWh+M6o/nXjhvN6kXqxBW&#10;0dpqBR8eEBHxUyGs/vb0mHBnhjHa5Xb6CGtM0rC3sIa2rIQWr4VWlZX4j5DWGeA/IjMz0yNppWNd&#10;bQscU4ICx1o+LSJEwioL6wy1rKJjgPdAASatJKyiPytJq0haSVq9erRSeQAbLKCStIboWNJ6TEA4&#10;HLsiFE5cRtIaDCk2B2t71djVDjmDbSxV1JAQwkp1rObBJhTWejDKwkqLr1BYO8ohmaWsxaw0IIFS&#10;VmpzJboGUG9WVs8qSSvrz0pJqz2VSWuIonNAQGK01DkgOhSWh5O0BoB/aDAU8D8Ehwd74JIdq2H3&#10;les1DgNuvHo9PHfdBvjjLRvhLY055Z1dQ/D52gyYGiVB0phv7BsxfT41bFg11R3ybe6G83JTHx5w&#10;AGGNkoXV0hyYlLpyRZynsKYOr4HCjm5ZqghKV202m6qEaRw8NBHLW1qJ8OpmOFpN6g5nlMJaiLIq&#10;p6xetaxUxypSVnl0K9Wz8pSVDRXgKavPJCze7kqUBygHC4iklfVoFdIaxcoDjlsh1bT+YHkQRKcY&#10;oaauDho628A90AKWYWREQ8AWXg01SsLaVwsG6hawEqW1C//A5cLKUlaU1oT6Aohn0poHcZXZEFOW&#10;yUoDpK4B1OpKKg8ISzdKi7BIWmkRFkprICWtCTQNKxJoGhaT1mCS1iCwu5zQ2tYKA/0rYcc5Y3DN&#10;pWtg56VrNRY4ey9fC0/vXgu/u2Ed/P7G9RpzyNvXDMFnkxkoSGaNecj+EdOn+/qNnTCKLjhPtwMK&#10;q58u6dTTHJlBJKwRrkyDZ8LKhdUrYbUNjHvIFEHpampqqqqEaRwaJK0ul8tjIVZLWzucUdEER7CP&#10;yRcJhYQiYRXdAmRhFWUBvFuAUljVWl0JYVXWsyqlldpdsXpWSlqpPECxEIuklSZi0UKswEg41j8U&#10;jl0RDCcsC4LvneEPy6JioKisHBo72sDR3wTmwUYNBTRAQCSsQlhTqb1VZwUkt0llAUnNKKwNhRBf&#10;lw9xtXkQW5ULsRVZoCt1QzTVs8rSSouwTBBO0krlATaUVnMSBBspaaXyAJTWeKppDYcVkSGwLCwQ&#10;VoQGQprFxOpaV/V0wfZtI3DlRas1DgOuQR69ejW8tmcSfrN3jcYc8sbOUZgatwOMoCRpzDv2DZq+&#10;2Ddg7IE69MJ5uKlPu1ImrFxYQ7iwRtgkYY0w2SuCU0xNasJa19nlIauE2+1WlS+NLwdJq9PplFc7&#10;E1TTekqZQuIWAySqHrKqLAngKSvVsSqlVTm2VUgrW4A1Q2kALcKS210pFmHRYAE5aeXdA6g8ICwa&#10;/PhCLJa0LguE7y5dAT8PDAN3bh40traAfVU9W2SkMQ3JqrToilpbSf1YWcKKwppEwkoJKwlrfQHE&#10;krDWoLBSylo+La2RKK1R+Q5pEZbbDOEZJkla7SkQYiFpTZDSVhTXgIRo8I9FaaUSgYggWBYaBMnG&#10;FKiprYGuzg7YtmkALj1/BBnVWOBchjx0+Si8snMMGdeYQ3599Qh8PJkJMGzSmKfsG0gZ5I44r7bp&#10;aVcHEFaWsKZnpZKwUkkACWtIqrnRW1gT3ZkPK0WVqK+v11pZfU3Y7Xaoq6uTf9bNbe3w0xIVsTtc&#10;EbL6VQortbliKSsfKiD6s7J6VhoqwKWVUlZZWpM8pTUkCqU1HI5EaT3GPxROWI7SesYK+CESm2qA&#10;hpZmcHXzNk4aMqnUIQCRF12hsCZRDSsvCYhXJqworDFVORBTkQXRZZkQXZIO0UUuiEJpjcixQQRJ&#10;ayZKK09aQ7i0UolAEC3GSkFpTUJpTYjita3UrzUYIhNioLyyAv97aodNa3vhgrMHNQ4Tbto+CM9e&#10;Pqwxx7x4SR+8t64AYAgFSWPesa/fuH9/n2Ej98R5tUmtrWLVhwccF6P/5emu7MAAh1sXkZ7HhDXa&#10;7soTwhqUnNLtH5M0tDQ8ei0Ja0NDwydKWaVay7w8/MdFRbY0vhrMZjPU1tbKda2NrW1wDPUlXWxQ&#10;KYCyHIDVsB6MsCJCWJXSKroGiNKAFEpZqT8rlQbwelYxWICNcE1GYeXlATRYgKQ1MAKOCghnSStJ&#10;63dQWL9/+nL4ZVAI1DU2gLujGpIpRdTwIIlop2S1FBJRVuObiiCusYilq3EorJSw6qpzQYfCGs2E&#10;1Q1RpRkQSSkrSmt4vh3CcqwQRvWsKK1hGWkQStLqQGm1pkCwORmC0hIgMDUOAlBc/bm4rkBxXY7i&#10;ShOyiqj/Mf43NTbUBeee2atxmLBrWx88flG/xhzz1I4eeHtDCewfTAPQmHfsG0jd93l/8uXcE+fN&#10;5ims1NpKCGtQzElCWEO5sFINa7TdjcLqKA9TCOsyFFZbeuZdra2tXyiFlVZI0yIhNdHS+OowGAyA&#10;fyzIfyRUtLTCCQUkcYsJktVDFFYxTIDVsfKOAWIBljJlZaUBvCzAW1pFyso6BwhpFdOwJGk9OiBU&#10;llZKWv/rtOXw49PPAKPdAdkt1dJH3ho+JFDdKspqfGMhxDUgJKuUrHJZ1VVmo7BmQlRZBgorymqJ&#10;C6UVhbXADuF5NiatoVlmCHWbIDQ9DUKYtKZCiI2kNQmCjCitBpLWWAjQ68CfOgnER8JyElddGBjs&#10;Fvxvqh0G+9ph6/qVcNYGjcOBS85cCfed1wMPnK8xlzxybie8ubYI5cgIoDHv2N+b8sn+vsSzuCvO&#10;i+0/E9aEaWFtaGz8O8rSlFJYKyoqICUlRVWyNL5aaCqWKA8gac1taoHj84XELSa4rObQtCvqEkCy&#10;yoWVtbfi0kqDBETKKvdkFaUBXFh9UlaHZ9cAeaiAVz0rpaxssEAMk9YjAsPZQqzjVwTBicv8UVr9&#10;UVqXwQ9PWwrLwyPBVJwrfdyt4UMc1awSKKsxKKu6ahRVWVazUFYzIbI0AyJK0iEcZTWiyCklrEJY&#10;sy1MWoMz0iDYZUQMEGRPhSCbHoLMiSxppRKBwFQurUk6WJEYBSsocY2PgLDkeGhsaoLennbYsLod&#10;Nk5qLHQ2IResb4fbz+qAOzXmlLu3tMHvx3NhX58BQGPesb8n9V/7VyadN18mYh3JhFWvP14WVsW0&#10;q+PjUpcoSwIkYXXlhXkJa25h4QPNbW3/VsoqSVNRUZGqXGl8fZSXl8s///T6ZjhBFrhFCPVhJWFV&#10;Jqyqwiq6BShqWUlYzSisTFopZaUpWLxjgEhZRasrj3pWIa3T07COCIqAI9kI11D41opgthDre0tX&#10;wPdPRWn95VL42WlnQLA+QVpAREKm4QtJKn38T5RTqupGUaVUNR0imKgihQ4IR4SshpGsZpshJMsE&#10;Ie40CEk3QlA6CquTpDUFpTUZAi1JEGBKhEAU14DUOPBPQfQx4J9M8hqN4hoJgSixGfnZ0N3VCuOD&#10;TbBmpFHjMGDbeCNcu64JbtzYrDHHPDteCB/1psEXq1I15hmfrdL/+7Oe5K1/r4r/DvfGOdumhVVl&#10;PCsTVosrMNCZGa2jGtb0TIeHsCYau0hYa+vq/+CdrlKLmPT0dFWp0vh6oa4MQlotNU3wLZY2orwt&#10;RpQJqxvJEGUBCmmV21spygLY4itvYeUpK5UGsIECiFwaoBgqQIuwRD2rkNbgSDiCOgeQtNJErDMC&#10;UFr9JWldcjqctOQ0ODU4CEIzTRBZlqGhBiWpKKkRJSinJKnFTggvckIYSWqhHULzEZTV0BwhqmYI&#10;xp9nsNsEQRlpKKsorC4DBLpSIdCRAv72ZAiwJoG/ORH8TQngb4wHfwPCxDWWietylNbliVFMXpMd&#10;FmhorIP+lfUw0lejcRiwtr8GLhmrhV2r6zTmmNtHS+Efq4zwaU8K/EtjXvFxd/JnH3cnjkDd3PZp&#10;lToFKIWVOgXw8awkrEut6QEkrJEZ2SkkrDpHeq5cEpCY0lVWUf24d+0qUV1dDUlJSapCpfH1Yzab&#10;Wa9WktbEyno4VqSMixllwsrqWIWwFvlKq7JjgJBWMbaV1bNS1wDR6kohrbFUz0opq5iEhdIaFsOT&#10;1sjppHV5MJwoJ61nwA9+idJ6yqnw0yWnwoq0BJQvGxcxDW9CC1BMCfwZhebaICTHilggJJswQxBK&#10;apBSUpFAFNUAZyqSgrKqhwCUVX+SVQvKKhfWFWnxsAKldbkhDpajtC5HaV1O0pqsY+K6DAlKjYfs&#10;4nzo6qiBVV3l0Kux4BlEzu0rh0uHKjTmmCsGy+DdlQYUJL3GPOOjzuT9H3UnrfmgMfj73B+/8Y3q&#10;Eo72W2o9zmM8q4ew5qgKa7jB0hBjNA1X19S86p2uEjQsQE2kNL45TCYTq2sladVX1sG3RA3nooan&#10;qySs3u2tPEoDaPGVt7RmSAuwRNcAeXSrV3mAMmll5QFxctLqFxwBRzFpDYHjUVq/vSwAvnf6ckla&#10;l5wOP0Zh/ckvlsCPTz8V/F2pEIwCpjEDWSinWSimKKiBmWkQ6OagoAYQKKn0M/RHUfVniaqepar+&#10;NhRVlNUVKKsrzCiqXFaXG1FSSVYNKKrIGalIig7O0CMorWegsJ6RFMX2yelWqK8vg87mYqRI4zBg&#10;XWchnLOyEM7t0ZhLzuspgMc7rfBBZ7LGPOMfHUlT/9ced84/6k77nqSQ3+w2LaxyL9ZQuRfr8Qlp&#10;pygT1siMLLtSWAtLS29raWn5zFtW8Zw2LGCeoNfroaysjElrbEUdHK2UtcWMSFeFsKpKK09a5a4B&#10;mdPlAR5TsESJAKWtvEcrW4jFxZX1aKW0FcWVpa068AuilldhcPyKEDiRWl4t84f/On0Z/DeK649O&#10;QWk9+Zdw0k9/Dt855WewwpWicQCWO/XTOJIlUE6X25NgOQrqMgIFlViOkrqMQElloKiegSxDSSXO&#10;SI1BUeWQrDJhJVmVhHVpUiSDzlXVVEBTTY7GYcJAXTZsbNaYe7Lg0mYnvNOWBO9pzCv+1po49U5L&#10;3HO/zvU7VtLIr2Lz8/t/CwsmVIOeRiEAAAAASUVORK5CYIJQSwECLQAUAAYACAAAACEAsYJntgoB&#10;AAATAgAAEwAAAAAAAAAAAAAAAAAAAAAAW0NvbnRlbnRfVHlwZXNdLnhtbFBLAQItABQABgAIAAAA&#10;IQA4/SH/1gAAAJQBAAALAAAAAAAAAAAAAAAAADsBAABfcmVscy8ucmVsc1BLAQItABQABgAIAAAA&#10;IQAHPGPf7gQAAN4UAAAOAAAAAAAAAAAAAAAAADoCAABkcnMvZTJvRG9jLnhtbFBLAQItABQABgAI&#10;AAAAIQCqJg6+vAAAACEBAAAZAAAAAAAAAAAAAAAAAFQHAABkcnMvX3JlbHMvZTJvRG9jLnhtbC5y&#10;ZWxzUEsBAi0AFAAGAAgAAAAhAFRU4R3hAAAACgEAAA8AAAAAAAAAAAAAAAAARwgAAGRycy9kb3du&#10;cmV2LnhtbFBLAQItAAoAAAAAAAAAIQBoVRGaDr8BAA6/AQAUAAAAAAAAAAAAAAAAAFUJAABkcnMv&#10;bWVkaWEvaW1hZ2UxLnBuZ1BLBQYAAAAABgAGAHwBAACVyAEAAAA=&#10;">
                <v:group id="Группа 21" o:spid="_x0000_s1029" style="position:absolute;width:32772;height:19278" coordorigin="-1086,3480" coordsize="32781,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57" o:spid="_x0000_s1030" type="#_x0000_t75" style="position:absolute;top:3693;width:31378;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IxAAAANwAAAAPAAAAZHJzL2Rvd25yZXYueG1sRI9Lb8Iw&#10;EITvSPwHa5F6AwcKtEoxiIeQeuVx6HGJNw+I1yE2kPLrMRISx9HMfKOZzBpTiivVrrCsoN+LQBAn&#10;VhecKdjv1t1vEM4jaywtk4J/cjCbtlsTjLW98YauW5+JAGEXo4Lc+yqW0iU5GXQ9WxEHL7W1QR9k&#10;nUld4y3ATSkHUTSWBgsOCzlWtMwpOW0vRsGiONzp+DdcLap72v9MV2OTHs5KfXSa+Q8IT41/h1/t&#10;X61gOPqC55lwBOT0AQAA//8DAFBLAQItABQABgAIAAAAIQDb4fbL7gAAAIUBAAATAAAAAAAAAAAA&#10;AAAAAAAAAABbQ29udGVudF9UeXBlc10ueG1sUEsBAi0AFAAGAAgAAAAhAFr0LFu/AAAAFQEAAAsA&#10;AAAAAAAAAAAAAAAAHwEAAF9yZWxzLy5yZWxzUEsBAi0AFAAGAAgAAAAhAJNL6ojEAAAA3AAAAA8A&#10;AAAAAAAAAAAAAAAABwIAAGRycy9kb3ducmV2LnhtbFBLBQYAAAAAAwADALcAAAD4AgAAAAA=&#10;">
                    <v:imagedata r:id="rId13" o:title=""/>
                    <v:path arrowok="t"/>
                  </v:shape>
                  <v:shape id="TextBox 15" o:spid="_x0000_s1031" type="#_x0000_t202" style="position:absolute;left:-1086;top:3480;width:32781;height:5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88181D" w:rsidRPr="00872ECB" w:rsidRDefault="0088181D" w:rsidP="00872ECB">
                          <w:pPr>
                            <w:spacing w:after="0"/>
                            <w:jc w:val="center"/>
                            <w:rPr>
                              <w:rFonts w:ascii="Arial" w:hAnsi="Arial" w:cs="Arial"/>
                              <w:b/>
                              <w:bCs/>
                              <w:color w:val="002060"/>
                              <w:kern w:val="24"/>
                              <w:sz w:val="20"/>
                              <w:szCs w:val="20"/>
                            </w:rPr>
                          </w:pPr>
                          <w:r>
                            <w:rPr>
                              <w:rFonts w:ascii="Arial" w:hAnsi="Arial" w:cs="Arial"/>
                              <w:b/>
                              <w:bCs/>
                              <w:color w:val="002060"/>
                              <w:kern w:val="24"/>
                              <w:sz w:val="20"/>
                              <w:szCs w:val="20"/>
                            </w:rPr>
                            <w:t>Р</w:t>
                          </w:r>
                          <w:r w:rsidRPr="00872ECB">
                            <w:rPr>
                              <w:rFonts w:ascii="Arial" w:hAnsi="Arial" w:cs="Arial"/>
                              <w:b/>
                              <w:bCs/>
                              <w:color w:val="002060"/>
                              <w:kern w:val="24"/>
                              <w:sz w:val="20"/>
                              <w:szCs w:val="20"/>
                            </w:rPr>
                            <w:t xml:space="preserve">ентабельность </w:t>
                          </w:r>
                        </w:p>
                        <w:p w:rsidR="0088181D" w:rsidRPr="00872ECB" w:rsidRDefault="0088181D" w:rsidP="00872ECB">
                          <w:pPr>
                            <w:spacing w:after="0"/>
                            <w:jc w:val="center"/>
                            <w:rPr>
                              <w:sz w:val="20"/>
                              <w:szCs w:val="20"/>
                            </w:rPr>
                          </w:pPr>
                          <w:r w:rsidRPr="00872ECB">
                            <w:rPr>
                              <w:rFonts w:ascii="Arial" w:hAnsi="Arial" w:cs="Arial"/>
                              <w:b/>
                              <w:bCs/>
                              <w:color w:val="002060"/>
                              <w:kern w:val="24"/>
                              <w:sz w:val="20"/>
                              <w:szCs w:val="20"/>
                            </w:rPr>
                            <w:t>собственного капитала (</w:t>
                          </w:r>
                          <w:r w:rsidRPr="00872ECB">
                            <w:rPr>
                              <w:rFonts w:ascii="Arial" w:hAnsi="Arial" w:cs="Arial"/>
                              <w:b/>
                              <w:bCs/>
                              <w:color w:val="002060"/>
                              <w:kern w:val="24"/>
                              <w:sz w:val="20"/>
                              <w:szCs w:val="20"/>
                              <w:lang w:val="en-US"/>
                            </w:rPr>
                            <w:t>ROE</w:t>
                          </w:r>
                          <w:r w:rsidRPr="00872ECB">
                            <w:rPr>
                              <w:rFonts w:ascii="Arial" w:hAnsi="Arial" w:cs="Arial"/>
                              <w:b/>
                              <w:bCs/>
                              <w:color w:val="002060"/>
                              <w:kern w:val="24"/>
                              <w:sz w:val="20"/>
                              <w:szCs w:val="20"/>
                            </w:rPr>
                            <w:t>)</w:t>
                          </w:r>
                        </w:p>
                      </w:txbxContent>
                    </v:textbox>
                  </v:shape>
                </v:group>
                <v:shape id="_x0000_s1032" type="#_x0000_t202" style="position:absolute;left:2422;top:11456;width:614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32.65</w:t>
                        </w:r>
                      </w:p>
                    </w:txbxContent>
                  </v:textbox>
                </v:shape>
                <v:shape id="_x0000_s1033" type="#_x0000_t202" style="position:absolute;left:7192;top:10407;width:614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40.82</w:t>
                        </w:r>
                      </w:p>
                    </w:txbxContent>
                  </v:textbox>
                </v:shape>
                <v:shape id="_x0000_s1034" type="#_x0000_t202" style="position:absolute;left:22489;top:11472;width:614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88181D" w:rsidRPr="008C0CC8" w:rsidRDefault="0088181D" w:rsidP="00872ECB">
                        <w:pPr>
                          <w:rPr>
                            <w:rFonts w:ascii="Arial" w:hAnsi="Arial" w:cs="Arial"/>
                            <w:b/>
                            <w:color w:val="FFFFFF" w:themeColor="background1"/>
                            <w:sz w:val="18"/>
                            <w:szCs w:val="18"/>
                            <w:lang w:val="en-US"/>
                          </w:rPr>
                        </w:pPr>
                        <w:r w:rsidRPr="008C0CC8">
                          <w:rPr>
                            <w:rFonts w:ascii="Arial" w:hAnsi="Arial" w:cs="Arial"/>
                            <w:b/>
                            <w:color w:val="FFFFFF" w:themeColor="background1"/>
                            <w:sz w:val="18"/>
                            <w:szCs w:val="18"/>
                            <w:lang w:val="en-US"/>
                          </w:rPr>
                          <w:t>13.04</w:t>
                        </w:r>
                      </w:p>
                    </w:txbxContent>
                  </v:textbox>
                </v:shape>
                <v:shape id="_x0000_s1035" type="#_x0000_t202" style="position:absolute;left:17464;top:10489;width:6147;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88181D" w:rsidRPr="008C0CC8" w:rsidRDefault="0088181D" w:rsidP="00872ECB">
                        <w:pPr>
                          <w:rPr>
                            <w:rFonts w:ascii="Arial" w:hAnsi="Arial" w:cs="Arial"/>
                            <w:b/>
                            <w:sz w:val="18"/>
                            <w:szCs w:val="18"/>
                            <w:lang w:val="en-US"/>
                          </w:rPr>
                        </w:pPr>
                        <w:r w:rsidRPr="008C0CC8">
                          <w:rPr>
                            <w:rFonts w:ascii="Arial" w:hAnsi="Arial" w:cs="Arial"/>
                            <w:b/>
                            <w:sz w:val="18"/>
                            <w:szCs w:val="18"/>
                            <w:lang w:val="en-US"/>
                          </w:rPr>
                          <w:t>20.73</w:t>
                        </w:r>
                      </w:p>
                    </w:txbxContent>
                  </v:textbox>
                </v:shape>
                <v:shape id="_x0000_s1036" type="#_x0000_t202" style="position:absolute;left:12472;top:9472;width:614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88181D" w:rsidRPr="008C0CC8" w:rsidRDefault="0088181D" w:rsidP="00872ECB">
                        <w:pPr>
                          <w:rPr>
                            <w:rFonts w:ascii="Arial" w:hAnsi="Arial" w:cs="Arial"/>
                            <w:b/>
                            <w:sz w:val="18"/>
                            <w:szCs w:val="18"/>
                            <w:lang w:val="en-US"/>
                          </w:rPr>
                        </w:pPr>
                        <w:r w:rsidRPr="008C0CC8">
                          <w:rPr>
                            <w:rFonts w:ascii="Arial" w:hAnsi="Arial" w:cs="Arial"/>
                            <w:b/>
                            <w:sz w:val="18"/>
                            <w:szCs w:val="18"/>
                            <w:lang w:val="en-US"/>
                          </w:rPr>
                          <w:t>31.72</w:t>
                        </w:r>
                      </w:p>
                    </w:txbxContent>
                  </v:textbox>
                </v:shape>
              </v:group>
            </w:pict>
          </mc:Fallback>
        </mc:AlternateContent>
      </w:r>
      <w:r w:rsidR="008C0CC8">
        <w:rPr>
          <w:rFonts w:ascii="Times New Roman" w:hAnsi="Times New Roman" w:cs="Times New Roman"/>
          <w:noProof/>
          <w:sz w:val="24"/>
          <w:szCs w:val="24"/>
          <w:lang w:eastAsia="ru-RU"/>
        </w:rPr>
        <mc:AlternateContent>
          <mc:Choice Requires="wpg">
            <w:drawing>
              <wp:anchor distT="0" distB="0" distL="114300" distR="114300" simplePos="0" relativeHeight="251682816" behindDoc="0" locked="0" layoutInCell="1" allowOverlap="1" wp14:anchorId="1E6CEE61" wp14:editId="5401BB8E">
                <wp:simplePos x="0" y="0"/>
                <wp:positionH relativeFrom="column">
                  <wp:posOffset>29999</wp:posOffset>
                </wp:positionH>
                <wp:positionV relativeFrom="paragraph">
                  <wp:posOffset>162200</wp:posOffset>
                </wp:positionV>
                <wp:extent cx="2931160" cy="1897380"/>
                <wp:effectExtent l="0" t="0" r="0" b="7620"/>
                <wp:wrapNone/>
                <wp:docPr id="1" name="Группа 1"/>
                <wp:cNvGraphicFramePr/>
                <a:graphic xmlns:a="http://schemas.openxmlformats.org/drawingml/2006/main">
                  <a:graphicData uri="http://schemas.microsoft.com/office/word/2010/wordprocessingGroup">
                    <wpg:wgp>
                      <wpg:cNvGrpSpPr/>
                      <wpg:grpSpPr>
                        <a:xfrm>
                          <a:off x="0" y="0"/>
                          <a:ext cx="2931160" cy="1897380"/>
                          <a:chOff x="0" y="0"/>
                          <a:chExt cx="3277236" cy="1967823"/>
                        </a:xfrm>
                      </wpg:grpSpPr>
                      <wpg:grpSp>
                        <wpg:cNvPr id="601" name="Группа 21"/>
                        <wpg:cNvGrpSpPr/>
                        <wpg:grpSpPr>
                          <a:xfrm>
                            <a:off x="0" y="0"/>
                            <a:ext cx="3277236" cy="1964055"/>
                            <a:chOff x="-108646" y="304557"/>
                            <a:chExt cx="3278180" cy="2360400"/>
                          </a:xfrm>
                        </wpg:grpSpPr>
                        <pic:pic xmlns:pic="http://schemas.openxmlformats.org/drawingml/2006/picture">
                          <pic:nvPicPr>
                            <pic:cNvPr id="603" name="Рисунок 60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69331"/>
                              <a:ext cx="3137835" cy="2295626"/>
                            </a:xfrm>
                            <a:prstGeom prst="rect">
                              <a:avLst/>
                            </a:prstGeom>
                          </pic:spPr>
                        </pic:pic>
                        <wps:wsp>
                          <wps:cNvPr id="614" name="TextBox 15"/>
                          <wps:cNvSpPr txBox="1"/>
                          <wps:spPr>
                            <a:xfrm>
                              <a:off x="-108646" y="304557"/>
                              <a:ext cx="3278180" cy="609305"/>
                            </a:xfrm>
                            <a:prstGeom prst="rect">
                              <a:avLst/>
                            </a:prstGeom>
                            <a:noFill/>
                          </wps:spPr>
                          <wps:txbx>
                            <w:txbxContent>
                              <w:p w:rsidR="0088181D" w:rsidRPr="00872ECB" w:rsidRDefault="0088181D" w:rsidP="00872ECB">
                                <w:pPr>
                                  <w:spacing w:after="0"/>
                                  <w:jc w:val="center"/>
                                  <w:rPr>
                                    <w:sz w:val="20"/>
                                    <w:szCs w:val="20"/>
                                  </w:rPr>
                                </w:pPr>
                                <w:r>
                                  <w:rPr>
                                    <w:rFonts w:ascii="Arial" w:hAnsi="Arial" w:cs="Arial"/>
                                    <w:b/>
                                    <w:bCs/>
                                    <w:color w:val="002060"/>
                                    <w:kern w:val="24"/>
                                    <w:sz w:val="20"/>
                                    <w:szCs w:val="20"/>
                                  </w:rPr>
                                  <w:t>Ч</w:t>
                                </w:r>
                                <w:r w:rsidRPr="00872ECB">
                                  <w:rPr>
                                    <w:rFonts w:ascii="Arial" w:hAnsi="Arial" w:cs="Arial"/>
                                    <w:b/>
                                    <w:bCs/>
                                    <w:color w:val="002060"/>
                                    <w:kern w:val="24"/>
                                    <w:sz w:val="20"/>
                                    <w:szCs w:val="20"/>
                                  </w:rPr>
                                  <w:t>истая прибыль,</w:t>
                                </w:r>
                              </w:p>
                              <w:p w:rsidR="0088181D" w:rsidRPr="00872ECB" w:rsidRDefault="0088181D" w:rsidP="00872ECB">
                                <w:pPr>
                                  <w:spacing w:after="0"/>
                                  <w:jc w:val="center"/>
                                  <w:rPr>
                                    <w:sz w:val="20"/>
                                    <w:szCs w:val="20"/>
                                  </w:rPr>
                                </w:pPr>
                                <w:r w:rsidRPr="00872ECB">
                                  <w:rPr>
                                    <w:rFonts w:ascii="Arial" w:hAnsi="Arial" w:cs="Arial"/>
                                    <w:b/>
                                    <w:bCs/>
                                    <w:color w:val="002060"/>
                                    <w:kern w:val="24"/>
                                    <w:sz w:val="20"/>
                                    <w:szCs w:val="20"/>
                                  </w:rPr>
                                  <w:t>млрд. тенге</w:t>
                                </w:r>
                              </w:p>
                            </w:txbxContent>
                          </wps:txbx>
                          <wps:bodyPr wrap="square" rtlCol="0">
                            <a:noAutofit/>
                          </wps:bodyPr>
                        </wps:wsp>
                      </wpg:grpSp>
                      <wps:wsp>
                        <wps:cNvPr id="487" name="Надпись 2"/>
                        <wps:cNvSpPr txBox="1">
                          <a:spLocks noChangeArrowheads="1"/>
                        </wps:cNvSpPr>
                        <wps:spPr bwMode="auto">
                          <a:xfrm>
                            <a:off x="288324" y="1182906"/>
                            <a:ext cx="452120" cy="316865"/>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3,7</w:t>
                              </w:r>
                            </w:p>
                          </w:txbxContent>
                        </wps:txbx>
                        <wps:bodyPr rot="0" vert="horz" wrap="square" lIns="91440" tIns="45720" rIns="91440" bIns="45720" anchor="t" anchorCtr="0">
                          <a:noAutofit/>
                        </wps:bodyPr>
                      </wps:wsp>
                      <wps:wsp>
                        <wps:cNvPr id="488" name="Надпись 2"/>
                        <wps:cNvSpPr txBox="1">
                          <a:spLocks noChangeArrowheads="1"/>
                        </wps:cNvSpPr>
                        <wps:spPr bwMode="auto">
                          <a:xfrm>
                            <a:off x="811198" y="1077346"/>
                            <a:ext cx="452120" cy="325755"/>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6,0</w:t>
                              </w:r>
                            </w:p>
                          </w:txbxContent>
                        </wps:txbx>
                        <wps:bodyPr rot="0" vert="horz" wrap="square" lIns="91440" tIns="45720" rIns="91440" bIns="45720" anchor="t" anchorCtr="0">
                          <a:noAutofit/>
                        </wps:bodyPr>
                      </wps:wsp>
                      <wps:wsp>
                        <wps:cNvPr id="489" name="Надпись 2"/>
                        <wps:cNvSpPr txBox="1">
                          <a:spLocks noChangeArrowheads="1"/>
                        </wps:cNvSpPr>
                        <wps:spPr bwMode="auto">
                          <a:xfrm>
                            <a:off x="1815242" y="1077957"/>
                            <a:ext cx="452120" cy="325755"/>
                          </a:xfrm>
                          <a:prstGeom prst="rect">
                            <a:avLst/>
                          </a:prstGeom>
                          <a:noFill/>
                          <a:ln w="9525">
                            <a:noFill/>
                            <a:miter lim="800000"/>
                            <a:headEnd/>
                            <a:tailEnd/>
                          </a:ln>
                        </wps:spPr>
                        <wps:txbx>
                          <w:txbxContent>
                            <w:p w:rsidR="0088181D" w:rsidRPr="00872ECB" w:rsidRDefault="0088181D" w:rsidP="00872ECB">
                              <w:pPr>
                                <w:rPr>
                                  <w:rFonts w:ascii="Arial" w:hAnsi="Arial" w:cs="Arial"/>
                                  <w:b/>
                                  <w:sz w:val="20"/>
                                  <w:szCs w:val="20"/>
                                </w:rPr>
                              </w:pPr>
                              <w:r w:rsidRPr="00872ECB">
                                <w:rPr>
                                  <w:rFonts w:ascii="Arial" w:hAnsi="Arial" w:cs="Arial"/>
                                  <w:b/>
                                  <w:sz w:val="20"/>
                                  <w:szCs w:val="20"/>
                                </w:rPr>
                                <w:t>3,8</w:t>
                              </w:r>
                            </w:p>
                          </w:txbxContent>
                        </wps:txbx>
                        <wps:bodyPr rot="0" vert="horz" wrap="square" lIns="91440" tIns="45720" rIns="91440" bIns="45720" anchor="t" anchorCtr="0">
                          <a:noAutofit/>
                        </wps:bodyPr>
                      </wps:wsp>
                      <wps:wsp>
                        <wps:cNvPr id="490" name="Надпись 2"/>
                        <wps:cNvSpPr txBox="1">
                          <a:spLocks noChangeArrowheads="1"/>
                        </wps:cNvSpPr>
                        <wps:spPr bwMode="auto">
                          <a:xfrm>
                            <a:off x="1312735" y="972676"/>
                            <a:ext cx="452120" cy="325755"/>
                          </a:xfrm>
                          <a:prstGeom prst="rect">
                            <a:avLst/>
                          </a:prstGeom>
                          <a:noFill/>
                          <a:ln w="9525">
                            <a:noFill/>
                            <a:miter lim="800000"/>
                            <a:headEnd/>
                            <a:tailEnd/>
                          </a:ln>
                        </wps:spPr>
                        <wps:txbx>
                          <w:txbxContent>
                            <w:p w:rsidR="0088181D" w:rsidRPr="00872ECB" w:rsidRDefault="0088181D" w:rsidP="00872ECB">
                              <w:pPr>
                                <w:rPr>
                                  <w:rFonts w:ascii="Arial" w:hAnsi="Arial" w:cs="Arial"/>
                                  <w:b/>
                                  <w:sz w:val="20"/>
                                  <w:szCs w:val="20"/>
                                </w:rPr>
                              </w:pPr>
                              <w:r w:rsidRPr="00872ECB">
                                <w:rPr>
                                  <w:rFonts w:ascii="Arial" w:hAnsi="Arial" w:cs="Arial"/>
                                  <w:b/>
                                  <w:sz w:val="20"/>
                                  <w:szCs w:val="20"/>
                                </w:rPr>
                                <w:t>5,4</w:t>
                              </w:r>
                            </w:p>
                          </w:txbxContent>
                        </wps:txbx>
                        <wps:bodyPr rot="0" vert="horz" wrap="square" lIns="91440" tIns="45720" rIns="91440" bIns="45720" anchor="t" anchorCtr="0">
                          <a:noAutofit/>
                        </wps:bodyPr>
                      </wps:wsp>
                      <wps:wsp>
                        <wps:cNvPr id="491" name="Надпись 2"/>
                        <wps:cNvSpPr txBox="1">
                          <a:spLocks noChangeArrowheads="1"/>
                        </wps:cNvSpPr>
                        <wps:spPr bwMode="auto">
                          <a:xfrm>
                            <a:off x="2351673" y="1174669"/>
                            <a:ext cx="452120" cy="325755"/>
                          </a:xfrm>
                          <a:prstGeom prst="rect">
                            <a:avLst/>
                          </a:prstGeom>
                          <a:noFill/>
                          <a:ln w="9525">
                            <a:noFill/>
                            <a:miter lim="800000"/>
                            <a:headEnd/>
                            <a:tailEnd/>
                          </a:ln>
                        </wps:spPr>
                        <wps:txbx>
                          <w:txbxContent>
                            <w:p w:rsidR="0088181D" w:rsidRPr="00872ECB" w:rsidRDefault="0088181D" w:rsidP="00872ECB">
                              <w:pPr>
                                <w:rPr>
                                  <w:rFonts w:ascii="Arial" w:hAnsi="Arial" w:cs="Arial"/>
                                  <w:b/>
                                  <w:sz w:val="20"/>
                                  <w:szCs w:val="20"/>
                                </w:rPr>
                              </w:pPr>
                              <w:r w:rsidRPr="00872ECB">
                                <w:rPr>
                                  <w:rFonts w:ascii="Arial" w:hAnsi="Arial" w:cs="Arial"/>
                                  <w:b/>
                                  <w:sz w:val="20"/>
                                  <w:szCs w:val="20"/>
                                </w:rPr>
                                <w:t>3,7</w:t>
                              </w:r>
                            </w:p>
                          </w:txbxContent>
                        </wps:txbx>
                        <wps:bodyPr rot="0" vert="horz" wrap="square" lIns="91440" tIns="45720" rIns="91440" bIns="45720" anchor="t" anchorCtr="0">
                          <a:noAutofit/>
                        </wps:bodyPr>
                      </wps:wsp>
                      <wps:wsp>
                        <wps:cNvPr id="492" name="Надпись 2"/>
                        <wps:cNvSpPr txBox="1">
                          <a:spLocks noChangeArrowheads="1"/>
                        </wps:cNvSpPr>
                        <wps:spPr bwMode="auto">
                          <a:xfrm>
                            <a:off x="580260" y="1642068"/>
                            <a:ext cx="582591" cy="325755"/>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6CEE61" id="Группа 1" o:spid="_x0000_s1037" style="position:absolute;left:0;text-align:left;margin-left:2.35pt;margin-top:12.75pt;width:230.8pt;height:149.4pt;z-index:251682816;mso-width-relative:margin;mso-height-relative:margin" coordsize="32772,1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8WvJAUAAF4XAAAOAAAAZHJzL2Uyb0RvYy54bWzsWN1u3EQUvkfiHSzf&#10;b3Zm/G9lU6WbNKpUIKLlAWbt2bVV22PGs9kNCAnELXdcI/EIveACIQGvsHkjzhn/bLJJRKhClbRN&#10;FGf+fc53vvPNjPefrMvCOhOqyWU1sekesS1RJTLNq8XE/urVs1FoW43mVcoLWYmJfS4a+8nBp5/s&#10;r+pYMJnJIhXKgkWqJl7VEzvTuo7H4ybJRMmbPVmLCjrnUpVcQ1UtxqniK1i9LMaMEH+8kiqtlUxE&#10;00DrUdtpH5j153OR6C/m80Zoq5jYYJs2T2WeM3yOD/Z5vFC8zvKkM4O/hRUlzyt46bDUEdfcWqr8&#10;2lJlnijZyLneS2Q5lvN5ngjjA3hDyY43J0oua+PLIl4t6gEmgHYHp7deNvn87FRZeQqxs62KlxCi&#10;zc8X31/8uPkbft9YFBFa1YsYBp6o+mV9qrqGRVtDp9dzVeJ/cMdaG2zPB2zFWlsJNLLIodSHECTQ&#10;R8MocMIO/SSDEF2bl2TH3UyHBQFz/G5m5Achc9Cqcf/iMdo3mDNUBrs7B31ys4vs3nzctdQlntcy&#10;bPBxREnou+AMoOAQ1/OCfsAld0MK2BigwG/iEgPULe7WeRLDX8cNKF3jxr/nEMzSSyXsbpHyTmuU&#10;XL1e1iOgcc11PsuLXJ+blATColHV2WmenKq2sqWZT5yBaL9ufr/4Aaj25+avzR8W9kBYcS4Obydz&#10;dO6FTF43ViWnGa8W4rCpIa2RsEiCq8NN9cqbZ0VeP8uLAvmJ5c5HkICdFLoBpjY9j2SyLEWlW71R&#10;ogB3ZdVked3YlopFOROQPup5CvRKQOs05FCt8kobQQD+v2g0vh0zwUjCtyw8JCRiT0dTj0xHLgmO&#10;R4eRG4wCchy4xA3plE6/w9nUjZeNAPd5cVTnnenQes34G/O/U8pWWYxCWWfc6GCbPWCQyaLeRGAY&#10;IoS2NloJnWRYnAN4XwLg7ZyhwyC9BRfD0IA44Iwb5cDxI8cxIWuRQE1wqBOEjtdRnUWez3wT1O0a&#10;tWr0iZClhQVAGQwxsPIzQLU1qR/SkaG1wpgHRqEIwM7S9HGH2t3Aw33lJk1+mfFagAm47CVWU7dn&#10;9SuA86lcW9SkfjcMddPSa2jveIvtt+B1m0QgfwxqLNgKhE8ih5g3DfoAKfNfQONxJTFBEMytVVjS&#10;69nabA0hBgVbZjI9B0dWsF9O7ObrJUfRULqYSkMrDH4lD5daznMTnO2cbnEIhCl1ev2OouOGQR+d&#10;zS+bN5vfYGtD5fnJYr1nEMqrMTJZUO8oj1JylQmeAoda9UEHu6mtLxhTa7b6TKagAhyQMGzdyQgW&#10;hg4DwuBOSEMWEcP6bV64HqOs2wEc6of+fQWYx0VlrSZ25DHPGDaEnsdlruEkVuTlxA4J/iA0PEZ3&#10;j6vUlDXPi7YMZCuq2wkT9bB2hFESchccgoMiFDKpvrF3SFQ8rwDUiLouDNOm4noBgqAu98wu9/Aq&#10;gaUmtrattjjV5mR3Rxpi7P53YXBDOAB356qHQL2QUhqBSUg9EgQOHEVMaHtxuUI95gXtAeYetOVd&#10;UY8a3m6Fx/qQuRc9KO7RkHrMZQP5ov7w+/6Qr7tKDDvlB0y+CLT7AQkfdSgL8KwJyhcFzA/eO+Eb&#10;zjIfN91oe9N/CJsuczzqB3DvNQe+wPV9c0C65cD3KHddc3X/uOumE9uNYId7QMLnhYThdzfknu8y&#10;4pvb3JZ7Xsg8zBf8Luc8Su65j+G2YT5SwkdcuDRd+Up8uW4uVNvP4g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pP4lN4AAAAIAQAADwAAAGRycy9kb3ducmV2LnhtbEyPT0vD&#10;QBTE74LfYXmCN7v5r8RsSinqqQi2gnh7TV6T0OzbkN0m6bd3PelxmGHmN8V60b2YaLSdYQXhKgBB&#10;XJm640bB5+H14QmEdcg19oZJwZUsrMvbmwLz2sz8QdPeNcKXsM1RQevckEtpq5Y02pUZiL13MqNG&#10;5+XYyHrE2ZfrXkZBkEmNHfuFFgfatlSd9xet4G3GeROHL9PufNpevw/p+9cuJKXu75bNMwhHi/sL&#10;wy++R4fSMx3NhWsregXJow8qiNIUhLeTLItBHBXEURKDLAv5/0D5AwAA//8DAFBLAwQKAAAAAAAA&#10;ACEAlhNd3smzAQDJswEAFAAAAGRycy9tZWRpYS9pbWFnZTEucG5niVBORw0KGgoAAAANSUhEUgAA&#10;AqMAAAG8CAYAAAGd8JwtAAAAAXNSR0IArs4c6QAAAARnQU1BAACxjwv8YQUAAAAJcEhZcwAAIdUA&#10;ACHVAQSctJ0AAP+lSURBVHhe7J0HWFRX+sZHk5iyKZtk239bdrMpdqR3ht47Q++9945SBBRsIAoq&#10;dkXsvffeezeJaWoSY9pueozA9/++M3eGAa8KyiCQ8z7P77nDVDjz8t7v3HvuORIuLi4uLi4uLi4u&#10;Li4uLi4uLq6+LW9vf5Mx6xugbN1CEO5Si6KiokZ8cXn/Dbi0BBQID/UdJScn/yc2J73ef2Y5qDJt&#10;x+pK4SldouLi4udsrax8VRtTlaZPj30vPLX3ytvb+wkXBxfnsLnj2jSmKoGzxnSJiyKCI3S+eWfP&#10;LbHGbI/wkt6npKSkgcmj8xeLNaQY9bvXrRde2illZ2e/YGVuHijWePej+ZMjTcJb9Hwxdzo6uok1&#10;XEcQ3qZD8vf31/v1xpFfxRqtwwA8KbxdzxTuIIaUzZt2VKyxOsPUHcuPCG8pqszMzN/Z29j4iTbS&#10;Q3Dn09PNwls/HiUmJv5V6uyaJwlNBSWo9PT0Z20tbd2TF9VA7MIq0cbqCPTahIYq9p6hoaHPYON5&#10;XzqxEhR8/tF5Q3qMVFFR8bKlqTRMrKE6xIfb2/xnyGQyS6iPBxjjyGjePvNj4SH1ycvL1+rVlFGt&#10;jamC+/R5P9FzsHHfMLc0HynWYB1h5u71ifQ+VBZ9dPXkd6oN2spq1hhd1agZGRn/cLUyz1A0Znvo&#10;OV2uhISE1yz8gsaINWZ7HrVRZ2xbnWEttfAXb8y2vP/usdBHatT3t4GHi4cNTI8RbUxVmjbV3BSa&#10;49Hl6elp93JigWgD3guLidOaxBrsQQROHAmXzx+4I9aA9+LyqTXiDfYAfjo0F/bMrhBtwPshNMvD&#10;KT4+7XVDO4fRYo3WUcQaToyA6WXgnhsv2mgd5aerO0Qb7y4uLobLqycBVLqLNlpHaF4z4RehmTou&#10;Dw+Zff+IdNGG6iw6Y2pEG1JB0KRR8PH7x0Qb6mEQbUiBnw7Pg82Tc0Ub6mEQmqvjSk6uedrJ3kkm&#10;1lAdRawR70VAZR5cOb1etKE6glgj3otv9syCH7bNFW2ojiA0UefFG/XeCE3UefFGvTdCE3VevFHv&#10;jdBEnRdv1HsjNFHn1V2NGlRfxgipyIXzx1bBuSPL4PxRYjlcOLYCLh6XI9aQqog13r3o041KjRk6&#10;fTSE1hVDWHkWHN7VAId2zIXDO+fh7flwdPcCOLpnIRzf28A4uX8RnDzQCKcONsLpg4vh7OElygYX&#10;a7x70WcbVdmgtcUQWjMKQkvSYPu6etiyeipsWVMLW9fWwbZ1dbBj/XTYuWE67NpYD7s31cOeTTNh&#10;35ZZsH/rbDiwfS4c39fAGlas8e5FL2vUlDb4YcMR7Rs0gP7dp5fKG3TySAiZkAtBBUmwenE1LJ1b&#10;AY2zx8IS3C6dVwHL5lfC8gXjYOXC8bBq0QRY1TgR1iBrF0+E9UsnwQ5s+GO75wOcb5RzYTHrNSnp&#10;3Y1KDZmMJIEkJIHhXVMI3lMEphYhxeCDDemD/+5B+HNwdQEEjcuFwDEZ4JcZDfNnlMEMvK9mfDZM&#10;rsyCGmQy3p4yPgdqJyATc6GOwC+hDu+bgfc11BXBhiUT4X97p0HzsTnQcgwb6zhyYh7ASWzsUwsA&#10;TiNnFso5t6i3NKrQoCGJSDxIgmJBEhgD7pXZcsblgPv4XPDAxvCcmAcek/LBB2/7Y6P5lqaC98gE&#10;8EoMgUnYwJWjU6AkPw4KMiMgNy2MkYfkp4cjuE0LhfzUEMhNDoa8lGAozY2CunFZcKqxHG5uqYH/&#10;7qyFb3fVwbe76+D7PdPhx33T4af9M+DnA/Vw+9BMaDo8C77YMR0bdY5og3UEoYk6L2pUSxt7P0kQ&#10;Oi8QGyuIwNtEMLmRGhEbkwijLT4eHMcaU+IfDhKfUHAsTALHUYls61yUDE7FSEkKOGPDuePWsygJ&#10;PPLiwDUtHBwjfCAtLU3JhWO09+8cRxvHwOVlY+Cd5WPh3ZUVcHXVOHh/9Tj4cO14+HjtBLi2Zhx8&#10;unYcfLC8Ar5fXQNQ5iCnvD3ijalAaKLOa5iT08uGFrYREn9sKB9sKO9oOT6IL/7si270Q+hxf2rI&#10;KHwsDCSyEJB4BIDEzQ9sMiLBGl1mnRIKNugwG3QbYZsRAQ4Z2JB4n2NCENhH+4KVrwtrzISEBLal&#10;kqp92dQRNlVnwNYpWbBjKlKbDbvqcmDPtFzYi9u9eN/Badmwf2o2fDxnNLSMdgYosgMoFihRYA8w&#10;GiklsJEJReM/dKO+Yf/0s1L7v2uZ2yRKvLGxPLGxPLCx3ILluBPUeKFyPGkbxBpS4uwNEkcPkNi6&#10;gEG4N5giZqFeYBriCWYE3pYi5ogF/mwR4ApSmSNrSAMDA9BHdAz02M9ijdYRpmaGwNTsEKhF6rJD&#10;YVp2MNRlBEJduj/MyAyA2TkhsKs8CW7kOsEPOTbwU44V/IL8mmsNd/KsoRlpybcGKEBGEjYAo2zl&#10;DY+NK7RSJ6Uh/f0AI4u3hxhLs1ijuQViY/ljY/mCxAEbTYGjj/w+Z9rKQGLvDhJrF5BY2IPE1BqG&#10;uduzxiGCJo4CP9wR3Q9frAicytLBPCmYvebE/sWijfYg4CLu5TvB+/Gm8EGCFD5OMINriVK4kSyF&#10;T5BPU6RwM9UcbqWZw5fp5vBDliVr3O8ytP8gtFQnpKv7qkTfZPggI7MC1qBO2HC2XthgbiCxpEZz&#10;UsEZ70Ms8N/C3A4kZtYgMZJCP10j1jCpqamQmJjIbrcvrcRwwx2YJe6IdNxt2GvEGq0jiJVS92N7&#10;oD7sCNSDXbjdHaQPe4MNYH+wPuwPMYCDoQZwOMwAzkUZwefYyEeCtPQhYfDzQmt1UIMNXnlKz1jj&#10;LQOTIuZQO2xQK1dsNLS+iS04BGEcmKEbGXifVHEbMbGD/sY28ISxNbzp6Q+vmNoiNpCYnAIJ2emi&#10;DamKd10J2GM1YBjkDnauTh3qoorRQi4Uabx78VFVJFxOMBewgMuJbbmSZAHvJVvCjXQr+CTd+vh3&#10;aaYbhNbqoIaZvPwUOpU1qhPmpDX+W5ujE7GhyD0KJDLM2/vhGYHRgDsta8xYQ/lrxRqyPc5Yhpkn&#10;BoGWvUW3urX9Xv5BNJfbd2K8AGbqUwZmw94yNC1kTqVGRRc6BIWwP9LQ0JBtB4jWrCpQuUUVgyN+&#10;MejwZ4dqQkxRtmhDquKJnQa7/FgwCHQDPXMTuHB85UNx+7xIw92P84tEG+9+CC3WAWlrv/SUoXTo&#10;QGpUcqqNvFGpIWkPrYB+Fm1MVQKwM0CVAmWxpvzLEGtIVahr61ieBtI4f9C0M2OvURyt6iyijXc/&#10;RBruQQit9gC9bfTCAD3LwYMMTUcxp2Kj/sdVBsbGxm0aNSYmBp4LE2lIVYKxk8Dcijs7jI/fDRwC&#10;IZMKwb8eG/A+eFTlg01uNBj4OYOGsZ5osd8Rfjzb7lhARxBpuPvRVGKdKrTcfTRY+nzbRvW4y6UK&#10;OuRW6iBQfUtu1ZK7VXGw5V7QDssRe12mMX4wQnDruSNLHwp2kKUziDTcgxBa7j4abvO7Afpmgwbp&#10;m42UuFCjeoK1tbVoo7q5YZkl1pCqUNdWFom1LdazRlbw7MBh4DelGHxnlN4Xl3HZYJkRBro+jjBE&#10;X5sdQ30Y/nsCs/JcJzjbINpw9+PXEpvPhNa7h7S1n6Pin9Wp2Kj3cqmCDrmVurVu2OtScasPuvF+&#10;eE4eCXZYXhlHyEDD2oS95tjehQ8FO1LVGaj/30mE1ruHDAyeHWBi9dbbBtSoAayAF2tMBXZ2WPQr&#10;Dq7ci8AE7MpifWuPPS8ja3hm0HCQTSl8IPalqay80vGwg0G6GnBg+5yH4tP9dFiwc9x9oOX+NI+2&#10;Y4P0xIV9/wFm1m8ONpDmU6OKNWR7mFtpp3QvKAJoh0V1K/XEBLe6T8q/L05jMsAiIwL0g9xgmIX8&#10;NXQm4GGgQ4CdQXkUqxMILSgibFSJgfSNwYameQ9yqQJzc3Ph8OB9YBGAOyzMaImhJTw1eAQ4l6c/&#10;ECusAowivUHTxQoGag+HNUsnPRR7V06Cz7dUdwoYbddphFZsJ23tpyRGFv8ZbCzNI2eINaIYzK1U&#10;l94LalQ64uXoLe/eolttXdzApiDuvljlRIEx1qw63o4w1NwAkpKSYMHM0ofiyvLyTgGFNp1GaMV2&#10;kkqffNrE6vXBxma5ERERog14L9jx1vtBjUodCtph6ZvD04M0wDgh4IHoR/uAZqAzDEe3DjbTg6qK&#10;jIeiBtlZm9kpIN+qU9zJk/4gtKSKvL2feNrU5t9DjMxyxBrufsQn406Jjr3eD8xpqn2p6yoZoQev&#10;/us/MNzb/oEM9bCBQU7mMNDKCN4y1YWs1OCHYkZe5/hfhhS+6yRCS3JxcXFxcXFxcXFxcXFxcXFx&#10;cfUWRUZGvhKREjc6YGY5zN630Um4u8sVGlr8jL2ljbfqQIdfbxxvER7uE+rv5ubmGDhzzF2jSYTH&#10;u0wREXGaP18//qNqY7YBoJ/w1N6plJSUN0dOHrexfUOqMnP3+uXC0x9a3t4Jz1uZWQSINmI7mm4c&#10;fsD59R4omgLJycnJlSbhEmtEMYSXdlphYWG6P984/pNY490P4eU9X5iVg0rn1T3U9Ed1u9Z12D2p&#10;qam/tzWzCBFrrI7SdP3IHeHtep68vYsHONrZeXbGlfdCeMt7KiI4QvO79498LdZID4Pwto9HAQEB&#10;Fr9PK1IOv3GsmXWd7g8MDBw8bs3cy48yhxRBr5+wqfEUvWdsbKzGuRO73lMMuqWroul+hUJDQw3g&#10;s+OijdQRhLdhio1N/5uvo22W6ngm4SH1KDk5+e8GxtK0NmOZVBHk6enjKNZQHYXeQzETpOoIZlW+&#10;/vzKMHpeVzUozY0F1QFtBocpuLNzXucnjHmA+nl4yGz+eI/JuFQxGVd7+1EbNCIiQvOdi/s+F2tI&#10;VS6fWguP2qA0L1ZlUmilWEO2R2iLR1Nsauq/rMKiq8Ua7374iTTUgwicXgYe+YmijXc/vr9xQrSx&#10;7sv5RvlUR5MDRRvvXjStn/Dws026O7s7PBOVJdpgHcFw7BTRhhMjcMJI+OTaOdEG6xirxBtOhB8P&#10;zYPjs0tFG6yjCE3UMcXHx79u6uJRItZID4NYAyoInFYKHnmdd+W9+PndzaKNyLiwGC6vQldOkIk2&#10;UqdZXdm5hk1MTBzmnFu8W6yROoJYA96L4LpScE2PFG2kjvDVJ+fEG1GMc41wfNFY8UbqIEITdU68&#10;Qe+N0ESdE2/QeyM0UefEG/TeCE3UOfEGvTdCE3VO3dGggfXyeaFCa0eDV0Y0nD1M1x4Jc0PRBV7C&#10;lXNijagKb1CETbBFM+7UjYaIyYXgkx4BB3fMhUM0J9TO+XCE5oRCjgnzQp2gOaH2N8KpA/I5oc4c&#10;WsIanjcoQs4MZo1ZAmFTCiFiQj74JIfK54NCtgpzQm1fNw12sKs6ZsDujfL5oPZungX7ts6CA9vm&#10;sEYnV/fhBk1RorgMUaxB2b+50JihVQUQNjYbZPFBsGxBJSyeM5Yhnw+qEpbPHwcrFo5Xzge1upHm&#10;g5rA5oPasrIG9m+ZBZ++d0SYCwppc31nr21QbESaZYfmgQpNBJoHymvyKJDVjBLmgRLmgqotBu+6&#10;YvDDbTA+FjwxD4IrsiCoKAXcI3xhFj6X5nuieaAY4+TzQE1RnQdqYg7U4c/T8P45kwtgxdwxcGrv&#10;KrhzeLb8Ii7lPFDIKcVcUMI8UHRJ4tlFvaBBFY1Jk2rRtEVBMeAmzAHlxuaAygEPmgeK5oCamA8y&#10;3PrhfX7l6eBTlAyy7BhwCvaECWMyYExhIhRmR0NeejjkKOaBwtsFBM0HlRoKeSnyeaBG4X3ji5Ng&#10;1fwaeG/NRPhmx1T43846Ng/Ud3umwQ97hXmgDtTDLwcV80DNhhMNY0QbqqMITdQ5xcenDLdKz9/H&#10;LuBic0Bhgynmf6Kr5ZSXI+JtRWPShFoBkSDxDQcnbCjF/E9ORYgw/5PT6BRwLUkFT/zZsyAB3LIi&#10;wSUhCKx9nNk1TwTbwz8EZxvpOqOx8M6KCnhvVSWb/+mDNePgo7UT4OO14+D6mkq4uWECHJ85Cti1&#10;m3RF3F2XHuL9hEhDKhCaqFPq7xgUZCRNyTrELtxicz9FAZsHiqD5n2juJz+a+4kakX6OwMfCQCIL&#10;Apr/ySojEmwywsEGHUVzP9E8UDbpRDjYZUSAE02klRwCDrEBYB8qUzamgvalUUc4f2Qpm/uJzf8k&#10;zP20W2DP1CzYNzUTjs3Iga3jk+F2iat87qe75n8S5n5i8z9hA7eZ/+lhG1Rb+yVjD5mNcVzKMYlX&#10;OEjcaaqiYDnKeZ8IxdxPdF8gSFxpyiIvkNi5gV64DxiFeYOU5n8S5n1iW2HuJ4sQL7AM9ABzX2cw&#10;E6Yzomud9Az02e3DuxtEG+1BTMkMhilZwWzep9rsUKjLCYVp+DPN/TQtLQDm5ARDPd6+kukI3xQ4&#10;wk/Z8nmfbufShVvW0ERzP+XbqMz9ZAMwiq6Ws5U39gOvSG4vuu5TV/cvmk6urjrhCSdZA9LFWjRN&#10;0V1zPiFOBP1MDekKEkv8QKktDPN0hNhE+WxjhNg8T+3xwD2+bV4sfhFeD+1Sov28Tg/i/QRT+DDB&#10;DD5ONIPrSTTvkxmb8+mzVCl8nmYOXyDfZFhgg1vJXSyRdGLAxGvSZyRDdP4xzMbJWzM0+jSb9YEa&#10;kC6AtcIGozmeVOd7YnM+0W2apsgWJCYWINE3hcHW5qxR/P3l1+LHFOWIllCq0ERajpi9xqGeEB4V&#10;+dATaXV2aqLdoYZsvqedCM33tCfIEPaqzPd0CDkebggfxJvCz+jma9FG/xFaqwMaPHgANegQG3s/&#10;rYCIs2yWBprwhRrQzA6eMrWFJ83ptr0wz5PKfE+mduySw35t5nqyhd+bWMkbV6QR2+OKe3/zpCDQ&#10;cpB/IWIN1hHEGu5+tJnrSXW+pyT5XE/vIB+mWMKtLGv4KtN6f0u6wStCiz1AdFXyML2/D7Fy8NUK&#10;DD8nsUd30gWv2Fgvm9uxP5IQndupPZS19IVIHeENO2eIz88SbURVZFij2ufHgWGAK1g52ePe++Em&#10;0GrupEvh4NS79uYPQmixB0gqfVKiafTXodaOPlrBkehQbFD6tzaWu4xmdcAaVd6oYjWpKjS7AzWq&#10;lRtIdIzZa8QasT3OYzPAPCEQtOzlLhWbw6kjiDbc/RBptAchtNp99YREU/OvQ+2EBiWHYoOa+2Gt&#10;qDLRC/2h/cUaURWqU8mpNBWRkTW8MHAoRJfkijaiKp7VBWCTI5+KSNvU8K55mzrKrxdEGu1+nHuI&#10;yV0KrZQLeN1L/WkvjzslmXZAq0OpARWNqdqoog2pCk1CQJWCJe7QFJNmicznpArt8R3L0sA0libN&#10;kspdKlLId4S2ffsOINJoD0Jot3uqn2So/p+pQbUColiDPoM7pfaNSQQGBsKTYo2oCvWuvLD3RCUW&#10;uvR3g4aB/5SSNvM4iUEzPFpjL0of69RhBtp3zdfUUX48g43Ufu6m+0HTEIk02v1oLndYJLTdPTTc&#10;8E+aDs5e2qxB5dMCizUo0SGXUq+Kph+yaJ1+SGweJ1XYTDnYrzeO8gENW1P2mvbzNXWUu+ZtehAi&#10;jfYghJa7h7S1/zDczsVTKwQb1NEbgoODRRuTsLXF2lOsEVWhYwFe2DWl+DCxgacHawDNPi42j5Mq&#10;tHOyxK6rrswBBumMEJ2rqSN8c0z9czo1l9sfElpPRLq6r2rYu3poBUWf8YiOFW1IVZhLlQdLRKCD&#10;KXQMgHpcVDFoyid6bT93U3vcsCa1zo1hPafhVvIqQWyupo6gOk9TR7j7oMmDEVpPRIMNXtF2cHPX&#10;Co4+Q3+EWCOqwqYcUp23SQyaI4/6/8oJsjRE525qSx7YFMaDGe6ctNxs2JRDYnM0dYQPd3RyLqd9&#10;09vM0dQRmsps3hFasJ2Gmbw8wtHFTTMk+rSDg4NoI7aHubT9vE2qBGBNSjsnmhmHudSQzWQmNm+T&#10;KvbYFZWmhIAellBDpQbsNWJzNHUEsXma7ofYHE0PQmjBdtKQ/l4bG9QoMOy0WOPdizbzNYlBNSn9&#10;21thV1bfAgYMHC46Z1N7pGmhYID/9iOcLdGlGqJzM3WEDXM7OYfTsrK75md6EM2FVh8Kragibe2X&#10;dJw8XDvy765KKrlUbM4mBTLcMbni3t7eC3dO+G2O0Ic/vP7WXXM1tccI0Q3zgBEyOxhqYwzmDrai&#10;czN1BLH5me6H2PxMD0JoRRW9ofeijrObS2cblGgzR5MYVD5R/94c/+11zeBZdOlAJ6noXE1twMYc&#10;4moFg+xN4C1zfdE5mTqK2PxM90Nsbqb78W2a2XdCS3JxcXFxcXFxcXFxcXFxcXFxcXFxcXFxcXFx&#10;cXFxcXFxcXFx9RqlpKT82cfHx8zUwCCu6f3tzXBpKTA+3Aa/fnPSRHgaV09Wbm7uS0FBQfqWUsuw&#10;SZuXtohdzDN2fQPUr1//nPCSHi805j8DfAKsUyJDC+G9DXdfJNSeKyuh5dYFDeHlXD1B8fHxLwf6&#10;BBqYm5qGjlm94EcxY96LUSvn9sgJmmPQmB4eHjb5aXHlHTLmvbiyAppunQ0R3parO5WYmPcqJqaR&#10;qb5RWPGq2aKJ2Vmyl057rKs10OS4Xl5etpPHjKqBKx2fL7XDMMOeyxE+jksdSk5O/mOwf7CJhYk0&#10;unLTIlGjdRXZy+ugZnPDi8JHq01paWmvu7t7OZTlpVbJ60sRc6mJlltnbIVfg+tRVFxc/Cdf30BT&#10;EyOT6OI180QNpW7Sl9ZB1ZZV/yf8So8k/Hv6R0ZGvkFL0tSNK5xB9aOYgbqbOzfPTRd+xd+upFLp&#10;kxEREa85OTlZe1TU7PxTyiggtEurmzxmNGgJT2PKzMz8E/VgjXQNorKX1HXJrryrSFhYfdfFSgEB&#10;AS/7+flp+nrKIj+4tO/b985tBuLWjQvbhacohXuDpwMDA/+eEB5s8vO1E6u/e2fn4c9PrbsA1/aK&#10;mketXN0IzTcObWv++MDW5k+PrWj57PQfhV+TSVtb+6nQ0NB/uTi42FxfXnsQpkUB1IZD07KSn1t2&#10;z7MSnta7JZPJng0PD9ewtrb28a6b/6PoJeIqPBGR3uJeN2uQ8HKl0tPT36CVHswtzUeKGUfdzNy9&#10;PlH4VZRKTs75O/59ls52dhmXTq1rEZtwRpWb187/KLxUqYqKipdpVQlLU2nYo6ws8dB8uP2ufzhn&#10;55jnoqKiRlhbWPv8sHnu12JzCKjSPM6zpWX/greEl/cOxcQUP0dLf9iaW/k6Tpj+hZgZO8ILcbng&#10;Oa3Rjt6zp5g0JSX3n/h7WMdGhha9e36LqBk7wicfH2dru/QUk8bExDxHqy9ZWlr6fbO69nMxM3aI&#10;iTJo2b9Cn96zxykhIeH5sMAwLSsLiwDrMdU3xEz3KAyIygSvkopJ3W7S+nIIqh0N+RPL6opyM8e9&#10;e26TqOkehWsfHPvOWmoR3t0mbTm9CG7uXwK08t/3Kyd9I2q6R2GSD/y6d1GKYJHHo+Ti4hdpRT5z&#10;U9NA16mzfxIzlzp4MiId/GZOEzdVVzADjTmlBHzLsyB9XCFcObVO1Fzq4Mb7R0UN1VU0n26Am9un&#10;w4E5JfDL1lni5lIH49wxYRfLBOuoV7S6YUhIiJ6FsVmITdXM22Im6m5862vFzdYZMDGDa4rBpzQD&#10;Espz2QpkYibqTj6+eghaRIzWWVpONsBnaMy9s4qhZVu9uIm6mea9i6oFS3WtyKDYix1hpKfnNrCk&#10;+uzreeVN/8wqBULMPOpG8dnDisdjstaLm68DBMwow+QsBllZJjRsWQyXL+6Eqxe2M2gBMjEDqRPF&#10;Z79/aRd8cnn7Ixn1zomFcHPHdDjeUA6wbjzAvAyAmYlyRMyjdoTPblqY933z/kXzBWupR8nJNU/T&#10;DPlO9k6yR1kY41EQM1xXQGvuBFTmsXV3aAVSMSOpk04t4NEZzjXCN3tmseUUftg2V9xEakawT/eI&#10;m1R9cJN2kbhJ1Qc3aReJm1R9cJN2kfqiSQOI+jJm0kDBpJe78fCTAm7SLlKfMCkakhbZI4JnlELI&#10;9NEQikRgTz9sbA54Z0TDyQNL5Us/7lskLP/YugSkYhlIgpaCVHD2MLFUWJuTENbnPLqcIZ+ofwXc&#10;a61ObtIuUm83qWKxV7as5rTREFZXAqG1xRA6tQgiJ42E0NIM8EkNh71b57KlNHdvmsmW09yzWb6k&#10;5t4ts2Dfltmwfysxhy2vSRzcPpdxaMc85Vqnh3fNhyO7FijXPD26ZyFb95Smlj+O5j+FJiczKwzL&#10;TdpF6s0mlSdnGUtNMmcIGpMtVzoZzVmVD+HjciG0MAV8EoJhw4qpsHbpJFi9eCJbnpRtl0yCNcja&#10;pVWwdhlRDeuXE5Px+cjKGti4cgpsWjUFNq+eymDrya6pReRrym5bS9TBzvXT0Pz1zODH0bhn0LBf&#10;Xj8rbrJHhZtU3EiPRoocWoU0LBlvE0kCyWyxDG9MQcKHQNMRvoxS8MNduJzWJWBoFx9Iu3Z8Pq2l&#10;S8kZNnkUW083ZEIuhIzLhpDSdAjMjQfPaH9YMm8cNMwsg/nTS2AuJu1sfD4tD0tbYk5tEcytKxYo&#10;Yc+bj58/f8ZoWIiftbC+VKAMGvBzG/B2Q/1otl2E28X43ivmjoV1i8fD1lU1sGfDdLh6eie0HJ8H&#10;yuVilUvGKhBWQDmvSmPrWr6KZWdU1/ThJu1Kk6oYU2HIkEQkQU5wPBLHoGVxPScJoMmUVBMjwQuT&#10;Uc4okCnXKh4Fvrj1x8cD8HWBaMyAymwIGJsJ/mVp4FeSAv4FCeCdFg4uYd5QP6UI6iblsbWKJ5Vl&#10;wLjRqVBRnAJjCpOgvDCRbZUUJcHYomR8HMH3qSTw9jiksjgJxuHjlQS+rhKfT1u6b+LoFJhSkQmz&#10;JhfAYjTu7nXz4eON1fDVrmnwMy3Di9wWluL99dAsxp3Ds6DpyGxGM3FUdXGUuWhyAo1O6yQTtEby&#10;yQXw9e6Zv02T2ucU7RZd+UaBqBnvgTI1VczJ1nCORWJAEhgFElqCOCACXMvSwaU0DVwJvM0oz0Dw&#10;ftqOITIZbgQa0a0iCzzGZoEX3vbG5/jga73RTDI0jVd+PHhkR4MHGTQmAGz8XaEMTZmWRsgXTNyz&#10;eba8nuwGTqyvgSsrKuHj9RPhxoYqxicb5Xy2qRpubp4MN7dMhs+RW1tr4IttNfAlsX0qfL19CjIV&#10;vtkxBf6Lt7/D7Q+7auHTDdVwct5o+GHjdFAuiUQGUmzVjGCf7pFzTMxzfhExOlJru2CLtLwDbJGb&#10;AFqCuR10H0Oxdgs9D6GFGpWoLJYTjD8H4fMCFaaMxuejKf0jQOIXBhLvUCQEJF5B4IiJZ58XB3a5&#10;MWCXEw32iF2uHHu8zz6PiAOHfDn2aEKHgnhwQlzwtmteLLjia1yzosAlIwKcU0PBKQHfN9oPbIM8&#10;ISY+TmnO9rTvkauT3dPz4cicQjg6txCOzS2C4/OQ+UVwYn4xnCQWlsAp5HTDaDizaDRWA6PhXEMJ&#10;nF9YDOcWFMEF5HJDMby7GO/H1+6vzYKvl4xDY7rKl5Nmy0srwJ/FEFlFSWypqlbQlCLGF+yjdvWX&#10;GBg8+2cbjz9Zy4Kl2uY2sSYJGUfYWmFs6VU0FC3E5omGUoXdh9CWVmyi57VBeK03Pu4tmFFGS2QH&#10;IYEg8fAHiZsfSFy85Th5gkl8EJjFB4I5GssSt5Zx/mAZ4w8WRCzeRmhrQffHBeA2gD3PGrHB24Qt&#10;PtcWTWkT4QPWYTKwCvEEKz9XSExOYmbEvUWbZWlopajHYdTl49JgcWkcLCmLh6XlibAMWVqeAMvG&#10;JMKKsUmwogLB7cqxibByTAISDyvL42BFeSysLIuFtWPiYFNlAqwbmwDLS6LhbE0u3BrpBD8UOkPz&#10;KAdoKbCGlpGEjXzpbgW0hPcoW2HhJNoKFBF2bddVV4WtsY7QPwAzdHeZlJa8HSx9nhbEe9rE6nV9&#10;J09HDVPLNP2YpONsTXZad52WsaVFQt3QWLTSlQuai1bDVkA/M+gxgp5H67QT+LM74oa4kiF98DVo&#10;SEdPkDi4szXcJTbOILGSr5ytHeAOWn5uoIMkCKYiQgszhbr00fHA3r4L1ot2WDtaY0JbpISAa1zo&#10;YzHq5yewU3QGa0s18UW6OePLdAv4CvmayJAvi/5fItMC/pdpCd8i32VZwvfID8iP2VZszfqfcizZ&#10;St+qa9ez9erZOvVoWDKrt+QJwU1qEi3FPtjgFVrsWmJsMYSWwhxoaJqnFRZzWuKGxiSjMVOiwWjh&#10;VVpm2NZLvlS7jQdIrNFo1mg0tkXoPsVjbIvY4m1bfMyWDOmKhiRT4n+gYjl3U2vAzwaJoRSGOFmD&#10;gbt81V0xxA4/PQwy7MU7Yw1L5YJFUjAYYdrquNsoP0fMUOriwxPL7j601IXcPlAHJyKM4JTA6Uhj&#10;OBOFRBrB2SgjOIecjzaGCzFyLiKXkMuxJnAFeQd5N84U3kM+TDCDT5Kl8A2a/Rc0MCXzjVj9NyHe&#10;5GXBUWrQG288zUw6ROcfT+kajaBV2d8yNC1kqwpTGtKii2ROOzImGRFNRqu10/L35mg0KRqNLXUv&#10;LHdvpkBYAp8ti08/oxkZNiAxsUTQlMbmINE3g356JjBAxwie1tIHNz9fpVFUd8k+PvIFeQkx0z0M&#10;lKpO2PunFYxpwV09TzvQkMoX6iXEDKU+VogarKtoubgYlnppw1IZ0m67gqGjZKVMF1YR3oQOrMbt&#10;Gh9dWIts9NeDnUH6cDTcEA1sCjdTpbDSU8vuRJiB1lexGn/DfX9/wVldqMGDB9DKopSkT+mbDB9i&#10;ae/3loFJkVZA+DmWnrQgsC2moRWak1YIZaZE0xlbg6G3v/ILJQZSJ4hM3RXQou6U2pTEtBY5fa6h&#10;tfKzxEzXWegYKzNqaRrYoFFNIn1A18MWhpvJV07Nyc4UMZM6Ua9RGVRPqpmWZAy+LpW29lO0WqtE&#10;w+BvTxmYDWNJSiYNjjyrNCntusmgZmgUE0xCAwulWdpDnRDR9YU7Ax0ZoGXIPbEmpjqYkpzS2wST&#10;WMcYUoSOjpjxOgudFKB1jJ1KUsA6MwKMI71BFxN1uFSffcbIghwRM6kXUXN1Je165+qgudxumuCw&#10;LhB1nLS1X5JoGv1VgibVsHb0Ybt7ZlKsRZlJcTfPTIq7bmMrpSFVd8dEbGxsq1HFjpd2hqAkuVHp&#10;yAHVxVQHU5rqmsKAIZrK30HMeJ3Fu64EXMfnggN2pCzTQ8E4QgY6bjYwzExu1NKSfHYOvvtYLm6u&#10;rkTEWF0NGvW24LJHVn+Jnt6LEi2t/6OO0zAbJ2/sOBVqq5qUOkSWcpMqTNjeoKooDCRqvs5Ax1gV&#10;RqX62FYmN6qeFJ5Co8YlJHSZUWW1xeAyLgfsRyWCVXoYmIR5Cbt+uVHnzZwgH+XUjcBFNJM6qXAR&#10;NVdXI/jskdRP8rbRCxJd3b8M0LMcjCaVDTI0HcU6TqpJirtb+rKSk5NFjdmeLjEqndkio/rSrh/r&#10;XTq8pUxUMzSqFsTGx7PPUZzHfxQ8pxSCc0UW2I9MAMuUEDAK9QRdTFQyKv1jLmuYLAzP6z7anKtX&#10;BxXOosbqagSvPYLoOOlwwz8N0DcbNNzW2WuQkdlIbda7V5jUA5KFOlDMkPeCnp+a2gVGpTNY3tHy&#10;Y7b0j0OdKSo90KhPDNGG8Ohotvg+G3TyCPjOKAWPKuxIjckA27w4ME8MBqNgD9B2s1Ym6sZV05Xj&#10;SrsL+QATNTLRU9RYXY3gtoeUtvZzkhEmfxxgKB2o6cBMWqAVTCbF5HLwAZ8o+alEMSM+CHpdVLKI&#10;+ToDGZVOv5JR6cQCGZVKEIVRh2lBDCYqGVU+WurhoVFY7hPzwLE0FWxyokEaHwiGQe6g7WoFw030&#10;2N9DA6S7m7YjptSAiKnUgeC4h5CBwbNo1D8MMLJ4mw7mv22AJg2KPkMm7e8kPz4pZsCOQq+PJaMq&#10;Bqc8DNSRonEDdJqVzn7RYSo66kBHHPTMof9QHZAFBEFyeip4Y335KMhqCsGlMhvsi5PZMVTTOH80&#10;qitoOVvCMFM9VvLs3zaHDXzuTuCkmhmPiao4P69GBNd1UlLpM5KBuq8OMLF6S8Pe1WOgsTRfK1hu&#10;UjKYmZmZqPk6A72PS7yI+ToDOzSFRqVxAm5B8mOp1mRUeaL2H64NRnYOEJedDp6TRz4SlKZ0oN+2&#10;IA4s0kLBhA72+zqBpqMFDDHWhaCQYDayn0bzdyc0nE+dtBlsokYE53VCb9izs04DzKzf1HZwcx9s&#10;IM3XRJNahEXfNRjjUSCjasfQsVBMxYeFdvs08IU6UnRoCssRiZWb/GwXGlWCRn1NSw8ictPAFXvr&#10;j4LTWKxNCxPBMjsSzBJwt48dKR0ve9CwN4Mhhtpg5+QI65ZPVo7U7y6+3VWrVponeEPrCCr1Ibiv&#10;g6KzThrS3z9tIH1D29HFbbChNE8zNPr0o+7mxUhJSYHXwzER2wzr6wRkUurt026fOlLUubPDzh2d&#10;laKD/WTUYbrwwluDwT8vhe2yHwUahGKVh7UppqlxjB/oB2N96mELGrZmMFhfG4ZqacLC2WNg6fyK&#10;buXjdePUyp1SJ4BiW7UjOLADEs460SgoZlJj07zwqOhb6jApQUZ9icaj0jHQh8FXGEKoSFPa7VOP&#10;39yJna6lA/6SoVpo1EEQmB4PFlkRj0ZmOJilhoBRLJo03At0A1xAy91GnqhmevC21nCoKMuBGTUF&#10;3crxeaPUypeVfgCjrNVPcUfO93t7P0EH9MmkOk6urkOMzHK6qha9F5GRmIRUWz4KHmhSGqnlhGlq&#10;L5Pv9qkjZWgFEi1j6IdGfemNQfCf4cNBl8z1iOiEeoBWkAuM8HMEDS87GOZmBUMczGCQpREMMtWF&#10;tNREKB0V260sr4iHlWpkc1kE3M6xUDuCE7m4uLi4uLi4uLi4uLi4uLi4uLi4uLi4uLi4uLi4uLi4&#10;uLi4uLi4uLi4uLi4uLi4uLi4uLi4uLi4uLi4uLi4uLi4uLi4uLi4uLpd9vb2T4eEhAyxs7bz/Oz8&#10;3qtwWVghD7e/3jzzqfA0rt4gb2/vARERcW872dt7VG1c/FViw2QInzsOJm1c3OK9fLma17dUj5KT&#10;c/7u6+trFeTlkQXvrGu7jI2CK6vg1y9P6wov4eqh6hednPwfL3d3h4DYyEliS9wQ03as8RKe3+OV&#10;np7+bFxcnKaNpaXff98/9KWoOdtx59MTzcLLuXqSUlOLfx8eHq5vZW4VOnFj420xc6pSvnb+neI9&#10;854RXt4jlZGR8Q9PT0/r/OTYUnhvo6gh781S+PXTM8bCW3E9ZvWPjY1909XV1amgpmJd6JxKUVOK&#10;ETBzDMzYtW6R8D49RkGZmb8LCwzTsrG08fvf+wc7lJ73oumTIzeFt+V6HMJd4Sv+/v6GpvpGYSVr&#10;5v4kZsSOkLd8Rovwlo9dCZmZr7m5udkVZySNhXfXihqv01xZiR2rcznCR3B1h7Bj9ERUVNRbLg4u&#10;znmTK9d3Jj3vRcCsMVC/a32D8BHdroiI7BeCg4N1rCwsAr6/uv8rUbM9Is03Dn4rfByXOoV12h98&#10;fHyMpYYm4aVr5rWIGe5RyFxS1zL74NoXhI/rFmVmZv7bw8PDfnxhVhVcVvOitpeXQcvnFwOFj+bq&#10;YvVLSkoa6GLn6JZZMXqDmMG6klk71p0RPldtSk4ufjEyJFJPaiINgs/PiJtKXXxyDAB65+G4Hqnk&#10;5OQ/+nv7m1haWsZO2Li4y9PzXmQtmw5Td6x+Vfg1ulL98G/6D9aejpiek+GScFD+cfDl+Rjhd+J6&#10;GMXE1D8VGRk5yNnBwX3isjkXqDcuZiZ1U7tz9WnhV3pkpaamskNlFibS4NvX9t8WNU4303R9/68A&#10;J58SfkWujiohIeEvPj4BZob6+jE5K2Y2i5mnO0laVEOp+pbw6z2UUlJS/inzkNkYaOsmU49bzDCP&#10;D0xzgA6sk9SHFRAQ8LKfl5+mjZss1qBs0rd/ShkFhFPt3M3CU5ikUumTsbGxg53snTyKplXtFjPM&#10;42TWng17hV+VSVtb+6nQ0NB/2ds72x4/vGXXe+e2wHvnNsO19w7c/vyT84bC05iKi4v743N/L3N1&#10;HXxk29KEH6/u2Pb1ha2nPj6y8h1x46iXpo/3H2++cWhb840Da5u+vBAs/JpKxcfHv4ydVK0wN+eo&#10;XxaXfAe14UA07567W3hK3xB+Kc/gLnu4vaWNt/uE2vfElgB/PjYHfGY0aAkv6ZeWlvZ/Xm5eplGZ&#10;qaUVGxpaYhdWARE5f8JdplE3QbPGsM8milbPgfo965KE31MSG5v+N5lMZhngI8t55+zmlksnVkJ7&#10;Prt+5gPh6e3VLz09/Q13d3dnnSHDssVMpG5abl0QPSMVGlr8DBqUfWe31k69LrbUN9QEw687Gtv8&#10;E/ZKYefg715eXlb6JuYZr6YVtYgZVBWPGfO/F16qFKaP/HSnmUXIxM1LRI2kTuIbqu9ahU2Wnv5s&#10;VFTUCGtra5+PPzj1rZg5Vbl4YnXL5++fGya8XKEeadLkHPlAFhepNK250qNF1KAqNO+a95Pw0t4l&#10;+k/EBB1hZWXlK6ud852YIe/FU5EZ4DljkZnwVj3OpHQ+3dfL18rZzi7jnbObRE15L25eP/uL8Dak&#10;HmXSmJiY5+gfzxa/s5+2z/9OzJD3pNINWjbX/FF4q54v6hx4evpYmzm6jvxT8ihRI3YE2+rpt+n9&#10;eopJY2KKn4uIiNC0NbfyvXrx0FdiJuwIV06vg88+u6KNb9ljTKr4zvLD/EqhNkLciB3gzuba/9L7&#10;9VhlZmb+Ljo6WstaauFvOabqmpjxOsvzcTkQOH2+/2M1KdaiCQkJr3lgrzw3M6X8vfNbRM3XWW68&#10;f+ybx23Sz88fsIkOk39n/1016Usx43WaiTJo2be0x53R6kdfItaettahUVWvPkJ63gvTyrofrEzN&#10;Q7vbpAHTyyC2bgzgP0jAxbO7PxMz2yNxcjVs3bSyrttNeqERfj48D2aML8sojwseB3WR4oZ7BJo3&#10;Vv0o+OPxSj4oIkLHwswswH7itK/EDNZV9AtPh5TFC0XN1OXUl0PwlGLwKcuC3OpSeOfMBnGTdRE3&#10;PjjRImomNdB8qgE+3zEDDswZDT+snfKTmMG6jIne0LRnUbRgl+5XUlLmv2UuHvZmHl4Vz8fmihpL&#10;HdhX14OfmLG6iMBppRA4cSS45ybA1XePippKHVzGVP3p6nZRY3UJmJ4/HZoHl1dNgoOzSqBlgpe4&#10;sdRA85pxrH/RbcJe4EuBgWG6libSIJe6ubfFjKRunghLQ6PWiZrsocH0DJo6GnxKMyG1ogB3xWtE&#10;zaRuPr56UNxkj8KpRfDZtumwb3Yx/Lp7gaiR1M5YJ2jauyhXsJH6hB2j/7i5eTqa+wdVPx2ZKWqg&#10;7kRz9KQuSVWWnhMoPePh2gcnRM3T3Xz//i5xw3WG843w48G5cHHlRDgxpxRggkzcQN3J+moAKO76&#10;068xubkvhWF6mpuaB9pX1f8kZpjHif/MyXcZr0NQ7Tm1hNWeoaPSHlt63ovr7x8RN19HOLOI1Z77&#10;55RA86ZaccM8NpygZe8iB8FeXSM6nx4REfGas7291GNsVcOQwvHf/Cu7DP6ZVcoOvosZR53Q5xL/&#10;yR0DI0oqME0rxE3YAQIwRf0m5IPnqCQ4cmoLXL20C65e2M4QM466UXz2x1f2wLcfHhA3YEfAFP3+&#10;4Bx4Z00VfLm1HlqWjAKYmShH1DhqRvjsprkpzc0NuedaNm9+WrCXepRdXPzXgIAQCwNt3bhX1HDI&#10;6UH4zWoQNdyjEkjJWlMMXkVpsG7bclETqRtRw3UBTccXwocbpsDmKbloGqe7TaRmmg8s+VmwT/eI&#10;m1R9iBmsK+AmFTGSOuEm7TzcpCJGUifcpJ2Hm1TESOqEm7TzcJOKGEmdcJN2Hm5SESOpE27SzsNN&#10;KmIkdcJN2nm4SUWMpE64STsPN6mIkdSJOkwaUF+GJi1TmnTt1uVw8fgKUSOpEzGDdQXcpCJGUidd&#10;aVIyZpBA8PQyCJtcBL5o0tWblsDZw0vh7JGlcO7IMjh3dBmcZyxnXDiGoIkvHFvBzNxVhhYzWFfA&#10;TSpiJHXSFSZVmnMGmbMUQqaPhrBpoyGiahQEFKbAijUL4fjeBji+rwFO7FvEOLmfaIRTB4jFcPqg&#10;nDOHlig5e7iduRG5uREyNppaYW5uUjWqt5tUYdDgGXJzhqI5w+pKIKy2GCImFkDgyGRYsnw2HNw+&#10;Fw7umAuHdsyDwzuJ+XB413w4QuxeAEeJPQsZxxBmaoWxmaERZmg57U1NRm5vVjGDdQXcpCJGUieP&#10;YlKqPeUJ2mrQ0LpiCJ1aBOE1hRAxPg8C8hOhYXE97N4osGkm7NksZ+/mWbBvC7J1NuxHDmybI4cM&#10;3d7UaGZmahVDk5kVhiYTk1mpdOAm7WL1ZpMq6k+FQUMEg4bVjILw6pEQXpEDAXnxMHdBLWxdUwtb&#10;Vk+Vs2Yq+5mxtg62rSOmwXZi/XTYsWE67Nwwg7FLMPeeTYhgbLm55cbev1Vu7ENoZDIspSuVA9yk&#10;XajealLFbj4Ea1DVBA3DBA1Fg4ZOzIew8izwz46FmbMnw9plVbB66SRYvXgirGqciNtJsGbJJFiL&#10;961dWoWPV8O65dWwfvlkxoaVNbCRMQU2rUJDrBIxOLINTU7m3oWGplSm8oFS9fzRpQAXxU32qHCT&#10;ihipa0gRxXfmAvBDs6kiZsr2sENM2FFiKYo1aIiQoAqDhozPhbDSDPDLiIa6GRNgxcLxsHReJSye&#10;UwGNc8YyFiNL5lYw6DFi+Xw59HxiZcMExqpFCJl7EULbxgmwDg2/FqHtJjT4VjTxno0z4ND2OXAC&#10;SwA4i5xfxAYt08VzcGGxnIv3QMSQYnCTihrsUUFDhhHJckKTBJLBZ9oc8EGTeWMa+ihA4/kyShl+&#10;WHP6oSFVjRyI9wUrdvPYSQqb0pqgIeNzIGRsNoQUp4BPagTUTB0Li2aVwwJ8zbxpJTC7tghmTS2E&#10;2Wjs2bidgz/PwSSei8wj8Dnzp5fg80ez1yysb0uDktGwCGmcORqWzS6H1QsrYRMm9s61tXBgy0y4&#10;fXgOwKkFAGcWtkLGZaB5zwkwIytAM6uaWsTI3KSiJntYVMypNCYSkogkMLxqpiOjQIa7aRkazRth&#10;WzRQK8XgjUb0EfBGI/niNhDNFTQFmTwSQqryIWhCLgSNy4bAsZkQWJoOgQWJ4JUYAhMnjWZGrMfn&#10;TZuUD1Mm5EANPm9yZVYr44hsqEGD14zPhim4pefV4nvWTsyFOmTqxDyYhttpeN80fKxOYDo+d2ZV&#10;HsybMgoWo3nXNFTClhXVcGv7VPhpfz00H50DLceIudByfC4AcWJeKyfno5kVoKlPKxAxNxr5zrEF&#10;3KRdg3x33mrQVmNKQuJBEhzH8Jg0FTzROB4IbT2rChhetK1G0FheDDQywQw9CnwQP7w/oAqZlAeB&#10;aJSAiiwIKMddfCnWukXJ4JsTCx6xgTBmLJoT36sGDVWNBp5Qlg6VJSkwpjCJUS5sGUVJMBZfS1Tg&#10;cwh67riSZEZlcRKMw8cq8XmVhYlQOQrB7QR8rLo8HabjZyyoLYQVc8bAO2vGw2dba+C7vdPh5wP1&#10;cPsgcggTFvn10Cy4c1hO05FZ0HxkNjNze0MzVM2M5v3lyDw0aQ036aNxH4Myc8aCJCgGJIEx4DZu&#10;ErhVZjPcaTsuB9wRNzSdOyMXPDC5GJhknghtvRAfxBcf98PX+aH5/NB8PmgoHzSOd348yNIjwTXS&#10;D0YWZ8FEwZxkvtKR8VCcGwsjMyMhLz0cctPC2pDHCIf89DAowMfZFu8j8tNCIT81BPJSkORgyE0K&#10;ZtuRqaFQnBUBYwvioLosFWbhP86hucVwcUUlXN9YDV9tnwL/3TEV/ruzFv63qw6+JXbXwXd7psH3&#10;BBr5h33T4Ufkp/0zGGTsXwgy90G5sVuOzoYfDsyGD9ZNhi2/NZPqkkmTCtBIaC4xmPHEDCkGPpd2&#10;88rdu0p6BqFB0ZySgEgkAlzHVIALmse1NA1cEFe6jbhgIrpiMrHtmExwU4BmI9zHZoEXMSYDvPH5&#10;3pieMjSg10gsIdCAnlmR4Ia7esdQGaTnpUABkpaWxigvLVAe4+wOziweA+9jql7fMAluIJ9sJKrg&#10;s03VjJubq+HzLZPh862T4YttNYwvt02Br7Fc+AqN/Q2BJv/fjinww65a+HrbVHhvxTjYOSUbTYMm&#10;LUfzKBAxVVfzWEzq5Rtopa2tm/xyfB6aCFMvUIBuM9BoqgQTmJIhCNsKRlYamhJUSNG7DBotN6h/&#10;OEh8w8CppAyc0VyOuKt1xAQknOg24oT3M4qTwRk7QU6Ykk6jU8AZcRmdCq6IO+5mPcmc+DpPTE/3&#10;3Ghwy0Tzp4SBc0wA2AV6QGxStNKgCkYX57MD793C0WVwfGEJXFpaDpeXj4Ery8fCOyvGwrsrKuC9&#10;lciqSriKvL96HJp5HHywdjx8uHYCfIR8jLev4X3XkRtrKuHmejQ73ndpUSnsqkoHGOsCUOYgp/xB&#10;oMnaI2LCB9HtJo1IyHzN2cvXYZimXvrv47LRQGgofzRUewIIfEwJmk9BIKEwNN4Opi0+JxBfo0xO&#10;FXP6hIHEOwQksmBwGFUEDmgu+7wYsM+JBjsBezQbu033YzI65Mcx7PG59HzHgnhwQpzzY8E1Nwbc&#10;8bluuPt2wV2zc1IIOMUFgkO4N1j5uNxlUAXdOTLqxNZ62D9zJBydW8g4PrcIjs3D7fwiOLGgGE4u&#10;KIFTaOTTyJlFo5FSONdQImdhMZxfUAQXkXcaS+AyPn5iZgFsG5cELWVuaDZngNH2ckoJNKQYCjOr&#10;ImpmVR63SQcPHuAUFvumtauH6xAtneyXYjIx3dBUvmgqH8QbjaUK3aeAnsPA5/sJMEPjNgDvJ/yj&#10;EDSmrzw1Jd6hzJgSryCQeASAxN0frLJywBrNZZsRATZoMGus+WywvrNGaGuDdaAt1oc2WBu2EsGe&#10;b4e3HTMQfI4TPtcpEU0fHwj2MX5gF+kDNkEeEJcQrzRlUlISzU/axqhihlIX66syYOvkTNg6JYux&#10;bWoW7KjNhp1Ts2FXHZHD2DMtF8mBvXh7Lz6+pzYL9k3JhP21mXBkejYcxsd3V2fA2rJY+KHYFZpH&#10;Y5oWo6GK7FopVqFEFTQxoTD1/Yzd3sjdblI0qGSw9HnLwPDBJk4esre19ApeikiTm1GG5vKKkOOJ&#10;5mqDcL8Xmo+QqYKvI7zxtjcaU0amRDzRmJ6txpS4+oLERQYSZxmYJqSASXwQmCEWCYFgGRcAFrH+&#10;YBGNxCB425LA+9ljbIvPQzNa4W0bxBYft8Pn20ahMSO8wTrUC6zQoFYyJ6UZDQwMlJibmyvvP7Zn&#10;kaih1AEl9+LSeGhElpYnMJaVJ8KSMQmwfGwirKhIYtuVCsrjYeWYONwiaMhVyPqKeNhYkQhryuKg&#10;sSAMbhQ4wbejnOGXQkdoKbBBrKFlpDXASBtEsUVGIYWE7d0UEWjg9uZWGJwZudWo3WXSJyTDbX4n&#10;GWzwiq53wAg9Rxf/N0boFL0YjvUkmc0LDeaB5vLAXbI7GsxNBfpZAT2uhJ5PhkS8aEv3kTED5cZ0&#10;85Ob0wnN6eQJEgd3kNi6gn5kNOiH+4BhmDcY4+5ZipiFycAsxJNhKqD8GQ1oJiBFLAi83xJNaRno&#10;Bhb+rmDu7QRSLwdISk5mRiRTkjn1ET0DfdAx0IOIyAilUcUMpS4aJ2bB1MxgmJIVDFOzQqA2OwSm&#10;IrStyw6FupxQmIa3p+Pj0zKDYFpGINSlB8C0dH+YjszKCoS5OSEwKzsYpqf6wdk0B/gwxwlu5TvB&#10;d3n28FO2FePnHCv4BbmdS1jDr0SeNdxBmpDmfDQzQaZGQIGqqRmCgcmsglGb9y/uBpO+Yf+0RFv7&#10;JclQ/T9ruMv0dOycg9/U1Cx9kTpClJZKc6LJXNFkLpiAzmg0BS4K8H4F9DwFbgTdJxjTxRuN6QUS&#10;RzSnvRua0wUk1s4gsXIErcBg0PJ3B20/d5AG+yiNk4qw46RdBB3ScixNBVusYy0zw0GKCaz4rDOH&#10;l4oaSl3AGToLpR5+XlUMX6SZw5fpFoyvMizga+SbTMIS/pthCd/ilvguyxK+R35gWMGPZHA0tsLg&#10;v6DBf0XI0MywlKxo1Oad89Vu0v64q38eTfoHyRCdfwxxdDPStHYIf11De8yLwdjpIYNSYrqQOcmU&#10;aDRHNJqjD6Yfmk0UfIweZ1Ba4tYJ73fE1HREczp4gMQOzWmD5rRCc1o6gMTcDiRmNjDc0weGeziA&#10;llfrrlkVdjq0C/CaUgQuldngUJQElljHmmLdahjgJnxOqqiZ1MW1k8uADT5REzfHh8D78abwQQJh&#10;Bh8RiWbwcaIUriHXk+R8koykSOFT5DPkZiphDp+jyW8hX6Sbw1cIGZpMy5IWU7V5y4xfWoKG/07w&#10;k1rUX/K20QuUopLhev8e5OhqpmHtEP3v4VrjXqCeOKUnJaMTmVMwpj2azRbNZoNms8bdtDUajkG3&#10;ERtMSHqMbRFbvG1L95MxXfE5lJpOaE5HkFjYM3NKTCxAYmQOQ5zdYIijdRtjqhJdnCM6wKSz0BgA&#10;j4m57DCWNSapSbQv6Pk4YcdK3pE6vq9R1FDqghmq3cCRruRkhBHjFBFpBKeRM1FyzhHRRnAh2hgu&#10;xBjDxRgTuIRcRq7EmsA7yLtxpgwyOxn7FpqXUpdStXl19S9fxRr8DYqxX6Mm9WMm1dX9i2SI1n/e&#10;snGwHGppHfdvDe0JL1CPXGFQSkcyKJmTmRHNZolJaImGs0DDiUKPUVIS9DOakoxpjsYUklNiYgkS&#10;Y3OQ6JuCRNcYBtvYg3ugv9KUiYmJYG9vr/yZEDPdw+BZMwocx2SATU4MS1I9XyfQtJMqP0fMTOri&#10;8okVbUzV1TSdWwTbA/Vghwq7kN1B+ow9yN4gQ9gbbAD7gvVhf4gB40CIIRwMNYBDePtwmAEcDZMb&#10;/AoamNL3f1g6/NhQeftcmMGw71Mw6NQkuUkpSQdrvvG6tb3VMHObxH8N1ap6gQ4ZUc3phLtsB0pP&#10;Sk5MQysyKBrPnAyHu2ozSkM0nakA+1m4T3FbSrdtETSmqXWrOQ3NmEGfRIM+pW0Ig8wtlSaxsLBo&#10;0wtX3B+Xlylqus5CA1NcsTa1H5UI5klBYIgdLS0HcwgTOlF04F3MUOpCzFxdycFRvrBUpt0WL21Y&#10;htsVMh0VdGElssobt946sBpZ46PLWO+rC1sD9GAfmvZMlDGWDpiqs0pu7/TVM70SYfQ2xGDfRg3q&#10;x2pSMiklqbWz1WCpddJrQzUnP++LPXtmUEWCokEpPcmcUjSnKZrOxAb+6eAKA90xac0UhlVAPyNS&#10;MqkA3W9KCIY2sYV+hLE19Ef+YO0Cb3r6w+uuPvAKvr+Cl9HYhMKoYqZ7GGjAilNZGthkR4JJlA/o&#10;etrBcDN95eeImUl9qDdNicsJ5iJYtJIozhUFSRbwXrIFfJBiCddSreCzDGu4VeLd/EWG9eH/ZVrv&#10;/m+KqRd4q2O3TyYdbvgnuUnlSUomfYFMSnWonbCLVxoUTYbGkhhbKb9MBaw06Aqow0UlhuKfg8oH&#10;EzuwCwxhn5OYlS5qus5CaeoyLhvsCxJAimlqEOAKI+ylYOvqyD5H3Ezqo+mCuLm6jF0T2x64VwPN&#10;JbYrBGd1oYZjz2yEyR8lw3RepyS9y6RkFNrFk1EoQcmgRncblIhNpmOrwkH8R8EjTH5UgQxL/yT0&#10;D0LJq9daM4qZrrNQT9+jKh8cR6eyDpRxpDfoethimhpAamoqjByZK2omdSJqrq5EOFOkTlpGW+kK&#10;7uoiaWs/x0yKvXvqOA1mNemI6rtMSilKRsEENZL5tTGnKmyQyaNC4wG8sePmHiKvi62xHqZ/ED1z&#10;+JOR3KgxhdmixussXlOLwLkiE+zy48A8IZClqaa9OehbmLLP6e7ZTtSepkdmiBqrqxHc1UUik9Jx&#10;UmZSF0t5x+leJsUUNbBQGpJ634aGhmBqKv9CCUog8SF7nYBGV9G5fzrl6hqEaYodNyl+vr45PDFc&#10;T/lZYqbrLHR5ivvEXHAsTgarDEzTCBnoUW0qlXfW8vOy4cLxld2I+mtTMVN1NU3ldl24vOPfDZ5V&#10;mPRtW0cLNGnC/ZLUPjCYfXnR0dFtet9kVoV5fh8mYrzOQEP8aDQV7frpbBf9Hpb4OxhZg0TTEF4a&#10;OIx9TlxBlqjxOgNdI8U6UOXpYJMbDWZx/mDg7wJaWJsaWJqxz1FMt9Nd/HBOxFhdCV0zJWKsrkZw&#10;WBeITKqr+6rkbY1/vW3rajFEYVI/NIiISRVGVDWoAltbW+XjoubrDJSmNKrKM1x+vJZODNDRAl0z&#10;eHKIpvJcvJjxOousVuhAFSaCRWoImITLQIdqU1N5T3/ypDJRM6kTUXN1JSKm6mqayuyaBZc9ol57&#10;7RkaXCIZpPna23Zu5kMsbONbTYq9bOq4CCY19JEfaKfUFDMpQbt7es5TYsbrDJSmrDZVpCn+LvR7&#10;GMvT9HcDh7LPCR+bL2q8ziDvQBWAIx2OymlNUzq4P8xQh30Om+upG7lzHo3U7hRnl9JNadoy2tJG&#10;cNoj6I03nm41qZP5UEu7uHuZlL6slJQUUXOqQs8jRM3XGWjgtGqaUqpTBwrT9KkhWq1pWo9me0Rk&#10;1IGiNB2VCJapoWAc5gW67pimWJvSP17j/Go0j8hIezVy1yXMXY2IqdSB4LRHkMKkg7X/OdDeWTqc&#10;mVSripmUDuYLu/s/OngyQ9wvRRWEhYWx5z77qLWpoqdPtSkdkqLyg/5hTIQ0HSSvTYNqitpch/8w&#10;0DX+7hPzwHF0CqZpFJjF+IGBrzNo2pqBtqm83lbOotdNfH9GxFhdjYipuprmUpuFgtseUjTgeZjJ&#10;ywqT0rn7fw1XMSk7mO+q3I2LmVIMeu4j9/QVHSgafE3jU50Vtam9kKbaEB4VxT5LzHidwXdGKXhQ&#10;B2psJtiNjAeL5BAwDPUEHTcbGGamz/Yga5fVwjk29WP3oZzpRF1Uuokaq6sR3PaQUph0iM4/Btm4&#10;muHuPpaZlM7dM5PKmEnJCEZGRqKGFMPFRX49kaj5OgN1oOhyFMXhKDpNSwf3jawwTQ3gOaE2Dagp&#10;bjMc72GgXT6dz3csSQarzAgwjfIFfV8nGGFrCkP1tNnnsDlKu5FfzihmMFET5xaKmqqraSq2Oyo4&#10;7iFEJtWQ/p5MOoyG6ilMqkxSGSRiitAXJGbG+0GvSUwRMV5nUHagME1VD+4LafrEUB1IxtqUBkZT&#10;Gj4KtMt3m4S7/PJ0sMuLZQf3jYI9QNvVGnv68uOz+7bNU85H2l0op+BRFxUuosbqagTHPYSk0ieZ&#10;SYfp/X2QnZspM6mG1qQX/NEUgknpy/H09BQ14v1wdZUnsKj5OgNdfUodKJamgfIxrTQMUEjTZwYP&#10;Z5/jW1cizBv18HhOHgXOFVngUJgIVmlhYBzpA3oyB9CwNoVh+vI0pVmhu5NvjivmjFIjIqbqappG&#10;250RXNdpPSmhy0c0DP7GTGphGyM3qTxJ/y0LZF+MmAk7Ar024VHTVHmqFH+nNmlKp0ql0H+4LgSG&#10;hrLPognPHgWab8ptQg44lKaANXagpPEBYBjkBtouVuy4aWJSIptA99jehd1K65xQamKcu/ySZTUj&#10;eK7TekKip/eiREPjb4Pt3U00rOxj/qkxQkhS+Tl6Ov0pZsCOYGYmP2vDdtsPC5mUOlB0+TRdd0WX&#10;syjTFHv62kbKNKVJzmhCs0eB5qKiM1B2BXFgiR0oo3AZ6HnZwwhrExioowHp+DmK2Z67i/8dmS+f&#10;/0mdiJiqq7kz2vZjwXedkvwSEmZSZ2bSf2hoTlQ1qZj5OgO9R3iSiPk6A+3y/eKAXcFKl7XQMVwa&#10;QkiDq1ma6oCHnz8kZKWzmfgeBc/qkeBMvXza5WeEg1m0H+jTwX1nSxhmrAuxcXFsKvMD22m68u5D&#10;PnmZGql0RSMJlyurEcF3nZLcpJqaf2UmtXaI/heZNCAannGVX0UpZrzOYGNj0zVpSrt8SlPF4Sg6&#10;PGbuhGlqw9L06cEa7HPoXPyj4lqZDXbFSWCdTbv8QDAMwQ6Uhy0MszSCwZim9Dl7t8zqVm7saZ19&#10;T120mdFETTQV218XvNdhyU06UOv/hji4GGtY28pN6h8j/8IfosMkBr2XNBaNRmZ7WMikNFMKzQVA&#10;HSg6HGXlJk9T7On3H64NmuaWEJOTDu64y34U2Ln80ViX5sWAeUqIfHSUryNoOJjDUGMdCAoJhp1s&#10;Pv3uRTHLnrqA8Z6ixupqBO91QoOlz7eaVEhS3N2TscQM9zAohvPJJzh7SFR3+XQ+nzpQdHCf0tQQ&#10;e/paRvAUpimdRHAdl/PIOJSmglV+LEhTQ+VXlAa4gJaLNQwzN4S3teQ18ObVU7uV8xunwre7atWK&#10;fKod9XKnxOZTwX0dFJvBRPcvdN39CEu7qH8P02ZXi3alSQkyj14Umk05Q18nIZPSOFPFGSg6n69I&#10;U7p2CtNUgrXpC28NgbDcNHDGzs+jQANObEfGgQVd9hyHvXw6A+VpBxq2ZjDYQJvNfrJs4XhYs3RS&#10;t/L5lmq1cqfSA2A0TamjXgT3dVBk0qH6f2YmtZab1Cslg03qJWa2R4GlKZt57yFRmJR6+XQGijpQ&#10;NlSbOsrTFGvTAYNGQHRsLNgXJz8yNnSKNCsCzBKDwCjCG3TpDBR1oKQGmKbDICU1BZbOr+hWdi+p&#10;gI/XjVMrUGyrdppH2dwUHNgB0eh8NOlQZ3dDhUnJTA4ODqJGexQoTf9Kc5RSffkwkEl9yKQR8l4+&#10;7fKpA0WHo+jKAV1TkAzDNH1zEMhyEsCmIO6RIZOa0oV60T6gG+gKWjTW1NYUBhlpw1tDB8GMKUWw&#10;YGZpt3Jlebla+bHSG+STmqkZumK5QyKTDh/+J2ZSS/vIfw/XHN/Vu3pVWJoqpoh8GChJ6ewTjYwi&#10;k9KVpbTLp2F8BhZYmxrCU5imrw3VYAZ7VKQZYWCSiD18Min18r0dQMPFEoZiT3+QgRYEBAfBjJqC&#10;bmXelAI4Pm+UWoFRNO+TemkqsOpgmhoYPCsZMeKPWi4eBppW9hHDjUzr1GnSmBjsoVMaPix05ol6&#10;+GyeKqxL2TFTD+FwlDVIdExAMlQba9NB4BDgDcYJAY+MQZwf6EfKQDvEDTT9sJdPh6Owpz/EAnf7&#10;aNTCgjSoqsjoVnbWZqqVd8cGAeRbqR3BhQ+QVPoMmXSYYNK4+Phv1WlSgqWpYl7Th4EGQruFtJqU&#10;evm0yzeRH9yXjNCHpwcNh1f/9Qbo0gDm8EeHGTTAGUZ428NwDxsY4mwOg2xMYJBUH4aY6kPpqNhu&#10;ZUxhLKysiFcrt3Ms1M7P2WY/CE68j8ikb2n/Ybirlz6ZlAykbpO6u7vLZ+17FOgwFB0vZdfny+QD&#10;oul8vgEdjjKG/kO14EWsTf/yz3/BcDJWFzDM0xaGulnDENzdD3Iwg4G2xvC2pSG8JdUDNz8ZZKUG&#10;dyvTc4NhRp76mJsbAN9lSNUOxml/wY1cXFxcXFxcXFxcXFxcXFxcXFxcXFxcXFxcXFxcXFxcXFxc&#10;XFxcXFxcXFxcXFxcXFxcXFxcXFxcXFxcXFxcXFxcXFxcXFxcXFxcXFxcXFxcXFxcXFxcXFxcXFxc&#10;XFxcXFxcXFxcXFxcXFxcXFxcXFxcXFxcXFxcXFxcXFxcXFxcXFxcXFxcXFxcXFxcPUL9kCe0tbWf&#10;cnZ2fm7nhvl/+/XmmezmW+cuNN88c6n58zOX7tw6M6vlu9N/lD+di4uL6zeu+Ly8l1NSUt4M9Ak0&#10;cHV1dbIwNgvZvWLOujufnW6GS0vgQTS/v725+YvzC4S34+LielQlJyc/nZiY+Ne4uLihvr6+5ra2&#10;tl5WVlYpk1bMfTdvxUzwn1l+TxIaJsPUXWs+mL53w5vC23GpRd5PJCbmvYrf01vB/sGG7i7uzqYG&#10;xqG7ls9ZD58cxXBcdldYdpTmq1tasHKdDZ+efE74MC4uro5o8ODBA6LT0v6PhaeXr7m9jb3Mwc0l&#10;s2LJrCt5K+pFQ/NBJDXWQNXWFdemb147WPgYrkeQt7f3E+np6a9ERSW+hTs4I+yyu1gYmoRvWjxt&#10;FVzfjyH48OF5Tz7aDc03zyz87jN+CICLS1ShoaHPZGdn/zUyMnK4p6enhb2ljczN2yO3rLH+Us6y&#10;GaLh+LAkNFRD1ZYln8zcs2aE8PFcHZBUKn0Sewh/jIlJGhjgE2Ds6uTk6uHsHLtl6YzVTR/t6VC3&#10;vcvAUG26eWp5y3fv8VDl+m0LK5pn8R/z77GxsRpYeVpheHq7e3rmj108853UxVNFQ7CriZ4/Eaq3&#10;Lbs+Y8dqQ+HX4lJRcXExhmf+HyMj4wf5+webuDi6uMmcnRMOb2ncCdcPiIdcd/PBdqpUt2D3/w/C&#10;r83F1bcVExPzXEZGxj+ioqJGYJfQytrC2sfOzi6jau3C6wkLqlrEwq67CJs7DqbsWHFr6tbVzsKv&#10;+5uUtnbMU3GZmX9KSkoaSOHpZGPvYWFiFnP1xLZzdz7a2wSXlooHWg+g+d11LfD52b0tZ8/+Tvhz&#10;uLj6hrCqUYYndtutbaQ2fvYu9rlTNi79MmbehMcanvcidE4l1O9a+78ZO9b4Cn9Gnxbu4J7KLC7+&#10;E/YOBvv6Bpo6ODi4G+sZRF4/s+ty0/vbenR43ovmK2tamr48d1b4E7m4ep+o8kT+GRERoSnzkNnY&#10;WFr62bk4FEzfsvL7+IZq0fDqqVCoTtm2/M6M7WudhD+vT4gqz/z8/D9TeAYEBJhhz8DTSFc/+r3j&#10;W881X93cIhZOvZXmdze0NN06fxGunX9Z+PO5uHqmgoIyf5eQkPAahacHhafU0s/R1Xlk1YalvyQ2&#10;TBYNqd5GyOwKGL9x0Z1pO9Z44Z9MA817lby9vQdkZWX9BXsHQ/z9/aUUnn6uzinHty/dT8caxUKo&#10;z3F1M/z62ckbP988+2+hWbi4Hqv6JSQUP5+amvqv0NBQbey221mZWQQERIdXjl+76Nvo+RNEw6gv&#10;UbGxoal+51q/4uXLBwht0uNE4ZmWlvZ/0WHRw2gsrr2NjSw5Kiz34oE1p+DDneJh81uBQvWTk1/A&#10;lycHCs3FxdUt6pednf1CUlLSv8PCwnQpPC1NpEERGck1kzYs/o66wWKB09cJQCZsaoQZu9Yl12yu&#10;eVpoq8cme3v7pxXDyXw8fdhwMn9314xPTm55Dz7aJR4qv3XeXQPNn5/8sOXLc28LzcjFxURdz/40&#10;eNq5uP4519lrX/Cd3WDlN7NBJps16xXv2uXPy5/2QPVLTk5+MSkpk4Wnh4uHPYVnWsnIBVO2rPw5&#10;cl7frzw7Q9CssTB2fcMv0/esnkhtJ2/CTol9Z5+eXP/cl19eeeHWpxfsPvvsgue1a+dfvnXr4gO/&#10;M9WTe15eXla2Vra+hjo6iT9dP/Y/eG8dhkbvO3HUbVxeBk23Tv8gNGVHpfw/+3R9/XMtB9e+0LJ/&#10;sf2dvYs8YUf9Sy1nF/IRBL1E/ePj41/Oysr6T1BQkL6bk5ujhbFxiGNh+TbLCbU/PhuTDZLQVFGe&#10;jMyA4cUTfvKZsXC18F5thP+UL2ZmZv4bu4W67u5eDpZSaZCejk7ajF1reuTZ9p5G1ZZlLZO2znpF&#10;aE5V9U9NLf59QkLCG/Sd0TXpZvidbdm4bNuH7x394fKpNXDpxEpRLp9cAx9e2vvL59cvLBPeqzPq&#10;V1FR8XJ6evobMRERhjKZzNXWwjrcQEMzBz47Lh4ufY0Pt0PLF5dMYfnyJxgA/YW2eZD60f8ZfWeh&#10;oaFsHgFzY9PQndVFa3/aUPcDjPcAGOMozjh3aJqTcqd5X+Mc4b24eoj6R0amv0KTQ7Av1RH/EQ0M&#10;QhzTcpbqlVX/8nRUlmhw3o/+4WkwsGBMk3d9w1rhM8TUj/a8dJXLYO/BAyYsnPnv4nHjdHLLR7sk&#10;F2RHhcZG5/hEBVdN3LxENFj6GjQCYeaONaNn7lj9FjFl27J/T92x+lViOf6TCm0mqLh/enHxK/SP&#10;GB4Urs++MwzPjeuWbP3onUO/3C8878nJVXD1ws7mLz65vFD4kAdJGaTkG3d3d2dLU2mYzpBh2b+p&#10;IL11wVhojwepP10Ky9orMNTAxcHF2dTYOPT03HH7flk94RcKSNHgvB8VLtA8P/NO8/7FM4TP4Opm&#10;scozNjb2Tbq+2cVF/qXaJGU06lRMaRYLx0fhrYKKFp9Z8+cJny0qrFh/TyYLDw/X9/T0cbQyswgx&#10;tzQf+ZsK0t3rE4XmEFP/xMTEV+madH9/f0PFP+K82TVLP373YLNoOD4C71/c3XLr0/NVwmeLiQfp&#10;g4O0H4UnTcLi7x8s/86MjML21pRsaFozvhnGOosH5EPSvKigpflA40zhs7nUpP7BwfSPGPVWcHCw&#10;oZuzs4tUah1N4Wk6YZpoAKqDNwsqwbN+0RS36nm/F34vJh6kokH6BIVnXFzc29htN6Jr0l3s7WNm&#10;T69uvHb1iGgAqoOP3tkHn9+4MOfy5WOvCr8XiQepeJCyGazoO2PzCNg5uTpYWESvq8ha0bxyTItY&#10;AKqFFeXQvHPuMtjT9v+M6yFEXeeMjIw/xMWlvh0QEGDs5uyG4WkRbZtVsM5sfPeF570YWjwBXKfP&#10;X+k6e/ZfeZDKg5S+s5iYGPzO8B8RvzMKT3dn57hZ0yYtvv7+UdGg606uXT0Mn310ZsfNm+//iQep&#10;PEjpOwtnk7DEDKTvzMXR0U1mbxu/uDRlEayqEA+67mR5KTTtnLsXdix/SYgGrgdJKi1+Mj8//4/Y&#10;dR9El+g5Ozi4m5iYxTgUjtmjV1rV1D8sTTTUHjeDR40Dr6lzL4ckZ9n+poK0niiDhDkTYWLjnDLs&#10;tps4YXjaYhWzY/uqfR+9c7BJLNB6Ah9e3g03Pj730cjcTMvfVJBeXAwt5xrh1/MbYM/qhiD6zhwx&#10;PB3NLWMPTRu9rWlJcROMdRIPtceKEzTNTm1p3t2wHdbX83lZ24su0aNpySg8AwMpPJ3dDbR0o1yK&#10;K/a/VTC25cmIdNHw6qn8M6sUvCbXX7dwcBjdV4M0YEY5BNaVQvDkIgiozIPQ8lwITYxbfGD/umNX&#10;L+3B8FwlGl49lXfPbWl55/z+d/SGafTds/ZnF8GdYwvhf3tnwcebpsDJ1XWQHRc54Z3GyafuNOTf&#10;6epjnuqmqS6mpfnAoo1wsv63W6lid2JASkoKu77Z19eXVZ4GurpRrsWVB9/IHdvc28LzXvwlrQhk&#10;M2aD38wxooHUq1CEZ00x+Ffmg6woFZzTo2DN1mXwwaVd7My5WEj1Nt49txm+/vgoNF1eKR5IvQWs&#10;POFsI4bnAhaeH22cAqcaK2DL1Hz4dG0dtCzIYWfOxUKqt9E8I66laV/j/pYdC94SIqbvioVnfv6f&#10;6fpmHx8f+eQQ+ibxzuXjjlLl2U8kiPoSryQXgHf9HAzVceJB1RPB8AyqHQ1B1UUYnnngheHpkh4N&#10;KzcthvcpPEWCqC/x7vkt8OW1k/Dr5dXiYdXToPDEbrui8qTwPLGYwrMAPlldCy3zs6C3VZ6dZmYC&#10;3NnT8AEcWPBPIXp6v2haMrq+OS4uhS2XYWtl5WVoaJroMaH2fY2SSaKB81vgxYR88K1fiKFaiYgE&#10;2OOCjnlOx6qztgQCqwrBryIXPEYlg1dOPGzZvRbDc7do4PwWoEr15o3zWKmuEA+xx8WFRmhh3fYF&#10;8M2emfDhhho40TgWdtRieK6ZAjA3TTxwfgvURcKvO+f81LJ29gtCJPUeeRcXD6CF2pBhvr6B5g5W&#10;tl6G5papLtUzbo4YXSUaLL9lXk4sAPe6eRioFeLhpm6w6gxg4TlaHp5jc8GzMBn88hLh+Mld8NG7&#10;+0WD5bfMu2c3wc3rZ+HO4wpVOmF0tgF+PboAvt49Ez5YXwPHFo2F3dML4ct10zA8M8SD5bdMVQCd&#10;/f+6ZU/D34Wo6pmiK1hoarKEhIQhNK+jo6Mjdt2Nom0zCzb9LaO4RSxEOK3QiAS/mXPFw05NBGAF&#10;GjSNjnuWQMD4AvAuTgeXzBgYP7MK3r+4QzREOCqcXA1f3jgrHnbq4gJ2308tgm/3z4Frm2rh9JJK&#10;2FZXABfmjwWojxcPEU4r4z3h1z0LfxJiq/cpObnm6YiJNZohpeNcfbNGhbnFJKdZeAeWuBVXHn0l&#10;eZRouPQ1/GY1YIDRMdJWqBLtUd17FQIxaJPmToCMORMhY3oFJFWXQGx5Dmzfuw6unF4vHi59jC8/&#10;OQ93rqxWYRVWoj34RNS5Rmg6uhD+t2c23MCgPb90AuyvL4Ift8/DIOmJw5q6nuYDjb+07F82WMne&#10;JYNgz7x/gaT3zZ17lyhIs4uLWZc/ICDEwsneSWagrRvnnFu8+7cVpOKh1ROhIA0WztTTMCevojRw&#10;TY+EdduW/2aC9KtPzokHVk+FgvT4Qvhmzyz4cMMUOI5d/s1TcuGHbXMxZH4rQbrkZyF2+p54kPIg&#10;7Y3wIO198CDt4/Ag7X3wIO198CDt4/Ag7X3wIO198CDt4/Ag7X3wIO198CDt4/Ag7X3wIO198CDt&#10;4/Ag7X3wIO198CDt4/Ag7X3wIO198CDt4/Ag7X3wIO198CDt4/TUIA2oL2MEqhBEzCiDkNrREDK5&#10;CIIqc8EHg9Q9IwrWbloKF0+sgfNHlyHL23DhGLECLhwXwNsXcdsesdDqifAg7X3wIO3j9KQgVQQn&#10;C0xlcGL1SUwvhZDpoyFs2miImFIM4VWjIKwiB/wKU0GWEQ0r1y2CM4eXw6kDjchiOHVwMZxW4cwh&#10;BUtEOXt4qZwjS+HcXSxT0iakMaAJeVCrIh7U7RELyY7Ag7T3wYO0j9MTgvTu8Cxj4RkihGcogQEa&#10;WodBWlsCETVFEDFpFISPyYbAwmTwyYiEpavnwbF9i+HI7gVwlLEQju6Rc0zB3gZkIRzHbRv2NcCJ&#10;fYvacHJ/oxwMZtrKAxo5SLQN6dMiwXzmMIWzSkAL3B3MqrSGsFiAKuBB2vvgQdrHeZxB2qbLjgQr&#10;A1Q1PEsgDAmtLWaETcEQrR4FERMKIKwsEwJGJoFPWgQsWjYLDuyYD/u2zkJmw34VDmybI2f7HDi4&#10;fS5u57LtwR2tHNo5j3FYlV3zlRxhLFAJaoG7wlokqJETFNb7MaSRk0rk4azYyitnefiykMXqlgdp&#10;34AHaR/nsQTpXQGqUn1SeLIAxeAkKECnFkHolEIIqymEiMkYohMLIKIyF0JHp0NAXgL4pITB/EXT&#10;YNfGWbBj/TTYvg6h7frp+LOcncSG1u2uDTPw+XJ2b6xXsmdTK3s3z1QBA3qLCiKBvR/DmlAN7c4E&#10;NoX0sT0LWPBS0FKwUqhStapapfIg7X3wIO3jdHeQBiCKAG0NUQxOIUQV1WcIhedUDE8KUAzP0Mkj&#10;IbR6JIRVYYiOz4OwsdkQUpQK/jlx4J0YArPnTYEta6bBxpU1sGFFDaxfMVnOcgHh5434mBJ87sZV&#10;U2CTwOZ2bFk9tS1rahlb17aybW0dMo3RGuDTWKArQpwFOQY3oRrgLMQxsOUBLg9sCmcKYgpbClYK&#10;VapWqVI9h4FKJ8t4kPY+eJD2WlJEuPt5frMWigaeOqAQVVaiqt14ZRdeqECF6jOsRghQDM/QSfkQ&#10;OhEZn8tCNKwsA4JHJYN/ZgzI4oNh+sxJsHbZZFjVOBFWLpoAKxaOh+ULx8HyBSLQ/fg4PUfByoYJ&#10;+Drc4mtpuwq3SvA9Vy0WWDIR1iyeBGuWCCytkrOsCj+/CtYtq1aynlheDRuUUJC3skmVlZNZeG9d&#10;MxV2YDjvxvDdiyF7YOscVrUew1A9ua8BzhxshM8/PMGW82ATKtOaSJ1CJOjUDQ9SHqS9B7HgRMLa&#10;0e5x3xnzwBe71YQfBlsrZXIw9DqCWHC2h87Ki1WirArFEA0RuvHKEMUKNLQaQxQDNGRCLgRjiIZW&#10;5kBoeSaElKRBUH4i+KZHgldsIEytGwcrGibCkrkVsHjOWFg0aww04GcuRNi2vrQV/OwFCG0X4u9C&#10;j8ufK7+tfA0xqxwa8b0WzR4DjYyx0Ijvz8Db9FlL5uIWP5c+e8m8Slg6rwKWEfjzMvx5Od5m4M/L&#10;6ef5dF8lrMCfV+KWgfetxJBfjSG+HoN7I4byFgzYHVgB79kwDfZjqB7eNhuOYaheu7Qf4MQCgDMN&#10;GFKLWjkvBgaucivAQpjAYFUgGrr3QSww7wUPUh6kPZd2ociCMrmV0KQHkMi2stqZ4I3hpQTDTIGP&#10;ym1vDLpWSu4Gq0rCRxUMSQW+iB/ij/cHIMH4mmCV8AzBKjQUA5Qq0BCsQEOwAg2ZmMcCNGhcDgRX&#10;ZkFQBTImE4JHp7FqNIC69cmh4BHlB1WTMfxmjcWAHA3zppXAnNoimIXvWY+BXI/vOb1qJEyryodp&#10;k/KgTgx6DD+XgeE9HX+ejkE+g8DX03sotuw9kZmK7RSikG3pM2crGQWz8XFiDv48l34W7qPbxJya&#10;kXLw9rzaQliAv3fD9BJYMrMUls0uh9ULKmH94gmwCYN1+6oa2L2uDi4e3QTf7psBPx+aBU1HZmOo&#10;zgM4Ob8tpxRg4Co4rcpCOWfEwIA+2w7VwFblruAmFIEthC4PUh6kPRORAA0VCc8QDMuQhHsQz/Cc&#10;XAdeGBaqeBIYGF6MUXLwn5+QKSlsgzcGRRumEioBjfggvogfEoDPCcD3CUSC8PMCMcCCMDyDMDyD&#10;MDwDMTwDMTwDKjIhYEwGBJSnQ0BZGgSUpELgqCTwz48H34wo8EgIBrdwHxg3oQjm1I1mgUbhNw3f&#10;ayq+z5TxOVAzLhsm4/tUjc2ESeUZMKksHSbge00oFQHvn4iPK5iEn8teI1BFYJhX4e9E70dUMzJg&#10;sspt+c8IPk9OOqMab1fjezLo5/I0huLxKfh71uHvO2NiLsyqzof5U0fBIgzWpbPKYNX8CljXOB4r&#10;0yVwfVM13No+Ff67qw5+2D8Dfj08C+4gTYzZLGAVNB9VMEdJC3GMmCvnOIZaGzCcKaAVnFRsxcKa&#10;aB/WQihTCJ9ugF+PyRfF40HaB9X7grQDAdomPOVhyQiOkxMUiyi2seA+YTJ4YJfZHQPHnW0RDCCP&#10;NuTJwZAjPLGrTXhgWBGeYmAwtgGrPApoGd72Rnyx4vPDStAf38cf39MfPzcAw9Mfw9MPw8gfA8cP&#10;w8YPw823JAV8ipPBpzAJfEYmgk9uHPhkRYNXchi4R/uDU4gXlJTlwVSsOmvGZzOqMZAm4uspHMeN&#10;ToGx+PrywkQoG5kApSPjoSQ/DorzYuXkqhLT9mfFc5ASVfLbMloBPkaU5sUI22jc4m183xIiJ5ox&#10;OicKt0h2JBRnC7eRMnxuOb5Pxah4GF+cBFUY7BSu0/F7oMq1Aav4zcvq4fTiMXB59Xj4YN0k+GRz&#10;jTxUd9fB93umwfd7p8EPKvy4bzpup7PtTxi6qvx8AMHtLwfrldw+OFPJr4daoaBWIA/stqHdGtiz&#10;5UFNgYzh24Kh/NOhufDlzhlsdVEepH1MHQrSEAws4q5Q627aB6hKeLIAbVdtKoNTEZoxIAlUECUn&#10;IBJcx44HN6ywVHHFEGNbDDR2H21VwS62Ku4V2eBWmc227rhltwkMRjdEsSU8EE9Ehnjjc3zw9YQ3&#10;vq8vfq4Php9vaSr4jEaKU0CG4emN4ScriAevvDjwzIkBz4xI8EgJA7e4QHDCatQ+0B1yRqZBJf6u&#10;Y/G1ZUWpMDIvBXIyU6CwIBMmTyqE9ctUzuCrnBBat7QK1j6ANUs6gsoJKBXYiap7sehuVuP9qxtb&#10;X0e36eTWWvyMdUvpBNZk2LSqFrZhN3/vmho4tnw8nF82Ft5dPQ4+Wo+hurEaPt8yGW5txXDdSltk&#10;Ww18wZjC+Gp7K19jABPf7FBhJ4byzlr4H7GrlW8xqInvBFhoC7DQpq1w+0cM7p8xuG9jUP+CQf3t&#10;7hn4e02F91dPhJMLy2DblBz4ccssDBkepL1e7YPU3t7JW0dLJ8Eme9SeVxLyMYgwoIIeAD1HCQYc&#10;ESLAbgtB/CBEw1MBPY6wk0X4nm0CtF0F2qbypNCMloOhKScCJP7hcvzCwLl0DDhjaDlj1edUkowo&#10;tgpS2GPyxxF6roCLYovhRbddsPojXAmspFywa+yK0FYB/eyOYemOW098HuGFr/XE9/ZCZFg5emHl&#10;KBuVAF4Ynp4Ynh5YwXlg1eaWGQFu6eHglhwKLnFB4BTpC3bBnmDt6wwpWYmQn5cKaWlEmigj83Pg&#10;+L5FIL/iqG9xYnU1nGwsgwtLx8C7qyrh/TWV8MGacfDhmvGMD2i7dgJ8tE7Oxyrbj9dNhGvriUlw&#10;XcGGSXBDhU82VjE+RT7bVI1UwU3cyqHbVfC5wK2Nk+CLTZPgq81V8N8t1fANcgufd23tRHhn6Vg4&#10;MacIdk7OhB/W12LIOAOUO3QCDKb7QcGl2PYg+nyQphcU/C04Ik7TQ+ZnY2HrEDBCSzfFKj1/38vx&#10;uRhAGFKBGFAKAkRQfbwN+NogVTD07sc9Axl/JhQByoKTwM8IJig8EaGrrqxAFZVn+wD1DUNCQeKD&#10;eIeAY9FocMSqz3FUIjhit9mhIAGJB0cR6DFH9jhusUpkYOA5YleZvV4VDEOnNuBnIM6IC1GUBK74&#10;PHcF+B7uIzE083GLXWI3DE/X7Ghwz4oC14wIcE0LA9cUDNCkEHCKDcAQ9QP7UBlY+7uCpZcDpKbe&#10;O0Dbs37l9DbXvPcVzh9ZCvtnF8KReUVY9ZXAmUWjGWcZpXCusZXzizF0l7Tl4pJyxiViWTlcXjZG&#10;yZXlxFh4Z3kFgtsVWAWvoNsY3Mh7+Jz3lpUxri4vg/fx9R8uL4ePV46Bj1dVwAcrxsA7+Jln8Xc7&#10;Mj0Pdk5MhW+XT8KQcUVcAMowJEtVoJ8V9yluiyEath0BA67N7XZQACq2XUBfDtL+RhERLwTEx7/u&#10;FRSub+chczK2sgkdqqWbaZGSc/D3sVkYPhhQ/hhMhC+Gk69iiyHFtu1vE/Qc4XmK17YnQBX8jLvA&#10;gFQGNf5MUEAGqkJBSeDnBFDFiaHpj2HpS2Bg+lBgIiww5aEpkQXL8QqS4xkIdnkFYJsbDfYEhpcd&#10;geFllxUJtpmRYIdVoC0GGQNv2+F9dL/8MYSeh89XgpWjHQYgex8Bel9VHASc8HnO+BrCBd/HGXHB&#10;z3DGqtMlLRycMDidkzE4E4PBMT4QHDFA7WP8wCESu/MYojbYpXf09+xUiCqYPLG0zWWXfYltMwth&#10;a20O7KnLhT0YWnsVzMiDfTPyGfvrCwTy4QAxswAOzhrJOMQYxTg8u5UjyFEF+JyjswrgmIKZ+XLq&#10;8+A4bk/MzINTs/PhzJwCODd3FJyeMwqO4+ccxN9pd3U6bBybAJ81lMOdUgxSogwr01Ls5pfYtcO+&#10;ldH3oFSA3cZg7ChiwdyeNuF7P8QDVEHfC1Jv7yckb9g/LdHWfu7/nP3/YB0cPMjON9DU0tXDQ9fC&#10;OnrwCN08k/iMwy9FZWAQYVD5IN4YVAwMK0JGYJUnw9Dywi0Db7P7hJ8VtwnV1yluM1TfV3Eboc9U&#10;gj/7In60xecx8LN8CCEwvQkMSxmFJeIlhCUGpcQjQI67nxw3X5C4+shx8QZpagZIsatMWKSEgCVi&#10;TWCAWWGAEZYJQQwrRiDbqt5nmYhbAWu2xdclyV/LtvReCL0nYYNVpS1u7fAxO3yOPYHvY4fY4/vb&#10;xxH+YIehaRftB7YYnDYR3mAbjhVoqBcLUGs/V/AI9rsrIFNSUsDGxgYMDAyUuLq6iobthMpi0SDq&#10;CxxcVwurxiXDamJ8CqxB1k5QJRXWjk+FdVgZEusnYqUusAHZOCkNNk1Kh01V7WD3p8FmfM0mZDO+&#10;1+YJya3b8UlsuxXZPjEFdlWlYXCmse12ej7+PuvK42F5USS8M30kfDnKBb4rdIGfi1zg12JnaCnG&#10;4CnEQBxlg9jeTaHKVgkGLgNvF+H2XhSrbMW4K8QJ/F0eGOQYpKrBLBKsfStIBw8eIDEweFYyWPo8&#10;BulLf7Cz+z8Tv5DhJm6+VkYObr5aUqv4N0boFhrGpR19KTwNw0kIPBaOFJoYXF4YWp4EBpeHAgwv&#10;Be4qtxmqz2sHex8V2HvTZ6hCn4v3y4THvfB1DHxvCkxPCkzEQwhNdyE03RBXITRdEGdvRAYSJ0+Q&#10;OCIO7ogbGMbEg1G0v4AfGEf5gSlupRhi5rg1j/KVg2FGSCMIDGCG/LY5bekxxXOEbRvYe8jfywJ/&#10;tojyAUvcElb4emt8H+twgTAMzDAvsArxBKtgD7AKcgeLQDew8HcBC19nsJA5gmuArE0oJiYmgpGR&#10;UZsAbY+3t3eb1xDVWJlSt1gsjHo7R7bMhNmjomD2yEiYg9u5oyJhbiFuVZh3F9Ewryga5hdHw4L2&#10;FEXBAnzOQtwuLIyEhaMilCxA5ueHw4KCcFg4Uk7jqHBYUhgBy4qjYFlJFCzF1zXi79BQEAZzs4Lg&#10;yIR0eDfbCa7lOsPNfGf4qsAZvhvpBD+NdIDbBXZwJ88amnKtoCnPBsHbSLOCfPm2Bbct+TbCVqBA&#10;AYYxbpWMVGzxflUotBXb9qFN3BXcAu1DmoJXEaztArWvBGl/FqJYhUr09F6UDDZ4RTLC5I/PGFq8&#10;puXurW3gIrPXtXcKHGFmlfIfDe0S/Zik4y/SmXHV8FSEnzuGlwI3AkPMFUOMcMEQU9xmtP9ZBXrd&#10;PVG8t/A57ngf4UFbfC3hRoHpj1vEVQhNCkysMlloOmFoOnoJoekBEns3kNi5gsTWBSQ2hDNIrBxB&#10;NyQcdIK9QDfYE3SDcBvkCfqIAWIaIgP36BBITE5moROfngqywlRwKk/vsTiWpYHD6BSwL0wE25Fx&#10;YJ0bDZZZEWCeHgZmycEgjQ+AZKxaVcN0bNko0SDqG6yAXw/N6pX8OD0O/pdpiVjAtxmW8C3e/g5v&#10;f8e2cr4nsizhB4YV/IhbOVbwU7acn1XJsYJfkNsq/IphfRuhLXEnVxHg8vBuyrO6R4ALKMKZArdI&#10;CFgKVXbIQR6ozXsben2Q9lNWoiohKtHU/OvTBtI3hrl4GOi6uDtr2TiFDjOxSH99hE65flTSiRfp&#10;hA5ViSxAsfprH5wUmoQzBhnhhGHGwEBzFFDcpu1dKJ4v4KyA3k+xVYA/u+DWhe7H1yq2zkKl6aQa&#10;nBiaVG3aI7YqwWktD06JpYMcczuQSG1hhG8AaHi7wAiZM0PTyxmM/DzuChtVUpHI4my451VOj4va&#10;YjZW1W1CLjiNzcRATWWBapcXC1YZEWCRFAJmcVh1Y/Ubm5TQ5m8aNTJHJIT6Ciug+ZxwtVEvowX5&#10;YWkB3EiSwo1kwgw+SZEi8u2nClKl8JnAzTRzuJmKpEnhc7x9C7e3aJtOWMAXuP0St1/i9qsMC/ha&#10;hW8UYGD/V4CCnIU5Qwh0DGviewpvDGgK518pcClYqfJVVKxCldq8fdYvkDD4eSjGoq5Xio6JviZ9&#10;hnXnFSGqpfV/ksHa/xygbzZosL2ziYaDs/sIS/vIIUbS7H9paFboRsSdejEoXh6givB0o/AkhHBT&#10;hCbhgIHmgGHGwECzIzDUbEWg++9CeI19O1Tf01HAAZ9P2FOlidhhYBK2WHFScLJqUxGcTkJw2oPE&#10;Qh6cEjMbxBokJpYgMbaAoW5eMNTVTo6LLQRHR7QJmPuRkp4G/vXlPQoKVM/Jo8B1fA5WqBngWJwM&#10;9vnxYJ0RjkEaDCbRvmAU4gH6fs7gEuzb5u8ZN7ZIJIT6Civgx3Mi18H3EprPLoQrSRZwMcYELsYi&#10;wvaSElO4jNsruH0Ht+/QNs4U3kXeY5iw7dV4BWaM9xMIKXyI2w8TTOXbRDP4KFEKH+P9H+P2Gv58&#10;DbfXcXudthTqAp9gsFN4U1BTEFPgUhX8K1WtdGiBVal20Ly+7pevkvX+/m2w7qstsr8/K6RTr1I/&#10;FqRvG70g0dV9FfmLZIjOPyTDdF6XGJgNe9vOzXy4rbOXhoVtzEAD0/x/D9ccrxkaffoFOhtOIdq+&#10;+qQApSpTGZ4YboqQtMFgs8FQsyYw2Kwx2AgrxJLAgCPoZzEUz28DvQ9iQ9DPFJKqCIHJQpMqTsQC&#10;g9OcwPA0o/DE4DS1wvC0wPA0B4mhFPBvB4m+KQxxcIbBdhYwyNYSq1B5F74zpCD+M0pFJyl5XFCY&#10;elTlg0tlFjiWYlU6MgGssyPBArv2JjEUpJ6g5+MEOu42YOHh1ObvqZs8RiSE+g4/nRcPqt7C9WlJ&#10;cCDUQMlBhqGwNYBDePswEWYIR1Q4SoQbwjElRnCciDCCE+04GWkMpyKN2nBahTNRRnA2yhjOIeej&#10;jVmoU3i/jwFNwUsVMlW8VMFSpUrd/zsrJt0+H6I//HqkwRtfxRr8DWK0XwJvyRNCRvUKtQYpVaSK&#10;IB2s+YZEz1jjLWt7qyFWDr5DzG0SBhmajvqXhtYkraDoMy/4RwshqlKBsgDF8LRHlOGJXWkWnBhy&#10;FIYsMDHcLAgMN3MCw42QYnXYHnOVbZvbwmuUqDyHIYSllKBqUxGaWHGaKoJTXnWy8DTC8MTglOib&#10;AP7dINE1hn46hjDI0hYGWppCknAcVBVPT08wNDRsc8ImMDDwrudRVz9gaoloqD0uvKYWsctXnSsw&#10;TEtSwDY/DqzSw9gxUpMwGVakLqDrbguadlLQsjRu8/fMnjFeNIT6Ct+dFQ+p3sIXGyphva8urCN8&#10;hK0A3a9gg5+cjf56sNGPwNvIJv9WNgfowZZ2bA3Ug20qbFdhR6A+ogc7g/QRPdgVbAB7QvRZiB8J&#10;k4cuhet7GKpUxdJhBnZoYP6Y27sCdM2OBevqXAzXG/xZguFrrDq1f+NpIad6vOTHSAcPlnfth+r/&#10;mQXpEK3/PKUIUht7v6FS66S3DEyK/jV0RLVWcOTZF/yi5CHaJkCF6pMqzzbhqQhNIfQoDM0w4Ewx&#10;3Ewx3EwIDDhjDDgFRhh0xhR0Klu6j92veI7wPNrSzya0pccJ1ZCkKlOoNA2x0hSqTYmeCTyBgUk8&#10;qWMET2kbwAAtA3haSx+eGaELz43QgUFmFmzIkDIUU1PBwcGhTXi2Rx+JiopqEz5EYN1o0VB7HPhi&#10;lSybUiiEaaYQprHKMDUO8wJ9qkpdrWGEtQkMNdFtM0Rq4eyJoiHUV/jy9NK7Aqo30XKhEea5a8Fs&#10;lxEw21UF4ec57cH7FbfnubUyH3+eT1sBdh9DExYQ7pqw8B40eGhCo6cmLPXUhhVeWrDGWxs2+emw&#10;oN0fqg8nsPK9gKH6YbwJXJta8Ot8Vy2PNT66dnuC9U3ORhhqXk8weOOHBOlfWoJsfidkVQ+XapAO&#10;N/yTZJje39sEqWVrkL42VHOyVkD4uRd8I7ESFQnRNgGKXWuqPFXD0wzDk4JTCL6/2rm0CRuC/mH/&#10;SCeMbOk9eyq0w1DsNLDqtnKTV9tUYZvh34o7iedw59F+fCZNkScWbI8DmldVRpXpxDx5mBZjmNKJ&#10;p7QwMIsLACMKU18n0HazgRFWJjDMRBcr8yTl37JsYY1oCPUVPj29TDSkehV0QocNW+q9NOdb1rck&#10;670IVPT1aFGQDh/+O8kwk5eVQTpM5/Wn9E2GK7r2w8xtEu8KUlaN0rFQRbBQN54CVKhCWbddUX1S&#10;eApVp5El6Hr6ig4CVyUFH3+ZBtW707CqHgA7JhyElXgg/u1YjSt2InRCjIUpBSn+3bTTMMEdhqE1&#10;PGFggeGjUtEigbU9J0xpXlSa/o+dyS/PAIeiJLDJjQHL1FAwi/UDo1BPrEwdQdvFCjQwTIcY6UB8&#10;Qrzy71n6GwjTlscxa35XQfOdTvBsHQzfi2kqsc7s2WGqrf0UG0NKQUpn7dsEqbPV8PZBGhxxtk2Q&#10;Ko6JUjWq6Morjn1SiLIKlEIUu9wYLDEJicp/xI6gE5EIEv/4x0yc/EouurKKrsyioV8UrCxUsR0o&#10;UKlSVVSldNiCDjnomYFE2wj8IyKVfw8L0yk955ipz7QS8Jg8kp3JdyxPB4fCRLDOiWZXcpnGYJjS&#10;ySdvB9ByVYSpNiSrHDPevmG2aAj1FT482csrUwrT6WFtriTqrTSV23/ac09CKYJUQ/p7+RhSo79K&#10;huv9+ykDs2Fv2bhYUkU6WAhS5TFSZddeODvPglSoyhTdeaGLKz++aclC9F7jL6k6TUpKumeVah0n&#10;NutTN0OzUNEEK3S9P80VQJe00pVWLFAD5BUqtQO1AatKcQeib45BagxPDNcDr6AQ5d/DTkD1oMqU&#10;xrx6VBeAy7hsNmjfflQi2GRHsTCVn8n3YGfyqTKlbj5VpgmJrTvE43sXiYZQX+HDk8vFQ6o3URci&#10;Gk69kmLrfwrp1YMklT7JglRb+yXkD4ogZcOfbB0thlo7+mBFmvCWoWlh2yCl7q1KkNLQpjZBqujS&#10;W8HvzGzuCsnw8PC7znoroMdUn0s4xouEW3dDs04pwpSu9afLYz0U1SmGKbUFVeZ0co12Ioa4A9Ex&#10;AYmGHgwYMgKsXN3a/E1iofY4oHWl2PHSSfnyMFUMi8qSD4syjvYFQ6xM9b2pm28pP2aKYRoe2Tqu&#10;9sT+xrtmXOpLfHiiDxwznRcvHky9kOZyu9FCgvUYPSH5u8GzbYJUQ/9fEkPp0LdtXS2G2smDdKAQ&#10;pNqKs/aqFSkdJ7xHkD4jtW0TotQtvFeAqmJsbNymC0l4JYiEW3dCVakiTKm7T2FKXX26wovClNpE&#10;GabYDhSmWIlLtE2g33BdeHqQBuhaWiv/HjbOFENMLNy6GzqT76U4k09jTOnKp4J4sKEwVQzWD/YA&#10;fRl2852pm2/MKtOwiNad3qmDS0RDqK/w4YnefTafsSpfNJh6I83l9huEDOsRkl/dRJeI0qB8urJp&#10;kOZrLEjt3MyH2Th5D7Gwjb87SFVOuNx1jLQ1SBX/ZER8fLxoaN6P2NjYNu+RmJomHnLdCYUpzamq&#10;CFPWzafKNEjeLnRBAp3Rp7ZQVKa6pliZ6sPTgzVA6uSs3Ln0pEH7imFR7nQmH8PUia7LxzC1zozA&#10;bj4N2PcDQxamjqDlYi2vTI11ITomRvn9nDm0lK0v33fpA938NSNFg6k30lRmd03Isceu/pI33nha&#10;OShfEaTGFkOEIJVRkLIB+fcKUrGKVOrAzrwr/sG8vLxEg7Ij2NnZKd+H8EsUCbfuhB0vTcIwTZCH&#10;qeIkFM1uRWf2FWFKx43ZySdboTI1hv7D9ViYakjNlX9PT6pM6eQTncmntamcx9JlpDQsKg67+XQ9&#10;fhCYRPqAUZAH6GFlqu2M3XxLrEwNtSEyqvWE2umDi+HCseV9livHlkHLQ62b34NYli0aTL2RO2UO&#10;d4Qse6zq1yZI6eomDNIBepaD37ZzYkE61NIuThGkWgFR4hVpuyANjmsdJuPj4yMakJ3BwsKizSEC&#10;h8d9zLR9mLJufkRrmNLZfBpfS5V6uzDtR2E6RAP+o2ug/HuS6dr8GRimFKiPGVpqmk1wMj4HnGnW&#10;qKJksMvHMM2IAPOEQBamhkHuoO9lD9pO8jAdaqgDgcFByr/n/NHlfZp3j2E3v7eH6daxosHUG2ke&#10;Y3dbyLPHprZBSlc30aQlGKQD7Z2l8iC1lgfpcK2qNkHKJiVRVKTCWXtLF3AJb72yJygoSDQYHwY6&#10;bqoapmaxIgHXnSjClE4+UZgqzuS3CVM6ZuomD1OVM/kUps9gZTrQyET59yRnYLWNQfa4YcdLpxaB&#10;O12TPy4HHMtS5WNM82LAMi0UpAkBYBzpDYYBbqCLYarlZAEaFkasMvUPll8mm5mZDueOLOvTvHMU&#10;u8m9PUw3lYkGU2+kqdzudkuxzZ+EXHsMYlc3SZ9nY0lVgnSQo6sZBelwrEjfFoJUm4LUHwODXSLa&#10;LkitXUHPr3WYD10qKRaIj4pqmJo87jBVnsnHypTGmqqGKRtnim1Es1exMHVsrUx1jIVjpiNgqJlU&#10;+fck5GSIhlt34zN9NHjS8dJJ8uOlbC7TQgzTnGgWpmYYpkYRMjAMdAM9TyFMLTFMjXTAP0gepkWj&#10;8uDs4aV9mouHKUwbezcbR4sGU2+kqdS+paXA8m9CsnWzFEFKY0np6qYhOv+gafQG2bia0exP2LWP&#10;HWRkNlIZpFSRKoPURx4UNp7wspOXMhAe5sRSR6Gz/jTuVPFZJjEiAdddtD+TrwhT1s2nq6FUwpQq&#10;dkVlqgjTEXTMdAS8rmeo3EHEjMxil3A+bnzrWo+X0mxRtEqqw8gEtvYUXf0kjfMH43AZGAS4gq6n&#10;HXbzhTA11AIvH/mM+5VjCuHMoSV9mnOHMIzazRXa61hfIhpMvZZiyQAh3bpRNCh/uM3vlEE6TO/v&#10;LEid3Ew1HZy9NChI9VWClFWkAXcFqSLYaNiSWAB2NbSEBn1eamoaGD7OylQRpqrHS8UG7FPlTtfl&#10;S7EyVXTzdehsvjxMfz94mLINI0pywXc6htljhiaE9hCOlzqOpWvyk8GuQDHGNATMYjFMw7zAwN8F&#10;dDzsQNPRnHXzB2OY2jg5sL+lpCgPTh1o7NOcO7AIWs4uAjjXi9lbIx5KvZDmMocWKB78vJBw3abW&#10;Qfl0dZOGwd8GGEoHDrJzM2UVqbkNVaQFbBq94HZde0fq2ssgUbimnGZLEgs9daFamb4RJRJy3YXY&#10;yac2A/axMlVe/aRyzFQxaH+EPjw1RBP+oa2nrEyjirLAe1rJY4fGl8qPl2aDQ3k62GOYsqn3MiPA&#10;PCkYzGhYVJgn6LMwtQVNB3mY0gkoFw/5RQhlJQVwfF9Dn+Yk0nJmIUBvZneVaDD1Vn4ttDQVMq5b&#10;1PbqJg2Nvw0wsnibBamdi6eGhX3M24ogDaEgjW6tSB19wD5cPo6QAoBOCIkFnjpRneru5XAKNgy1&#10;xwGttd9+WBQLU2HAfvtLSdkxUzusTKmbj2GqaQADMEz/rt06bV1EiWLZkscIVqWsi89misoCB7qM&#10;lNZ9yosBq/RwME8MYlc/0XX5Br7OoOvWGqZDDLTBzlk+QXTV+BI4umdhn+Y4AqcW9G42jJYvTNdH&#10;aCk01xdyTu16Qrluk0qQ0lIjLEitMEgNzAr+oaE5UVMxsTMLUj/4u6x1yIuVlZVo0HUHcXFxyt/j&#10;GRZqjwkWpMJlpHRNPq20SosE0tIs7HgpVvLKAfsYpspuPoYpDdofoccq01eHaCh3ECFluewSzscK&#10;XfVUVQCuWJU6jc0A+9EpYDsKu/g5UWBJi+fFy4dF0dVP7Lp8NxvQtJfCMHMDDFMtMDKXj06YOrkM&#10;Du2c1+eBE72cdRSmDn2GlmLpG0LWqVX9JVKVJUc0Nf86wMTqLbZmk72rBwtSVpFqTlTOkI9B2s+5&#10;de30rhgr+qjECFfYUDX3wuMKU3biSQhTdvJJJUzZsCghTOnyWmWYCpOcGGA3X5vCVN7Nf37gUGVl&#10;6l+Zz6rCx4nn5JHgPiEPXGhmfaxK7YqwKqUuflYkmKfQ4nn+bPE8w2A30JU5grarDWjYSWG41AAG&#10;6WuCnqkR+1tmTB0D+7fO7tMc2TYbmo7MhuajvZgN5aKh1Fv5tVhqIOSd2tQapAPll4lSkA5xcDGm&#10;xe80rG2jBxpL81mQBmOQBsSwIHWLkl++mZiYKBpsjwNFZUonoJ4OxVCj7nZ3owxT1Sn46ORTmMqZ&#10;fKpMvYUwdZGHqeLafDoBxcJUC14cPAzihZNqnhhiVBU+Vibmy6tSOlaKVanNqHj5ss6six8sn3qP&#10;jpcGuICOzAE0acYoW1MYhmE6GCtTTUNdVmlPHFcEuzbW92n2ID8dqIdfDvZebm8ZJzo/aG+lpdja&#10;Vcg8taif5A37p5WriQ7EIDWzfpOCVNvBDYPUIXqwgUqQ+lOQtq5PZGZmJhpqjwvFCSiq5gZQqD0O&#10;KEhpbCnNZ8qqUuEyUna8lCaIFo6XsqufPEBiQWGK3Xyau5W6+do0NEof+mNl+tzAYRAcHsGm36NJ&#10;mB83rjRIf4y8e29TiN37vBiwoBNPVJXSUiXYxTegqff8nUHb0w40nS1huDWGqZk+DNLThIEj5JX2&#10;2LJ82La2rs/z3e46+H7PtF7LTysLhXXo+wY/j5TaC7mnBrULUokySJ3dh1nbRVGQ/nuY9gTNkOjT&#10;FKQRifKwCgkJEQ2zx41qN18SjKH2OKCxpapVKZ14Uj1eyq4OE4aP0aWkls7yyV5oJQGaFJoN2teD&#10;/kO14Lm3h0JUTCy7Lp/GdD5unGlt/FLq3ieBVUEsWGZj9x6rUmliEJhGY1Ua7gUGQa6g6+MAWrRc&#10;iYM5DKNLSU10YaCuBgzUGMy+n/FjR8LGlTV9nm92TOnV/G9NKVuDvq/QUmCgpkH7bMkRG/mSI0P1&#10;//y0gfSNIY5uRiMcXdxGWDtEDTY0zVMEqXZ0a8XXPsB6EhTy9HsmU5hSqD0O6Ax+AAapn1CVUpgq&#10;u/hYlbI5C+RDyJTT79Gk2KwypctJ5UOjnsBu/rNYmY4wlbIwdcQQe9xQkLKhUNi9t8TuvTlWpdK0&#10;UDCJD5TPYRrmBXrYxdf1xi6+K3bxKUxpjCmG6SDdEfDW8MEQGhYGxYU5sLJxfJ9mFXJj40T4pBdz&#10;c3UZQIldn+F2gaWWkH5dKApSxUz5dJmokcV/hjq7G2orgtRYqgzSRPxHpoCiqk8swHoSijANTUqR&#10;d7W7HaEipSD1oSAVBuqrdvGVy5UIw6JYmCoqU6mym//EkBHw7NtD4N8jdCAlNQXsRiWCLQ1DeszQ&#10;cVKrvGiwyIrEIA0Ds6QgMI7zB8MoH9ATuvg6XvYYptagQWfyaViUEKZvY5i6urtBZmYaNM4Z0+e5&#10;vHIsvL+6otfywQoM0yLbPsPtPEtvIQG7SKpLjlBFikGqqQhSS/tIRZDa+gSepmAixIKrJ0IjCuj3&#10;9YrH7jaFWndDIao4Tqq4fFSx7pOii8+ufMIwtRbO5LMxphimNGCfwpRdTqoL/QZTmA6Fl/4zEGLj&#10;McCwEuwJUNfeIhO79liRmiqCNNoH9LGLrxvsAdoYploUptTNd8TK1NoEhkj1YbChNrytPYwNj8rC&#10;MJ1dVwRz+jinFhbDuUUlvZbL8/KgpVB81c/eyJ1cSw8hBbtAtOQIjSVlVzeN+OPTJlava7l4GOg4&#10;ebhqWtlHDDY2y31dQ3tCSkpKC4VSd10G2lXQevT0e9tFY3ebrjp6HNCZe3actF2QshNPwooDrCoV&#10;uviKMaaGVq2VqQaGKXbznxmIYfrGQLBycATzVAyv1JAegUliEBjFB4BhjC/oR3mDHgapTog7aAe6&#10;gKafI4zwsoMRbtYw3NkChtqZwVBL7Oqb6sEgDNQhBlhpJyfB5PHZMGVCTp9m5/RcOFDfezmI3BmJ&#10;QVRg1TfIM7EWkvARJRKkw1iQusqD1NAs19bFbbWiGn2cg+8fFktLS3Zc1zIau9xUGT4WMETZCSc6&#10;TipMt6fo3iuClM7iK1YkZV18G/mwKBqwr2UEkuG68MRgDXgOu/kv/edt+Oubb4NllD8YYHj1BPSx&#10;EtWLwEo0zBND1A20gzBE/Z1A09cBRsjsYLiHDQxztYKhWJkOtTOFIdbGMNjcAAaZ6sJAI20IDA+B&#10;MSXJUFnat2kclwIbq3oxk1KgKdcSmvsILZlmnkIaPoK8vZ9gY0np6qY2Fak8SIcYmecoQpR4HJeC&#10;dgVGRkYsTK0isMtNVeHjgh0jxSCl46TKM/jC/KU0tpSux2dDomiwvp18eWc2yQldSmqIYaoD/bGb&#10;/9xbQ+Hl19+GP/7z3/CWqT5oBbn2GDQDXEADu/Qavo6g4e0Aw7EaHeZpC0PdrWEoBukQJ3MY5GAG&#10;g2xNYJC1EbxtYQADpXrwNgaqto0Z5GZFwcicyD5N7ahIaCiJ6tV8kOMAP2WZ93p+zJK2fJ9h+siL&#10;6vVnQ6DewCB9S/sPT5va/Hu4q5e+jrObCwWpl7+/shqlcZpiIdWboEMTOsHR8u7144QqUkX3nh0r&#10;xaqUxpbaYpgqzuJLaYZ9oTJll5KayStTDT14EsP0d1iZ/v71t+APr70Of/7bP2Cwm1WPYpCrJQxy&#10;sYCB2J0f6CSFtx3NYKCDKbxtZwJv2RjDWxSilobwJgbpm+b68CaG6ZsYpkRwqC8kx/r0abLifKAq&#10;zbtXsz7VCb5OM+0TfJlomChkIh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5d61V8qlT5pb2//dGpq6u/fPbpV4/atc3uab565RDTdOnui5evTRgAfPSM8&#10;n4uLi+s3rX7JycUvxsbG/iswMEzXxcXFXmpiErRt5axlt68d+RneXQtweRnApSUCePvycmj+cM+P&#10;zV+eHyO8BxcXF9dvT1Jp6DOxsel/CwuLHubj42Nhb2Mv09XUjvvfB0e/aL60vKU1OMWh59z5/Nz/&#10;Wm6dekN4Sy4urkdVcXFxf2dn5+fCwuL/ERgYqOXm5mbn5OQUUTS9emPlhkUt5esXQsDMckbu8noY&#10;s74Bpu1Zc2rajpWvC2/BpX71S08vfiUlJeXNYP9gQ3cXd2crY+PQtQumLINPj4kG5n35aDfArfN5&#10;cPLkU8L7c3FxPYT60TG05OTk/4SEhOi5uXk6WphIgz39ZGOqtiy+HTZ3PPhjcN6L0WvnN8/cu65g&#10;+fLlTwjvx6UGyWTpz+J39PeoqKgRvr6+VjaWNt5BXh5ZN8/uugbvrhMPyY7wzmr49ZNT39++dWaE&#10;8FFcXFwdVUxMzFNpBQX/Fx0dPQyrT3NbK1svB1fnjHGrF14rXz9fNDTFSFo0Gep2roaZO1a/Jbw1&#10;V9epf0xGxh9wR/d2QECAsauTk6uttUV0Q13FQvjkiHgwPgzX9kPzrfPV8NGZ3wufy8XFdR/1z83N&#10;fYmqz6CgIH1WfRobh8TkZswYt77h55DZlaJh+SBGr53XPGP32uLaPcufFz6H6xEkS09/Nj4+/h8R&#10;wRGanp6e1lZWVr4lWcllty7s/hiubhIPw0fhnTVw58bRH7AyNRR+BS4urvbC4Hw6Ozv7r4mJicOw&#10;W2hub2Mjk0pNk6rXNn6Wt6JeNBw7Q8yCSVC9dflX03cuGyx8JFcn5e3t/UQGVp8xMUkDAwJCjZ2w&#10;+nSwtI5aMm384jsf7m2GS0vFQ7CLaP54T3PTrbPb4dZFvjPk4lJRf8WxT+y6G3hi9WkplYZljC1p&#10;HL9+0S/Bs8aKhuLDUrp2PszevX5q/Y7lLwmfz/Vg9QsKyvxdSm7uP6n69PDwsLGRWvqV5KSO+ebK&#10;zpvw/mbR0FMLV1ZC0ydHv7jz6Uk74Xfj4vrtKjQ09Jn09PS/RUZGDpfJZJY0JMbMzCxl/LL5H6Qu&#10;nioagl1B5LwJUL1l6Ycz9q7n3cMHiAbK5+fn/zEmJmagv7e/CVWfZobGEYc2L9l+58Odv7JxnmJh&#10;p2aarm5tafr84t6WlveeFn5VLq7fjmjYEobnK9h1fys4mIbEuDibG5uG5k0cs3bi5iUQMrtCNPy6&#10;muI1c2HGrrXzJi1b9qzwq3G1ql9mZubvIhISXouOjtby8vKytZZa+GfHR5X+9OGh7+DqBtFw616W&#10;Q/Mnx75t+uxcKAD0E35vLq6+LQzPZ6n6jI2N1cB/TCs7C2sf70D/wgkr5r6T1DC5RSzs1AlVpVO2&#10;Ln9v5p51/sKv+JsXjY6Ii8v8U3x8/CBfL19TJ3snD6m+UfS5vWsOYvV5R93HPjtL09VNWJWe2cyD&#10;lKtPi05KYOX5qqL6dLN3djHVNwrLmzx2Y8W6hXe6q/oUgwbqpy+b1oxV6YaY+vrf9ADviIjsF1JT&#10;U/8VGhqqTdWnlZlFQKjMc+SPHxz5L50lFwuxHsHl5dB089RPLV9cTBf+FC6uviOsbJ7LyMj4R1Ro&#10;1AhWfVpb+4TER1VUrWu8QWM5xYLtcRAxbzxUbVt2Y9r2NcHCr/6bUXFx8ZORKSl/Tk5OHhzoG2jq&#10;4ODgbmZoGPPe4c0n4OO9GFQ9q/q8F83vbmhp/uLC9p8+Of4P4U/j4urVegID9A9xcXFvBwUFGdnb&#10;22P1aUrV5+bC1XN+DeriM+9dQcDMMZC4aHLzrL3rdwh/Q58XTRiSmpv7L9zJabu5edpR9VmamTru&#10;x4+Pf0sVnlhY9WguL4M71w/92HTzfJ7wJ3Jx9T5hZfNcbm7uP7HrzgZk21ha+rn7y4qmbFvxXeKi&#10;atEA60mEzqmE6s3Lfp65e7Wb8Cf1OWlraz+Vkp//56ioqCE+Pj5mdOzTSFc/+urhjWfZ9etiAdWb&#10;eHc9NH169mLLjXN/F/5kLq5eof7yAdkxA+lyQPmQGMOIomlVO+nKIbHA6smkLp7SUr9n7U7hb+sz&#10;ys7OfiEpKenfYYFhuh4uHvZW5uaB9eNLpt/+7PQvcHmFeCj1SpZC0/VDTS2fn0sV/nQurp6rmJji&#10;51JSUv5JQ2JkMj8ba6nU387BIb9u+6qmqPkTREOqt1CzdXlL7ZZ1Q3r7GWA6856VlfWXuLi4of7+&#10;/lIHK1svG3PzhPeObDgPH2wXCaE+wrsbAD4/By3fXn5VaAourp4jOvOenJwsH5Dt72/i4ujoZmtl&#10;G1M4Y9KusnUdnzCkp0NT7U3fsXpX7cblfxH+9N6kfvgdvRgfH/86VZ/uzu4O5qbmgfMml8369cax&#10;FriySjx8+hjN1/a3tHx1MRkuXhwgtAsX1+NVQkLC85mZma8phsTYWVj7u8o8i6o3LvuhJ544elQC&#10;Z46BCZsW/zpj21p9714yzR7u5AYUFBT8H10Zht+RuYOtrVegh1vaBye2XGq+uuWBkyX3Od5dD3c+&#10;P/tly5en/io0ERdX90txOWBsbCwbEuPs4OBuZWOTUDSjev/otfNEA6gvQZOiTNm68vT0Dcv+JjRJ&#10;jxNdGYa9AzYrlp8fzYrlxuZkra8eU3/n2pFmug5dNGR+K9w4CC23zuXyCU24ulv96KQEVqCv0ZAY&#10;T0/5kJjQ1MSqCevmfUVjLcVCpy8SPKsCKjcu/nbG7rWJQtv0GGFwslmx6NinrxfNimUviw7yy/n0&#10;4p4P+vSxz87yzlpo+vTkBy2fnxsmNB0Xl/pEJyVSUlL+TNUnDYlxtnVwt7W1TRqJ1Wfx6jmiQfNb&#10;IHNpHdRsX3lx5p5VPWEoDZsVC3dyb9CsWFR9Wpmahs6cMHrGnY8PNYkGCQfg+gHq4o8T2pCLq8vV&#10;D/8hX6QhMcHBwTq0gqOVqXlgSsnIORWr538RvWCiaLj8lgiePRbK1zX8UL9nLa1Y+ZjO4Be3Di/z&#10;CTB2RUkNTcInl+bOlF91JBIenFbe2wDNt87tFhqTi0vSj46J0YBqae3y5x1ra//iPbPB33vmohGu&#10;s9e+oN3Ba8RpvXCqPmlANg2JcbS287SQWsSXzqs7kbmktoWuOxcLld8q8QsmtdTtXH1i4p71fxCa&#10;sDPqTyMdqOK/devi87c+uviXzz89F3DrxgWNL7+88sLJk/f/zuj7zhs79lW2YFxwhKGzs7OL1Mg0&#10;bPLo3Bl3rmEV2mapYk5blrLp9ZpvnV8rNGdH1U/xnbUcnP1Cy765/2javyi45cBCjZaDa1+APcVP&#10;Cs/j6uHqJ5PJng0NTfgLBt1ATxdPY0uppbtr1sip0rLqd4cWTmj+U8ooUJJdBgblNe961zeW3S9M&#10;6cw7TUZB1ScbkI3Vp4uHR8m4NQu+7e3jPtUJTaYyZv3C5tm71nkLTSmmfjSjlfw7Cx3o7u5uYmtp&#10;6b60cXbt5bN7r75/eU/ze+c2g4L3L+6A6+8funTr08u5wuvvKfqHDgoK+l1kZOSfPT09X3e0cRyx&#10;Yn6NzxfvHZr607VDm364smPfN5e2nvjizMZzn5xYd+nnD/b+1FuujX9Umj85fLv5xqFtjOv7tzVf&#10;27+p+cbB1Xc+OzMLvrxgLjThvcS+M/y/+Iuvr+8g+s7o/2zN+Pyp3yyb8F7T/JwWqA0HJXNSoHl5&#10;6YWWfY1Jwuu5eqKw+ngmMTHxr7Som49PAFvrW09bO9ZtQu17f04tbOkflgaS0FRRXozPbfGYtuB9&#10;We3Cu9b5pn/E1kHZwVJHR0dPuiQwfWzhmvQltaLhwWnLzD3rLwnN2UahofidZWfjd5YofGc2MgNt&#10;7biLp/d88M6ZTS2XTqyCSydWinL51NqWm9fOv/vV9Yt6wtt1WOiVAdnFxX9NT0rSCPILsnFxdPE3&#10;NjRMvHl+x8e98hr5h6D5y4tfwPLlTzAA+nf04gmaQJy+M/kE4n6W+J15m+joJNzaOON687TYFqhw&#10;ARjjKE51IDTva7zasr9RKrwdVw9Rv/j4vJfpBAIt6ubh6OpkbmwcapOQtsB8fF3T09FZosHZnn4Y&#10;srpl1SCbsXCDBLslwnsz0TAmmjw5Njb2X9hl0XZzcrPDMA0bs2jWrop1DV9nL5sGcQurILYdNJZS&#10;LFT6Gu3/biJtyVQYv7Hxx2m71+2bvWvla0JTKtQvL0/+nQUGhhrQZNRmxsYhjfPrl3989cjtyyfX&#10;iAbn3ayCD6/sa7n5yaV64X07JEWIJmGI+nr5WjnYOvjqYxD81kJUaI6OCv/P4l/G/wG2pr6LMIH4&#10;hnF5y26vqfoFKt3Eg7M9Y52heVFBc/O+xWOguLi/8N5cj0uqExvTsho2uFc0MrfK8Bg/7eqf0otb&#10;xMLyQTwdnd3iPn3+dQxTe+Fj2osdY6VgpeOseVOnvjpmzvTBIyvKzNKLRwVEpyelyIL8ikvn156K&#10;XTBJNHT6GlhpfkXLMRO1e9a9MWPLqv+bumP1q9V71ty1vC9dEkvfWXxk/HAfHx+qPr2tLKTJF07v&#10;/eCds1R9ioXl/blyej18/sn5T7/85JSr8DH3FQ/RzoUo9fJi6TuLj2fVJ03haKynk/jlmmnXmmsj&#10;W2CMk3hg3o+aYLizZ96tlr0NpsLHcHWz6JjMK3TiwN/f39DdwcWZJjY2DY6YZlFV3/xEeLpoQHaG&#10;QSPHNfvWN6wXPu+eKi5ePqCgvPz/aHXOgIAQCyd7e299La34wplVh34rITprz4ZbQnPcT/idFb+S&#10;mJjxVmholAH7zgyMQ+fPmrLkxocnmu/Xde8oVy/tbv7ixqV51D0VPlNUPEQ7HKL90ovpO0t8i6pP&#10;+s6kRkZhu6uL1t/ZNrOZqkrRgOwEzYvzsSptbOQnnrpRikXdwsPDNWQeMrZXNLSwzvKsmfXl37NH&#10;P1T1eS+eisqi7n2L18xFzsLH3yUeog8OUSl+Z8nJyX/H726Em5ubFVWf/t4euZfPH7jx7rnND1V9&#10;3osrZ9bDJx+du/PNZ5fMhI+/SzxEHxyiMpl8TX36P3NzownE7Xx87W2zPl8745PmKWFYfYqH4kNR&#10;5QdN22f+AnsaBwofz6UmUTf6FcXExs72zi409s8iKmG+6YTpzWIh2FX8I7u0RTZz4WZvDEzhd1GK&#10;h+h9Q7R/TEbGH+LiUt/2x0qGlkKxMDEJn147sfHj9w53aXi25+rFnS03Pzm/9b337l4Fk4fovUMU&#10;26Z/Xl7eq6mpqW+HBYUZse8M/8/2TB618c76yRiej1593pNlJXBn98LD8IAhbFwPIcVekSoZMr2V&#10;ubmvqYNTvlPNrB/eyB0jGnxdzdPR2WBTM6vZa0aDrfBrMfEQFQ9RZ2fn5+TfWZTyO0uKiSr+6Orx&#10;769e2CEafF3N5VNr4fpHJ5tuXbtoIvxaTDxExUM0Rli+htbUx16ejY1U6jcyIqD067V1X0BdhHjw&#10;dTXj3KFpS91PLfuWGPEF97pAtFekK09Y9ekbZOTm7OZiYmIS7ZRfssWwYmqTWNipm39ml4FsesMa&#10;//pGNoich2jbEFV8ZxH4ndHVQk5Orq6WptKoZY2z1n707qFmsbBTNx9c3gOff3Jx90cfnWEnuniI&#10;tg1Rb+/lT2QUFwsTiIey78xYzzBix+SCdU2Li1ug0lU88NRJQx7c2bFwH6yvf074Nbk6K9orUiUT&#10;THtFmczG1tzK19TZc5Rd9cwf/5RSKBpw3cVTkRlAJ7C8ZsyzCi2e9wwPURai/YIyM38XT5VMRISm&#10;B6tkLP2iQ4MLb3xw8vb7F7aLBlx3cuPDk3c+++ySWX19/XM8RFmI9qOLEWgC8bCwMC1F9VkQ6V/2&#10;6876JqhPEA+4bqR5a13TnX0LLWF522GHXPcRDR2iiY0jIyMH0V7RFfeKJiZmMc7FFbtNKqeC5D6D&#10;5rubN/MrwLNuwZboyXW6v+UQnblr3S2aDhBDiV2rTpNRuzo4xG3atHjHx+89nurzXnxwZQ98dv3s&#10;9jVrlg37LYdo02dnv0xOzmcTiNPyNa5YfrpbW8ftqy3e3Ly0sFks0B4b8zOheef8VS07FvDZ+B+k&#10;hIRiNrExTS3n7u5uS4u6WfgElLtUT//yubicLj3z3lXQcCrDytqfA8fXpPkGhlr9pkK0vhwCp5dB&#10;3cYlX0WHRWu5u3vZUvWZFBcx+qOrx75/58wG0SB7/KyC6x8c//HYoR15wQEB1r+ZEL24GODCYmg5&#10;vQi+fefg12HsO3O3tbKwCMgP8Sn9eWPdz+wyTbEge9xUekDTprofmvYtigSsoIXI4FKILq2k6hO7&#10;74P8/YNNaGJjEyOjaKfiyoPapVUsqMQCrCfxVkEFuFZPP+USEh7f50MUw9N/RhkE1pVCcE0xjF88&#10;6xtnB2d3O0vL2H271xy+dvWQSHD1PD64tBOunD90NC0xMa7PhygF6LlFcOfEQvjfvtnwzsGN/8Ud&#10;voe/k23SiVkVe2HFGPHw6mnMSsSqdO7Kn3Ytan8V3G9XNLkH8hp23dmyGrRXtI5MqPOorv/iubhc&#10;0cDqqTwdlQmGFZO/d8gvWddnQxQDNACrz6CpJRA4aST4lWVB7qSKb8tHF1S9c+nALbqmXSyweiqX&#10;T62Bj9498t2mdUs39tkQZdVnA/x0aB7c2j4drqyeBDuWzfmuMjFs4g9rp3wN1QHigdVTmeANTWsm&#10;fNO0ryFbiJHfpmJi6lUmNg4wo0rGSCqNdy4cs2fgqMqWfiIh1Vv4R+Zo8Js++6eIeVXiQdQbofCc&#10;UQ5BdaMhaHIR+FfmgVdhKnhkx8KuPRuaP3pnH4bSo1919Lh47/xW+Pzjk7fvXFktHkS9Eao+z2L1&#10;eXwh/HfvLPho4xQ4tbgCdtaNhE83zmmGpSUYSg9xyWZPoT4emncv3PzzjjmvC7Hym1G/5OTiF2Nj&#10;aWq5CB0vd6w+zSwC7FIy5zhMmvHNy0kFosHU2xiAVanpuKngN7NOPJR6ExSg0xTV5yjwLc8C97wE&#10;GDNzEly4cACunF4nGky9DTau9L2D8P37u8RDqTdxoZEd+6Tq8+b2aaz6PDC7BI7PGwM/bJwOMNFH&#10;PJh6GxOxKl1W/EPTvsbfRlXq7V08ICU//89RUQlDAgICzOzs7DyNjEzi3csnnfxrVnlzb64+78VL&#10;8XngXT8Hw7R3zujEuu61WH1WF4J/BVafRWngnhUL63dQ9bZNNIx6O3RC7KtrJ6H5Ui+cvFlx7PP4&#10;Aqw+Z2P1ORVOLqmAHXUF8MX66dAyP5PNpCQaSL2YptrIlqY9C9/939ZZrwhx0+dEl2yyZTUiIiJ0&#10;XFw87C3MzAIsg6NqzCdO++HF+N517LOzPBWRAYZjp7Cq1E8kqHokimOfU7D6nDASfEozwS03AYrr&#10;KuG9K4fZNepiAdRXoOn4Pn7vAPxwdYd4WPVE6NjnKUX1OR0uYfW5H6vPsw2V8MtmrD4neIsGUJ+h&#10;0h2al5TebjrQGCPkTt8QTReXlpb2fzSpsUzmL7W1tfUy1NGP8a6Z9tkbeRVqvea9p/FsdDb4zlzQ&#10;84MUA5SdeZ9crDz26ZQaAQePbuuz1ee9uIJV6Rc3zkJLT5/x/lwj3Dm2EL7ZOws+3DAFTi4eC1um&#10;5sFXG+uhpSYEQ6YXH/vsJM3VIS2/7mv4vGXbhN8JMdRr1S83N5et9R0SEqLnKaz1beYTOMGuqr5H&#10;jvnsLowqpoBvfU3PC1M6cTQNu+5TiiFgQgF4Y/XpnhsPqZUj4ZOPTmKo9N4TR4/Kx1cPw8/vbsYw&#10;FQmwxwV13c83QtPJhfDjwbnw2bZpcGnVRNg3uxiOzi4F2DoDq7MOTpbcF1k7AVr2L4oW8qh3iY59&#10;KqrP/2fvLMDjuK7+7UCTMiRt/+3Xfl/bNGhmSRYzMzMzM9qyJAstS5ZsodkyyszMEDOH7MQOOU7S&#10;JA3HsSWd/zl3Zlazq5HjgC3t+p7neZ+ZXS1K2t++F+aOr2+gmb2NvaeBoWGiW+3sq88VVCoGy4PG&#10;k0kF4NW6AIO0SjnQ7ids5L2379OvMhc8JqeAR1YsHDi6FV5/aY9isDxovHZ+K3zw1mnoemmVcqjd&#10;TyhAzy6BW8cWwsf72uGNTQ1wYkkF6/u8sbEZoH3gD9kcFDSGwu09C96DQ81/EONp0NdD0rm+w8PD&#10;9Zh9mpiHmHn5TXdonKcYJg86ehWN4NNWPzBWiuFJk+Yl+wxE+/QpywSPvARImJYD7755WjFMHnTe&#10;fuM4fHl5J3QPRBMfw7PnwhLoPo32eWg+XN/RBBdX18L+OcVwtL0YYFuTcpg86GxphK49HZOhs+9y&#10;loOmTE2LH03IyvpLRETEcH8vf1MHWwcP/QkTolyLqw4/l8/t8078Ja0YPNFKFYPuHsLsk837LAb/&#10;6nzwKk4D54woWL+jk618pBQgHAE68+h/3j6vHHT3kvNLoOuEcNQRG3lfVgnbZ+XD22saARZlKQcI&#10;R2BWKHTvX3xWjKzBV9nZ2b/JzMz8V1hY2AR3d3c7SzPLwLFjx6Z5Ni+8/bAWHLY5kDwUlgrj2Oh9&#10;tWLY3SsCMUSDqQlfh0348hzwKEwG19RINNCzGBQPbv/n3fLeW+cw2O7zNChswt98cSF8uLsNXl1X&#10;D0cWlMGGGZnQvbNdJ6cu/bQ4QveW2T2D+th7OnEcHYUUGhrzPAapvpmZma1tUkaBV+uiF1/Ir3j1&#10;ucLqb5/KKev5v6xSkPhz6sAua3e/eCwyQ/WeiX9ml8EzhZUwemo1uMxuxwCdqRh09xQ2jakUAjFI&#10;A+ong29VLngUp0J6QykcPrMHTpzeApdf2guvX9oNVy7uVPHa+S2KoaJr0DQn+fumc95ffXkvvPPK&#10;Hvjg6tGBmf50cRl0n+2Am8epL3QOXNs6C86uqIJXOmvh1r4FACuKoGdJHsDcVID2xF6aoxVCRQeh&#10;mQjy9z0nCboWZd3qWpzzdteWxrNd+5dlinGlfZVRW/vHiPJay6CiUj+v1JxYu+DIPDNf/3rrmXMU&#10;Q0fX+FNyEQYlnaeebFOABpUG8yT80LZySF8wAzLn1EDqrGmQUFMECaU58O61k4qho2tcubAdvrqy&#10;B+hQ0F7WDN5J+BiwcHopfHMETXVXG1xZPxNOLiqH7Q0YqttblENH1+gshZ7DSw16Dq4cqmLX8mdh&#10;34I+Z57VuqqsrPwDmurT0eHReh4ePg7mpqbBEycZFTxYIdqoGFaDlaDWaUJzf0Yh+JZlgXteArhT&#10;c/8BCtGbl7crB9ZghEL0zFL4+qgw2f7SmhlwYE4xdFahlT5IIXpUR49a4iHKQ1Tb4CGqhfAQ1V14&#10;iGofPES1EB6iugsPUe2Dh6gWwkNUd+Ehqn3wENVCeIjqLjxEtQ8eoloID1HdhYeo9sFDVAvhIaq7&#10;8BDVPniIaiE8RHUXHqLaBw9RLYSHqO7CQ1T74CGqhfAQ1V14iGofPES1EB6iugsPUe2Dh6gWwkNU&#10;d+Ehqn3wENVCeIjqLjxEtQ8eoloID1HdhYeo9sFDVAvhIaq78BDVPniIaiE8RHUXHqLaBw9RLYSH&#10;qO7CQ1T74CGqhfAQ1V20JUQD2spUBEsnstMI0XeunoCLJ1bBJUQpfHQFHqJaCA9R3WUwh6gUmoEi&#10;QSIhLcisqRBcWwD+GKKeGKKeaZHw5uVjcOHYSpHOXo53wsXjqwQwYGlLQauJUmANRniIaiE8RHWX&#10;wRiiSsEpJxRDNAxDNBRDNBBD1Ds/AbwwRK++dhTOHV0h8OIKOM9YqaI3YDWCFkNWm4KWh6gWwkNU&#10;dxlUIYoB2Sc4seke1FoKwS1ECVpoCYQ3IQ1TIHx6PgSVZoI3mqg3huiVlw7C6UNLkWVw5vAyOI3Q&#10;VuLsEYnlfVCFLyKErybyMNYMXyWUQ1gTpZD8LniIaiE8RHWXwRKiiuZJ4YmEYIBSeIYSzRigs0sg&#10;gkK0Jh+CSzPANy+ehegrF/bBif0dKk4eWKLGqYMSS+EUC1s5fUP3jELYCoEr0Ru8ZL6C/SqZrxi6&#10;tI8B2xu8yuarFJxyeIhqITxEdZfBEKJS811unxSeZJ8UnixAMTwZTVMhHJvyETMnQ0R1HgSXpINf&#10;bjz4pUbCpTO74cW9i+CYisVwbJ/AcQKDVWCxWtgKgasRulLYiqjC9jChEbaHFcJWFbTqYatptX3C&#10;FsP1u4KUh6gWwkNUdxnoEKUAVbdPIUA1wzMMw5MInV0MEY1IfRGEV+VC8FQM0Zw48E2NgPMnt8Ph&#10;nfPh8K5ejuxaAEd2CxxVsRCO7hF4kbGIha9aAIvhqwpgMYQ1w/cEhe9BQgpeWfhi6KoFMKIevn0D&#10;mEJXCNb+w5SHqBbCQ1R3GcgQ7c9A5U330CYpQItZgIbOmsKa8hEzCiG8MgeCi9PAPzsWfFMi4PSx&#10;LXBg+xzGwe1zVRzaMU/F4Z3EfDhEW3nYikF7x7CloMXA7TVd5bDtE7RS2KoMVyNsxcCVQlYI0xXM&#10;Tqmpz0NUB+AhqrsMWIjeVYCieYr2SeHJaJwMkdiUj6wtgPCKbAiZkgp+FKJJYXDiyCbYu7lNYIu0&#10;bYd9xNZe9m+dI7ANA5cxF4O3N3QFeoOXQYYrh4Uvhq6IKnSVgvc7QlfVvSAGrRSmQvN/ZR8j5SGq&#10;hfAQ1V0GKkT7C1CpCc+a7qJ9hogBGoYBGtZQBJHYlI+Yng/h5VkQVJQCfpkx4Ich+uKB9bBrYzNj&#10;5waEthtb8LLAbmJT73bP5lYRMXBFWOhiCAuBKyEFroiC8UrBe5CFbq/1fqfxSqG7dyEL2hMYqqow&#10;PbKMBSkNRPEQ1WJ4iOouAxGiFKDyEBUCVLRQjQCVDDSsQQjQ0JmFEFGH1ORB2LRMDNFk8M2MBt+E&#10;UDi8dw1sXzcbtq2bBdvWKsB+NpvdhrG+ScUOYgMhBjBCwctCGAOXYAG8qZWxh9HGAlgthCl8GYIB&#10;SwEs0RvAveHba7tC6FKwCmEq9LUKzXsKUsFIeYhqITxEdZeBCtHeAKUjkHoDVGjGo31KAcrsczKG&#10;JwZofSGE1mEznpry1bkQWpoBQQVJ4JseiSEaAgd2dcLm1Q2weVUDbFw1U6BTfbsJf0Y/V4G337Km&#10;EbasRnC7VU4/IcyCeL0AC9/1zSoE+xUQrFi0YDF8VQEsWvBegroeZOZ7cMdcIUzRTqnZz6xUbN7T&#10;6D0PUS2Eh6jucr9DNACRArTXQqXwFEfgZ6kHKDNQMUBD67AZT035yhwIK0nHEE0E37QI8IkLhj3b&#10;lsH6lfWwfkUdrF0xA9YuR5bVwtqlAmtoS5eXCT9bJ0K3V7GSqIcNnQIbGUIIb6IQxtAlWFhj8BJS&#10;ALMQxrDdugZRC99ZKkNWWTCygxCDeCda8C60392bmlmw7keLJUs9gmEqNfHPYPP+/IvL4fL5rXDz&#10;NR6iWgUPUW0mRQP1n9/vEFXvCxWa8dJAknwEXslAQ2fkQ2gtNuPRQsPKsyC0OA0Cc+PBJzUcvOOC&#10;YOfmDliDIblmyXRY1VEDqxbXQOfiauhc1MtKaR+vp5+rwNuvXkJMV23pcVTQ4xLLazF4id4QXofh&#10;y2ABXAcbKIRFhBCuh00MMYiRzcgWAq9jWwKDedvaRtiJwboHA3UvGusBNFMK0hd3LxSDdAm8cnoT&#10;3HxlixBOl34ASkF3L+EhykNUu9AMzTvzp+RC8G1rAD8Mtf6gkXSlQPwh9O0LlQJU6AcNIQtVMlAK&#10;0Ol5EDIdA5RCdFomhExJgQAMUe/kUPCODYLtGxYJwUlhubAKVsyvhOXIsnkVSDksxe3SuQht2XUV&#10;7OeMeZWwYgGB9xOhx1i5EAMXt520xcftE7wMDF68TNve4BXNF7cM3F/HjHg6Y/0yAq9DaEtsxEDe&#10;hCFMgbp9TQPsRFPds7EZDmBT/9D2ORik8+EENu8vnVgPX1/aCHB+CcCFpepclIPhJaEUpndCKQx/&#10;KDxEeYhqDwpBGaaA7Od/Si4A35Z6pBT8MNT6gGF3N9xt0KpCVOwL7bXQqap+UBqFDxcHkaQQDUED&#10;pQANrsEArcyG0LIMCJ6cDAE5seCdGApeMYGwZe0CWInhR6G4dG45LJkzDTrwORcT+JyL20oF8H0t&#10;Erd0fQeBt+lox9uwrXAfaUuPswQfjx6TIQthCuXltC+FMcICGANZTqccCmW8zSq87Sq8vBr3GXj9&#10;GjTkDRiyFKhb0F63r2lEK22C/Zta4PC2OXBs13w4d2Q1fHF2LQbTYoBzGKQUpixQlRDD9buCVilI&#10;vwulwFSChygP0cGPejAKYZncS6hEkgbJ8MekfPBpmoFMZXhjoMnxITDoJHzVKFUIXwxVAoNJiQC8&#10;TSAShPcPxsdWt1BpJF4M0DqENeHzMUBzIKQ6B4KrMECxKR9SkgbBhYngnxUDXgnB4BXlB+tXzWEh&#10;x8IPn2shPseC5qkwHx97Pgb03NlTYA4+/pxZk2EOBvVc3J+L+8J2CszDn8/D27Hbiywg2GNMZduF&#10;LUQJY1ErgYGMCAEtC2rZ5Q4Cb8O2jBI1liBL24lSWI6B3YmhvHphJazrqIZNy2th26p62InN/L0b&#10;BSs9tX85fHRiJXQdnw9waqEQpsRZDc51KIDBKg/eHxzAGIx3E8A8RAV4iA5W7hCeiqEpJ5Ft/5iU&#10;C16zasAbQ0QFBgnhI24ZGCa9YNgqIQ9eCQwbefj643UBSBDePhgfi6DwDGlEqA+UNeHRPMk+MUBD&#10;sAkfXJMDQRiewVVZEFSRBcHT0EKLUyEoPwH8MiLBMy4IPCJ8Yc2KVhZaCzDoKAApGNsxLNvwMdsw&#10;lJvxMZvr8qFpRp4azfg8bIvPK9xGuF0rblvQhFsRun8L0oq0z8THo8dE2mnbiFuChXMRzKWAlsCf&#10;M/D6+cg89nPcx+voMruuoRDB/VlFsGD2ZFjUXAxLMKBXzClDWy2H9UtqWJhux2b+7nWz4OiOhXD9&#10;0BL48lAbfHt0LvScEMNUzmk5iwTOyMGQ7S98+wtgzeCV6C98KWwpSC/wEOUhOijRDE8xQPuEpRiY&#10;IURCH/6YkA2eDVVIEXgxJvduMQS8ZbDLLGilrSZi4IoBrEIVvsXgi5f9kAAkEO8ThOEZhI8bhMEU&#10;jGEVjMEVjE33IISa7kFonxSgFJ6B5RkQOC0dgtFCA4uSwT8nDnzSIsAjJgDcwryhc0kTC08yzTZ8&#10;vFYKRQzI2fhYs6fnQkNNNpIDMzGMNakXtw20rc5m0O1nivcRyIZG3DLQjGch9Liza3tpEpklu9xM&#10;W7xtE962GbeEcBnBxyJaCLzcirdtr8/HkC2EhRioS/ALYeXcMjTTCmzmV8OWlXWwb1M7vLF7Hny0&#10;pwm+ONAC3x6ZA93H5jF6jkvMF8CAZSGrYgHASQUUA1gM3z4hjCHbX/gS8tClUKXt6SU8RHmIDjY0&#10;AlTJPFlwKoenQDw8mZAFHvUV4IkB5oFIWw80Lk8RLwwkClmJ3rCVIQtbRj9B64v4IQEYngF4v0A0&#10;sSB8jkB8ziAWoPkQhPYZhAEaiEEWUInhWZEJAWifAWXpEFCaCoFooQHYlKfDPb1TwsAt2h9cQ71h&#10;+aJG1kwXrBPtEsOzkYUnBiAFJT5OHQbxDAziWnys6aVpypSlsZ8TMwh8bok6Ah+DUUFkssetx33a&#10;zlTtZ+A+grfrJZ1RT+Br6CWNbelnDXif2fhamzGw29GO580sgMVNU2AZNvlXYTN/PTbxd6xpgpe3&#10;tcH17Q3wn12z4fMDrfDNoXa4fXQOowvtlPFiL93HCCFoWdhqBq5S2GoG7ilCFrZqgUvIw1Y9UHtO&#10;dcBXR+bzENXF0r4QFcNTFaAKTXfF8IwXCI5T48m4DHCvnQbuaGweIqp9DDVF0PB6EYJWCl1hi2GL&#10;UPgyVMFbhAFbBL649cXr/fG+AQQ+ZgA+XwBaWBCGXgDaJwvPSgxPDJ8ADBh/DDa/klTwK0YDLUoC&#10;3/x48M6MAs/EEHCN9AOXEE9YNLeONbmbMXzIFCXrZMFZlsECsnpqClQiFVOSoXxykkgiTMMt0Xud&#10;jClJeHsiGSrw+WlbWSw8jkSVBP68WqSqOEkAb1+N96dtFW3xMavwOVXbItoXqMbb15YkQx1+WTTg&#10;626qzoI2fD9kph3NaKXYxN+wrB5Or58Fr2+YAe9smQkf7poF/93bDF8dpDBtg5vEYWzqM9rRVAVu&#10;obFKSIHLQpcFrbDtltNf4GpYbg+GbY88bCWkYMVA7T6xCL48PA/e29HMQ1TXSmtDtL8A7dN0VwjP&#10;oFgVT8amg1tNKZLbCwaZuxp5Amh2Eh5ojO6EFLhKKIQvma437hN+eBs/DAh/fDw/fPwADL0AtE9/&#10;DE//8kzww/D0QxP0xfD0wYDywRDywcDxLUgAHxqVx6a8e3wwuET4gmOwJ8xpqYEGFp7ZUI+PQaZI&#10;NlmD96+aKoTmNLx/aWE8lBTEwdT8WCjOE8mViBGRXS/eZqomeH+JEgm8nihl2xiRaGGLjzs1J1pG&#10;lEB2FBQjtF+SGw3T8HHK8fVVT07AQE1hhtqEv5d2tOtF2MRfOb8KDq+YARc6K+G1ddPhrc318B5a&#10;6Ue70Ur3NcMXyJf7e/lqfwt8hc3+L3H7NW6/xrCV+Ebk5iEEQ1eCha8YwLdEbhMq25WQ2S4LXgkM&#10;XMlqMVBvH1sAnx+ci6+TQrSWh6gulXaFqDxApRCVBeh32acqPGMEAmMwRNPAtaoY3KqycdsLXWbX&#10;4YfXDc3QFaGtGwadKwtb2u8N3v4C10NEuCyEqxfuEz6IL97HFx/LDx/bD5/PHw3UDw2MhSfapy+G&#10;CAtQDEBvDEDvAjTQvDjwyooGL2rKxwaCU5g3OAR5QFNjOdRieNZik3o6hSeaJ9khmWZZUQILTgrD&#10;KRhgRRhaBZkRkJ8RAXnp4ZCXFga5Ijki0mUJuk1eGt0WwfvkixSI5KeHQQHeRiI/LRS3oZCfKhEC&#10;+SkhkEckh0BucrBAkrDNQ/JTg6EQH6coIxzDNRIDNQYNlcI0GRrxS6G1NhsWNZXArgUVcHxRKZxf&#10;UQGvrq2Bqxvr4PpWtNIdjfAxmuknZKcYqhKf7mlifCaxV+BzNFgpeBkYtAQF7pcYuBS+Ar3B+/XB&#10;Nma8EmrBi0FLWwpdCtluGvjCQP32yDz4dH87vsYmuLR6OhxUhWizcujoGg90iIZgWEn0CbX7CT0/&#10;BafEXQSoWnj2BueQwCiBgEh4IioZXMongyuan4QLhpi074aBxPZpKwfDrhcMWoS2UgCzrUYAS1t3&#10;xAPxwp/74O188DG8K7LAF0PCb1qGGJ6SfSaBF4agF9qnV34ceKAZemZHg0d6BLglhIBLtB/Yh3iB&#10;nb8r1NeVQCXetwLvO7UwBQpyUiA7Ey10Wj4sX1CtOnyTHUUkO6pI7bBPBdYtv1tkRzGJ0IT7O0KT&#10;8uXgdeww1WXCfaX9dcvqYMMKfL3Ips4G2EbzR9c2wJG19XAWg/Sl1VXw+vrp8PamOrixtR7e3z4T&#10;PkA7/YBtKVwbWMAS/9kp8JHIxzsxdAkxfOUB/CkL4F6E4JWQh69ovrgv2G8zs96bGLq30HK/OtAG&#10;H+9uhnc2NcClldVweM4UWEMhiqGqGDq6xoMWouMnTSqwrGvDIMKw+iEohuCPhR4XUWrG9xegcvNU&#10;hWckC0+BCAzRRHCZVgjOaG4uBNob4SzCrpPBbodB54JNbWe2zQBnDF0KXhcWwBiwsm2fAMbAdMfA&#10;JDzxsicGpzc+hjc+njc+tg8+p/fUVPAqTgEvClC0T09sfnuifXqgQbqjQXpkRIIbmp1LXBA4RvqC&#10;fbAH2Po6Q3V1EUydnIzBmQJpaWl9WDhneu8anjrEid3z4dSyCri4sgIur6mGayxMZ2Bg9fIuhuu7&#10;m3G7mbZ18N4Wop5xY8tMFrw30GTf3ybwAW1ZCFPwUgA3wH9UUPjOwvAVtxS8LIQbBfD6/yKf4v4X&#10;GMJfUQDj9sNtjfDW+hlwaXk5HGkrgg1VyQCbGgGmYcgooRRG2sqDEKLhGKLu7l6OxsZmoWMNDCdb&#10;1LZgEGFABd0FdDsGBptEiGyrFLSasJBUCk9C/Pl3BqimfSIsPKOFAJXC0z8CCWc8EREPTiX54ITW&#10;58hIVtvS9XIcMeCc0PRUYOjRloVuiRi8LHwFKHTlUBC7I64Ymu74cw+8rSfe3xOb7Z74+F7FyeCJ&#10;TXdPbH6z8MQmuAc2wd3RPt2yIsEVm7lu2FR2SQgGpxh/cMCmvE2gG1h7O0IZGmd6eqpigEosXTiD&#10;nYJD1zhzAAO1oxTOYUC93FkBr6+tgjfWVSPY1Eek7bUN0wXW18CbbL+Wbd/C7VsbZ8DbclgA14lB&#10;LIQvC2DqgxVDmIUvbt/HyxIfYFgT/9laB59sq4P/ogl/jLd7Dx/n6poauNBRBkda8mFTNYboxnox&#10;NO3vErrtd0ChJW0HCw9CiAZHRBg4uri7GBmZho+eZDTFbHqzLCgxqAI1oOtUSLe7Az8qaPHnFJwU&#10;oHdsxosh2m+AiuHph/iGwRCfMHgiLA6DMRccp2Boovk5YIA5Ig5ogCqwOc2uk36Gt6PbCvcRwfBT&#10;wcJWBgYk4cRIBRcCw9gNf+aGYe2O9/Eg8DE9ipDCBPAoiAd3bL6758WAa04UuGVGgktGBLikhoFr&#10;Ugg4xweCQ5Qf2IV4grWfC1h5OkBmZrpicGqya/MctsixrnFm11w4tqAYTneUwIXl0+DllRioBIbq&#10;KyKvEqsq4TVitcDlNVWMK2ixV2i7thpDWIQFsRDGb2DwXmVMZ5DxvsnAQMbbvIW8zahivLu+Gt7b&#10;WAMfbJoO1ymo8fFeW1EB5xZOhUOzc2FzVRLA2loMGScMPQzIMgX6hOjdgKGltq8ABZu0vR/ocogW&#10;Fxc/ERGX+lxAaKShvZOrm76xWeQoA8OppjVNGEQYUCw0MaCIAAWkn/VBvO/3CVtV0BIYlqqAxcvM&#10;PsV9FpwEPk8wBac8PKWtFKC9TffeAA3FABV4IjQGwzFbFZj2hUhBAjhgiPUlQfwZbjHoHBh4PzRG&#10;tpUHL+Iohq+0lULYmcDAdMGtK97OjREPbvg4bmiebmierrkUntHgis13FzRQl/RwcEEDdaYATcBm&#10;PFlouA/YBLuDlY8j+IcFKQamEllZGXDhLs8Lr20c7ZwOh+ZOhhMYVGcwTM8uKYFzjFI4TywVuLC0&#10;DC4u12QaNrUFXlqBSCEsogphVRBXwWud5Xi5nG2vrJwGl1eW4RbpnAZvINdWlcPbayrg2mr6eTlc&#10;WlwKp+YWwcHGLNhcmYjhUoUh44yB5iiEZqkM6bI8VDVRC88fAgacaitDCj/5/o9Bl0M0OT//T4Gx&#10;yUPd/INNbZxcPfWMTGJG6E8qNamaJQYlBhThj+H0XQTIEe/XB3pMDb4zfPH6YNwG4zYIH0MiEJ8n&#10;ULROqd8zAINTrdmO+AnWyYLTO0TAKxiGeAbBH4KjMBAzMRzjwR7Nzw4DzBYDzA4DjLDVgF2fK16m&#10;26Ep2iJ2bJ/uH8ceR45dPj02Qs+BOIo44XWEM97HBe/vgo9LwelCwUnmmRkBzhiezhieTikh4JQU&#10;DI4UoLEB4BDpC3ahXmDt7wpW3k6KYXknli2aqTrdhq6xu7UADrQVweG5hXBs/mQVx+dPYZwgFuD+&#10;AgrbKXCSWFSM22I4heF7atFUOL1Y4AzRoR7I0vY8Xk9cWFwM54lFUxgXkIvIpY5ieGXJVHhtWQm8&#10;ire/hLc5h6/jaGse7K1Pg43T4uHW8nIMQxcMKwzSMgzSEru+lEpg2N0tSoGrCYWntP1eYCgyZPtK&#10;wSlHR0P0oSGmpo96J2T9xSsseoRLQIi5haOL97hJpnHDDQynGVc2YBBhUFEgSiHpi2HFwLBS7d8B&#10;P9l9NbnrsMX9QBGyTBacEhSc+DwsPLHJ7i8Gpy+BxknBSc12bzE8KTgZQSxAh3gEwh8CI8AmNxUD&#10;UQhFVWCi/dlikNkQ2IwWEC+L0M/Z7bKiwAZRbbPx/oT0WIgUyoS9iAPexokRBc74OE6IMwanIz4X&#10;hacTNt0dk0PBEe3TAcPTAZvw9mig9tiMtw/3BpsgD7DydYH4xATFoPwulAJIF7h4bCVsm5UNu5ty&#10;YF9zLuxvyVNxAAPsQGs+hmw+HGwrEMmHQ+0FcHhOoYoj7cicIjiC1niUUci2LyLH2BYDmphTAMcl&#10;2vPhBD7W8fY8OIH7p+fkw9l5BXB+fiGGZxEaKN6enh9f286aFFhXEgNfYgh3l2KIllKIYrN+Kobl&#10;VFsN6DoRpZAlKGRV+xhudwuFqLS9E32CVAmF8JTQwRB9CPnZkKefftwxNvZv7kHho2x9AqxM7Rz9&#10;xhqYJAzTM6gwLK8Xws5PCkUMKh8Rb7Q9NTDANK9jt5W2MlgAy5ECV0J8TkIVurgfQODt/RG2xcdm&#10;YHD6kW0iPr19nerBKYVmAAxxF3HzR/zg99i0t8xMAmsMSCtZYFqnhyHhYI0WaJUaCtYyVJfTcJ9+&#10;jtDt2O0Z8n05wmPbEnjZPiMcHAjcd0zDLT6eI+KA1umI1umQiMGJ4WkfFwh2GJ520X5gG4UGGuED&#10;tiGeYBXgBs6BXpCa2ncwia5LSEhgpKQoj9aXlRQqhpAusL+zFjbXZ8C2mRmwvSETtmPzWc4OYlYW&#10;7J6dDbsQtqXgxe2eJiJHxV4RCmSC7SP7idlENuzDxzqA7KdtYyYcnJ0Jh2dnwdHmbDjWkg1HW3Lh&#10;cHMO/gyfsy4NNlckQOeUKPgYjfibqS5we6oz9JRQiGLgFGNwTrkD9HMJKWjl+33AYL2bEP4xtvtd&#10;YapjIfrQkHHjfoYW+vMhI61/ZRUc839WfsHjrTz8bSfZOQaONjBJeW68YbVB2Qwx4DCwKPxUYSni&#10;RWCAeWJ4eYpbusyuE7dyVPcR76+CHlcBefBSGPuJ+OJ9CB8KTTE4vSk0ES8MTi8MTk/ROEXbVIWm&#10;q5+Aiw/iC0OcveF33kFgmhIHpmh8ZskhYJ6CoYpYYZBZYpBZYpBZYJARlioCVdepwNux27It3Q9h&#10;9xe3+NiEFWKNZmmLWxvEFn9mi7exQ2zxcezwse0oNOMCwC7WH2wpOKN9wSbCG6wRqzBswtNgUoAr&#10;WPo4Q3xSolowUnj6+fmBvr6+GklJSWq3kzh9aLliCGk7NNC0dnoarKlOhrXIOjS/9cR0iVS8nAob&#10;cLuhNhU21mLzWmSTyOYZ6bClToEZabCVwPttwcfaOj0ZtonbrTVEEl5Ohu21ybBrRgpruu+pT2fh&#10;uQNvt7kqEdZOjYHlBWHwLlrxf4uc4cspznCz2Am6ix2hZwoGUZENYi1uZUyWbSUoWCdLiJf7Qx7A&#10;migGMIHh+p0hjK9ZM1B1NkSxCT/kabvHh4wc+ashz036jVFA+FOWPoETzD18HPRtHENGGRqnPTvB&#10;sMagpFYIMBZqGFpSAEqBSXhgcN0Jdhvxtn3QCFlFpOfFfRa4eD9vCk3ECx+fhScFJ+KJ4elBoSmh&#10;GZ4UmhieGJwMJy8Y4ugJv0U7NY6PAqP4IIYJNplNcGtOQYn7Fhho5hho5hhoFog5GqF5tLC1oH26&#10;TvoZA28bh5fxPhLs/vg47PEQK8QSr7NCrCXwvoQNPqYNBqcNBWekDwtOa2y6W4d6gVWIB1gGu4Ml&#10;GqilrxO4BfuoBSIFqKura58AlVAK0rraUjYgoxRE2s6h9bNgWWm8SBwsLYuHFdMSkERxmwArxf3l&#10;tF+OdliRCKsqkgQqaZuoum51ZSKsxv3VeDtiTXk8rEJWT4sTiYVVZbGwGlmDrMPLGyriYUtlAmzB&#10;4NyE999A9yuNhZWTI2FRTgi8juZ6o8ARPi50gs+LnODryY7QNdkeeopsoafASqCwFyjEYGXI90VY&#10;6IpMJihkpa0CU0TYPoYlu0xbEaWg1UQKWnmYSoEqt1IdClEhQMeN++WQpyf+dsgIoz+M9vB/xsTL&#10;38DE1cNZz9ohbPgko4ynJxrM0J86HQNKHqAYZCz8MMA8KSQxuNwlMMAk3GT7DPntNFALXGmfHl8T&#10;vJ5Ck/DE+6nAx5cHJwtNWXCSbTLjpPBExOAc4ugBQ+zdGL9x8waD6DDEHyZF+YEhYoQhZoKYIea0&#10;xSa0GQYaYYpNaTPEFMNN2Mr2xduw28n2GewxENyaR/mAOV5HWwvcWuJ9CSsyTQxMq3AMzDBPsAzF&#10;0MTgtMLgtAhyBQu0T3M/Z7DAALXwcoDklGRVGFKAenl5KYanhJGRkWKQHt3ToRhCusDy2nSYWxQJ&#10;cwsjYV5RFMzH/fmTcSuyoA/RjIXFAovkTImGxXibRchiDEFGUQRjEVEQDgvzw2ExbhcXhsOSonBY&#10;OjkCVhZHIlGwAlmO911Ct80NgbkZAXARjfZqthO8m+cEH+Y7waeFjvBloQN8U2AHt/Jt4HauJXTl&#10;WkFXnkB3niVCWyRf2PbgVg0pfAusGYD7KpTCVwpgtsUglVtvf1DISlspcCVrlboF5M17HQnRh4YM&#10;HfoYC1A00CGjTH8/ZMKEJ0e4eD1n5OFjOMnZ03W8jV3EsImGWU9NMKjTK64WA7Sf8HSjLYaYGzab&#10;Cdd+kH6uiWLgEuLja0LPS8Hpgbdh0GNQcKJxuhH9hCcLTjE8HTA8HTA87VxhiC1i4wK/cfaEiRFB&#10;MBHDSz/MBwxwaxDmDZMQI9w3lcBmtAkR6gnGGGyEiUify3gbYR+3tC/DlG292JYwJ/B25nh782AP&#10;sGCBiQS6gXmAi4C/C5j6OIGptwOYejqAmYc92Pm4qgVhdHR0n9DUE5morwcTkPH6E8HCyrJPH+r0&#10;6qmKAaQLnD24BGZlhcKszGAkBPdDoDEL93HLyA6B2SK9+6GMphxE2iLN+LNmvK9AEDRlIhmBIgHQ&#10;lBYAzen+0JyG4LYVr2vPDIR5OUFICGNudjC0433b0gNgdpIPHCtPhEvp9nA5ywHeynWEG/mO8FGB&#10;A3yWbwdf5NnCV9mW8LVEjiV8g9zU4FsMWuIWhu0tcXsbw/UWQltCCGAxePMxXDVDF7dqYStBoUtB&#10;fKfAlQerFKZkpfKmfWeJDoQoNeP/YfpzVYA+P+HJIcP1/t8Lzp7DDDx8TPRd3N3HWtlED5tolPPv&#10;CfozJ06uwtCSAlQenhhgUhCyoMQgc8UQcxFxxjCT9l2kffl1InQfdt/+kB5ffC4KTDcC7ydtXfFx&#10;XaXgRJxlTXYnxEEMTnvRPG1dBKydEScYYuUIv8brxwf7w4RgT8QDJgR5wERED9HHy5ahPhCMzX0p&#10;cPwLUtmRR47TBi/2palgPyUJbIriwTo/BixyosAiMxxMU0PAJDEIAhKjITVNPUhPHFiqGEK6wEdH&#10;FqiWwNMmvtlUCZ9iE//TDHP4LMOC8XmmOULbXr5AvsyyRITtV7hliOH7jRwpeEVuSVtVEFui/WLw&#10;MvtFC1YFsIYBswAWw1gKW9aVIAtTeV/p8inQs2vRk2IaaWX1WuhEbMYP1X9iyGijPw0ZO/avzzu6&#10;Dx/n6mk20dHFa6ylXcxQPcO8f0/Ub5hYVInhKTanqZnNjFAeoBR0YiASFJ7OGGiEUz9IP2fQ7TVg&#10;jyM+lvS4Eix08XoV+BgUnMw6KUDJOsXwVFmnuxieZJ4UnhSciKUj4gBDLOzh13j9uAAfGOfvBmOR&#10;cX4Yqrgd7+cKftHhakEjkZiBTeeaPI11RQcHbrX54FKdjWGaBnZTk1mQ2uTFgFV2FJinh4FZYjCY&#10;xPpDkqwrgCgvK1IMIF0Bzi7SSnpOL4BPSj3gwzQzxn/SzUXM4CPcEh9jyH6cYabafoJb4r8SGLyf&#10;YtASn4nB+xmG7OciXyBCACPZYhCLAUz2K2DBAljNhGXBS0ErhKkUpIhkpBSkSzFEFxb8TcwjraxH&#10;WF/o0KG/lprxZKFDRun/7RlH91Fjnd0tMES9x1jYxj03cVLBU+P1Zo0vnNZ/eErBxsIPw4yFJAaZ&#10;I4GhRjjIthKqn8u3MugxVEiPK8KCl67H+xFknWyfQlNCMzwxOLHJPsQGzVMKTwshPIeY28EQU1v4&#10;lbUjjPbxhNFeziJOMMbTCQJjovo0e+Ukp6eBb8MUUDzX0gDi2TCZLbvnVJUFDmSlxUlgW4BGmhMN&#10;FmmhYJoQCEbRvmAS7tXnPZ1/caViAOkCb55c2XvuIy2j+8xCuJ5rB+8kmcI7yabwbrIJvJuC2xRh&#10;e13kvdRebmDg3sDt+7j9IM0UoS2C4fshQiGsCmJVABMWqhD+BMOXAlgIYQEKYRbE8gAWDZcCVS1M&#10;VUaKdBRCT2vyv3uSn35czCQtK5rSpK//C9aUJwsdafBnCtAhQ8f9379tncaOtne2Hm/n4jfazDrh&#10;uQkGRU+N05s9Pr9MDFBqwlN4yuxTLTwRKRRZWKIR2mOg3TXS7XFL91VDekzEES87IbSVQtPBC6Hg&#10;lJrtGJ5Sfyc12a2k8JQFp7ktDDFDTK1giIkV/MrCDkZ4uMJId3sBNztwCPHvEzBKJGan957dc5BA&#10;Zyyl1fVpzVOnCgzSqSlgW0ghik36VAzR+AAwivAGgyB38IsKU3s/ZVMLFANIN1gFty4sB7iknXyz&#10;rxHeSDKD1+ON4Y0EY3gdeSPBhHFV5BryZqKEKeMt5G0CA5igEH4nCcOXhbEIhrEqiEUogAUojM1Y&#10;GAuBLCAPYgrf/2L4UqCSvZKZUnOfBSn1lVKQLsyHm9PDh/43ddTvwXvIY2IyaVFRiFJT/qlxv1NZ&#10;6IiJfx8yxuAf/2fjOG6ko6vtOFtn/+GmVknPTjCY/M8x+s3j80r7BihraiOq4JTCE4NNFYaIHYab&#10;LYHhRthoIF2vBt6e7idhT/cXH4+Blyk07fG2DNrH4LRDbMk6xWa7NfV3in2ecvPEsBTC04aF5xBj&#10;SxhiaA6/NLOBEa7OMNzFFoY728J4N0dIuYOBahJekQ/+bdMGDb6tpeDZOBmb9aKNlqSCXWECM1FL&#10;WYjqB7qBPhvhV5+Ir8t9o1dPdfY9J7wW8VnnFLgUYyQQ27t9SeTlOAS3ryCvMozhtTiBywwjuIIh&#10;3IsJ43WCBbGxKpCvUhAnCEFMoUxh/BZupUBmVoxQCF/HEKag/QgDlQyWwpTMtIsNVolBOi8HvpwW&#10;OPaDhAl/6Ql8+rdQPORhMZ20pChEaV7oqFG/Z32hY8b8D1nokBHjn/q7pdOEkQ7OdqOsHYKGm1mm&#10;PDt+UvG/xk5oHZc7VRagYnhK9qkWnhSaYnCqghKDzRqtkIHhZiWBIadCfr10W+l+8q2IDV5m4O0l&#10;rPFxqLluLQ4Wqfo7xT5Pc6nZjsGpEZ4MA1P4JV4e5mgPwxysEEuITfh+h1CmIv4tpeDfjiE2SKCz&#10;ilL/qHNNDjiWpYFdUSJY54rNeQpRbMobBLjCBA87sPF1V3s/ddNLFANIV/j6vHJAaQuvZDvCqYhJ&#10;jNNyIglDOIPbs1GGAmx/EpwTOU9ET4IL0YaMi0QMYcS2QkAbCqGM+y8jFMi9oWykCmUJCuM3EApc&#10;ClWy2P+gqdJg2NfZFmyAijXv52TCu8W+k25ETfzXF3EGf+7JtP4VDNGmIJVCdMSIP6ia8mihQ4aN&#10;/fe/LBwnDrdzdBhp5RA8zMQi9ZlxBiX/Gj2hbVxOsXofKDXhlQKUjFBumarQlMISA85SxAKDTkK6&#10;ThO6fR/wcSgwCXaZAlPaSsGJW2adsqa7yjytEQxPYwsYYkThaQZD9E1hiJ4x/NLQDIba2cJQW3Mw&#10;91YPlLslZkq2YpgNFHR+e4+GIrTRXHAsTwf7yUlgkxcLlulhoon2huhYJwuIjI1Wez8n9i9RDCBd&#10;4PJJ7bbR7nOL4VCovhqHZRxBjoYaMF4MU+dYuAEcV2GITIITIicxiCVORRjCKQxkIZgFKJwlKJzP&#10;YUifJ8QwJgO+gqF6Fa2WTPV9NFPqU6VBKjbw1JoKL2W4Wl4Knzj0kwiDf0DMuD+C019/KSaUFpTc&#10;RKUQHaX3zyEvjH7mH1Z2+sNsnJ1GWtqHDDU1T39mvH7pP8ZMbB+bPUUWoBrNd6mJLdknmSLZpBSe&#10;FIYWBAUmhRtijkH3vaD7yMHr2GPRVsRcDE3JOM3E4NRstlNwEpMwOA1MWHgOmWgEQyYYwq8NjGGo&#10;lSW8YGXWp2lL0HHnsbGx4OjoCCEhIYqDTcxGmwePjfq1lYHX7CngXlcgNulTwK4gHiwzI8AsMRAM&#10;I73BIFAMUUcLmIhfIPL31d5UpRhAuoI222jPpWXwwaqpsDNwImNXoB5CW3V2I3vwZ3uC9GCvBvuQ&#10;/UEGsD+Y0Md9PTiA2wPBenAwRF+NQwyD3qDGyyyowwQonCmUyYzJeslkqduA+mepqU8DV6x5PysZ&#10;zqc62Z8M0x97NWL8cx9nGP8vxI/4A8QM+ZmYUoO8aI4o9YlqhujICc/+w9LJ4DlrJ+cR1g5hQ00s&#10;M54erz8NQ3TO2KzJvc14xSa8zECZfcqsUwpPKfzMMOgIUww7JcxkW9W+eB81ZLdhiMFpSqEpt04p&#10;PNE8qdnOwADV7w3QhzBAHxpvAL/SM4LnLczBNcBPLRgJmsBuaGioNoHd2NhYcUGP2KLBZaM+zVOZ&#10;jbpgk96BmvRoo2yaU3IwG503CHaHiV72MM7JEkZbGkGUho2eObxCMYB0gZdPruoTTtpEz8VlsC/J&#10;Djb4ToD1PhPYVs5GkU1+Apv9JooI+1v8J6jY6j8RtgZMhG0abMcQ3iGyE8NYCm1VcGPw7g7CoKZg&#10;FsP3CAbqCQxT6jp4CcOU+lmlIP20PgGOJdm7HQgaP+lM+MRRbyfoP/1l9Ni/9kQ89xts1tOCSIO8&#10;pBAdN+53rE9UM0StHF2GW9mHDzWxyKQQ/eeY8XPHZBbJmvFSgIoWqgpQ6rfUtE8xPDWDzwTDjoFh&#10;R1tj3Mph1xMat5NjStD1FJYSFJqIMQUnNdfFJjsLTmy2k32y8DSBhzA8H8Xw/Bny2PhJ8NhYffjt&#10;hEnwgqkJJCerz5uMiIhQC085FKzy2xJko4GNUxUDbSBgA0yzpggDTBUZ4FicIjbpQ8Ekzh8MQz1B&#10;z9cRxrlawWgrYxhprKf2fpYsqFMMIF3hkzPKAaUtfHOsHVZ4jhPwkqF0WbyuE1nlNb4fJjBWe0+A&#10;NbhdQ1tktfd4vDwe1uJWYAKsw+CWkMKagncHC1QyVQPWLXABg5T6TGlGwPs1MbAt3Nx/o+cYy0OB&#10;E/VfjjAY/mbUxH99Hj76TxA65OdiUg3i8vZ+hE1xotF5eYhSc14M0ZGWdhEvGJtnPz1Or+Kfo/Xm&#10;jckolPWDahqo1HyXwhPNU26dZJJS8LGQxLAzQgwx7Awx7IhJBJmiBA34IOx62pffTnZZuh1DDMtJ&#10;FJYI9XUaiKHJghONE4PzYQzNRzEsH0PzfGycPjw+Vg8eHzMBfjF6PPx+3ERw8FZfyIOa70rhKUGH&#10;Utra2vYx0oT8TPDHprRSqN1vqEnv01wiDDBV5wiT7ycnClOdkkMEGw1yg4ketjDG3hxGmeqDu6/6&#10;3FFdXZhEYBU2jZUDSlvYPzkA5rmMhrmaOI9m16shv851NCwQWYiXGbQvsoBdHsNYRLiNgcUKdLiP&#10;gaXIco+x0Ok5FgN2HJrweNiBhktdBi9imJ6NNIDX4gzhWlkELA8wjFzqMcZ5e8BE85OR+hMvxU4c&#10;+kmK4f9BvBE268cN8ma9ZoiOmfQ/miE6XAzRf4+ZWPnP0RPmj84oEEKUmvGSgRKqPlAyUNE+lQJU&#10;FZ4YnMivzO3Bwj8IbIJC4dc0IGQiC1oyTGlf7Tq6jQizUA3ktzeWtvS8IkYSNvAQ8rAhbjHIH8Iw&#10;fhh5BPkZ8rSbLzzj4a/iz5YO8AS+diX+gMb7B2NL+J2RJZj69T0lx2AaqacgVU13qswEB7RRW2mA&#10;KS4ADMPIRp1gnAvaKDbpRxpNhJTU3i+GuS01CuGjO9w4s0IxnLSF7gtL4OVEM3g54W4w7yVRtlUE&#10;b694vcArSSLi/qvIa8nmcDnZAl5PsYA3kGupFvB2miVcT7eEG5lW8GGhG7yVYXH2/XTLY//Jtjz8&#10;32zbA59kmu38Is2o9Zvksf+GBNNfi2k1aKs3RMeN+yOb4vTCmH+omai5eoiOSccQlfpCyUJVTXgK&#10;ULH/U+r71LRPmXU+hk1uzaYyERyXAI/QPFAbetzBivSFIQ6a0ReGGb5fU3y/4vuMjFefEpWCKAXa&#10;QEFHMZGNUt8o2ag9TXfKigTzpGAwjBJt1NMOxqKNjkQbtXKyV72XzIx0uKjTNroaui4qB5TWsCJX&#10;PGZdu+nJNRkDxUMH9ST8fkP0fyxtBRM1tw/vN0Tl/aA0f1PVjJcMVDRFZoKifWJz+5dmthCbqLwY&#10;MBEcnwg/Uxv5HwRIR0hJBw/QQQCSeUvWTV8aZL74Ph+eZN1nxD6gqUQx0AYCmu7kyaY75YFjBdlo&#10;MljnxoBlmtQ36gF6Po4w1tkSRqGNjjCcoHa6kZWLdfdcTMQHWm6jDDpbqLSep5Zyu8SqG/JNnxfz&#10;alDWI2wFJ1pDlI5YkkJ06JinVSFq9V0hKlkohonUD2omNuFVzWjJQC3hMSMrSOhnNXU5HnGJwJbV&#10;Gwy4hsAQl2BxRoLYlUFhSl8gFKSW+N5ZiOL7phCl96pnDmNcPNXeU2JuhmKgDQR0KCgNMHnU5bPp&#10;To50BFNBPFhl0XSnIDCM9AF9Nt3JBsbYm8EIE32wdXZUvZfcnEyd7xu9re02enhW76ryWkxXic0X&#10;PdmTfiNm1qCrh1XL4FGIjh37V3bEEoYoNeeHWTs5jxJDVBhYwhClPlF5iJKRSSEqjcJTgEoj76om&#10;vCUMMTAHpxDlFZCU+BudaE61iv0AQkv/0aLQLFAxTF2C8P3j74DMVDJSZqMYotRPS+9X3xwemmgC&#10;EXHxqvfDRupnFSuG2kBA053IRl2m0+T7DDb5nmyUjqU3jvWHSWSj3g4wDm2U+kaHTxoH8fG972fD&#10;qmaF8NEdrp/WARudHaR+Og4tpavE7riYWYOu+g9Rmmx/tyHKmvIUouJoPOsLFS2UhSgFqAU8be+i&#10;+gDeDcnYHB7iHz/w0Eny6JQoFKh0WhNaO4CClKyUBSn+Hqh/1FwcGKNuCzTRIeON4a8mVmrvKbYw&#10;SzHQBgLfllLwoulOM2iASVyUJD8OLGmNUVrViY6l93eB8e5ko6bMRo2tLVTvpagwRzF8dAm20IdS&#10;OGkLh9BGFUJJG+kqswkXc2tQ1UOKITps7L+lEBWb81m9U5z6C1FXMUTFvlCVhdJUJAt4CC1UHiZ3&#10;i0VsCgwJTh546Nz3dIZRKUwpSMlKqYkvGSk161mTHr889C1gyAQTGDJGH3zD1O07cPbgmTfKJt/P&#10;LOwdYCIbpeXxUkPAOMYPDEM8YKIP2qiL0Dc63GA8JMq6Y/Zsna8YPrrCNVoqTymctIn2CMVQ0kZ6&#10;yo3+JGbXoKmH2Hqi0lJ4Eyb8Zciw8f/7nSEqDfr0F6LSiLw4kERNW+uAYLUgkUPzKpWO9iGSUlLh&#10;Z6FopAONZpDSyv60mj8zUvx90GIrzEbRxOmAAJrDiiH60BgD+P1YfbVBptjJg+coJrJRtelOoo1a&#10;ZUg26gX6AS4wgWzUzgxGmuqBvpmR6r3ovo3qQN/oyTmKgaSNoI2eELNr0BSG6NO9ITr0B4aoNL1J&#10;FaIYoBQk1DeIFvooormMHIUKncKXTpJmYGDAsLOzUzwG3S5eIdTuNxSiQYkwJACb93TKaDrHFC1O&#10;TTZKzXr6XVDfKAtRfP9iiA7BEH1s+Fjw8AtQvZ/BtMKT6nh6Nvk+WzgUlKY7oY2a0+R7tNFJaKN6&#10;ZKPOVmijxjDMcALExMaq3s+5oyvh4onVOsvVUzpgo626Y6NQZmkm5tegKOH0IENNf60YojbOTnTs&#10;vHqI0hFLshBVHakk9YlKJkr9oRiiBhbgEBSq+sBJ2NjYKB71Y23dd2oQBfDvwhSC7X4SkoIhmtRr&#10;o3TGU5WNSk16T2GGAr1/6saYKDTnHxk+Dn41dITaexpMKzzREUzyASaHKclqqztNIhv1dxb6Rm2p&#10;b1QPDCxMVO+lID+HjdTrMt9o+VJ5cGGJciBpId3T7LrF/BoUJYbo0H5DdFRviJbffYiSiQrN+d+Y&#10;2vaxUDo0UilAJRwcHNRuT7glKATb/YRCVG6jrG8UbVTqG5V+H1K/qDS4NM4QHho5AR4fOgomWFqr&#10;3g+zUYVAGwjoeHoaYHKfkQ/O4oLN7NQhWRHiwiQ+YBDsxhYmoSXyRpkbwohJ4yE0oncF/AvHViqG&#10;j65w5YQOjNSvKVQMJW2ku8RmmZhhg6D6CVFaT1Qy0eG0AMkYvfKnVCFKx873E6IUILI+URO/QNUH&#10;jfD19VUMTk2oqS+/H/FLpXC7n8ht1A+b9MxGaeoT2ig7FBZtlA48UNkoBqk4uPTYsDHw2xdGqB2l&#10;FT1IbJQdT0/nYaovFG00XTgrKE13kibfhws2yuaNoo2ONNEHPfPevtGq8imK4aNL3KTTiCiFk7Zw&#10;frFiIGkj3eV23V+X2fyvmGIDXPIQpdODUIiOGP+UPETZKk5qJipNOMcQZX2iGBzyEBVH5x81tlFr&#10;mlOAKAVmfyRpTMoPHEw2qhqpF21UNcCEvw/6XTAbtZHZ6ET4+QsjQd/aVvV+UtIHkY3SdKdG4WR2&#10;juIAE5t8T2uNJgWBURTZqDtMkGzUwhCGGYyDyOje00afOrRMMXx0hVdP6EDf6DrdsdGuEpsXxRQb&#10;4KIQZavbGwmr29M5lsQQHW7r4jjC0jFUClEy0bFqzXnZsfPy5rwYouayhTgoTJWC8rvQ7B99SCnc&#10;7ieSjVKTXmWjYt+oNN2J2Sj+LuhYetY3agpDxhrAo8PGwa+fH6Y2RSiqNFcx1AYC4Xj6QuH0IaKN&#10;CoeC9q58L/SNWsMYO1MYZWoAw/TGqd7LnJZquHi8E+i4el1F64+pJyqcFENJG7lVZm0iJtkAlnSy&#10;OjplslKIWv/wEJU+XASt/q4Ukt+Fl5f6MmyBiQrBdj+RbFRtuhPaKIUorfhPRzKx6U6ijdIhr/o0&#10;8d4IhqCNPv7CKNC36bXRZLLR1sExUk/H03uJx9NL053s8tVtdFKQO1uYhBZtJhsdjjYan9B7FBPZ&#10;6MXjGDg6C9qo7GybWklnlmIgaSO3S+xuDfzizarV7WUhOnLiv3pN1A5DVFjZvjdExea8ahUnjT5R&#10;DNGxXr2nFyabnDRpkmJI3g3yfsTU1DR4TCnc7ifMRuXTnehIJnG6E/1u6PfCDgXF3wf1DUs2OkYf&#10;foY2+qvnhqutHxBeXagYavcbOp7ea3YxuNfl95nuRIeCmsT6g1EY2qivE4x3QxsV+0aH6Y1RvZeO&#10;+TMwaNBGdZibNFJ/aZn2chGpdFYMJa2k2HSApzxphigtzCyFKJ2ojs6x9ANCNEYWEt7e3orheLfQ&#10;tCfpsQiPwdA3Kp/uJE2+ZyP12KSn3400+Z7ZKB3BJNroKLTRoaNhtGnv4ZPJGWijtGizwqmO7zfS&#10;6UNcyUYrMoS1RulQ0IxwtjAJLdqsH+QKetIpRCyMYLjheAgO7Z3Gdv7FFYrhoyu8xmxUI5i0jVW5&#10;yoGkrQzoqZb7CVE6ZbJmiNLAkipEaXReKUTNneDvzl6qvkw6EunHWKhEeHjvoZM0Zeo3Az1vVGm6&#10;Ey1SIrdR6uag34k0b1ScfP/o8LHwq+eHQVJSr2EHzZyCIUZBOrAIRzD1TndiqzvR+emzo8AiBW2U&#10;DgUN9RRs1FWyUT0YZ2ygei8rFs+EC8c6dZrPzyoEk7ahFEZayu1S23ox0Qag5CE6erRw7vlRev8U&#10;QtSVhehwKUTHjJ87NlMKUX9ZiEp9orSSkRN4R/UezUJTlZRC8ftiamqqNshkEacQbPcTTRtlA0zy&#10;vlHRRqVl8qTj6UUbfWzYaHhGrzd42O8KQ2wwIB3B5MqOp08H+2I6tXKMaKOBYEinVg50FfpGHWmk&#10;fhLrG/UN7D0qi+aN6jJXjgsnhlMMJ21hS5liIGkj3WX2N3uKJ/5WTLX7XHcRokNNzGQhWtQbomyB&#10;YvUQ/b2dm+qDRBZKh3MqheIPIShI/bQbjyuF2/1CGmCSpjtJISpNvpe+ZNh6o7KjmOQ2+sIIiIyJ&#10;Ub2fwIZixVC737BRemrSTxcXbKbj6QuwSS+ufG+MTXrhUFDxhHY2aKPGejAWbVT6outc0oDN+pU6&#10;zVfnFIJJmzjfgQHk2CeQtJXuabbzxVS77/XIkL/r/2LIRExxaXV7MURH2LvZ94aogSxEMSCk5rwq&#10;RN1ZWJgG9R7FcqczY/5QpMcmLGIVwu1+IQ9RNsBETXoaYBIn39OhoGSjNI+WvmDk80bHG6KN6sFj&#10;Q0fDUCMTVfAkZqUrhtr9xodWvWdL5MkGmOhkdjT5Pj0MTOID2DnqadFmdgoRB3MYyeaNjoeAYOGL&#10;Lj8vG4NmhU5z6UW00QsYRmSk2sr2SsVA0ka6y+y6oNjq/8Rcu6/1cP8h6mQ/Wt4nqhii2GSlELV2&#10;h0etXdVC7qe0UAl3d3e151AMuPsFC1LNI5g0Jt+TratG6kUbpWPqxxqwY+p/iTYaFiVMWKdDQQMa&#10;pigG2/2EDgNlNjqzEG00F200A+xlNkoDTLRM3qQQd9FGrdFGTVjf6AgMUulLYfOaFjh3dIVO8/XZ&#10;pRhGWgwdxTTdQzGUtJHuMpvlYq7d1+oboi+M+cf/WtmPpxAdaeUQLA9Rdt55tYGl3hD9X7feUwxH&#10;R0crhuBPgbxv1GSw2Cg16eU2ygaYyEaltUZdhcn3zEbNRBudyGz0WYPe89XHFWSxqUYDDTutcoO0&#10;RF4WOJSmsulONjlRYJ4SAiZxATCJDgUNoFOI2MEYtFHqGx02aRwEhgjLHhZPzlUMHl3i/NHlyuGk&#10;TWwoVgwkbaUnz/JJMdvuW6mHKC3MjCH6lEaI/nu8fpl6iFKfHwaELETl4UYDQUoB+FPg5OSkeh4a&#10;qVcMuPuFNMCkdgSTbIBJ3jcqzRulc+aLfaOPDB+LNjocosSl5ZiNNqKNog0OJDRK702LktQVgAs2&#10;6WmAiVZ3kqY7mZONRol9o76OMJ76Rm3RRo0nwtCJvfNG926dB2ePLNdpPj+NQXRBy6lxUwwkbaSr&#10;1OasmG33rYRThPQTomOsnO4comKf6KO2vc3shIQExfD7KZFPwDeMUQi3+4Vko/I5o2zle9nke7mN&#10;Sn2jNG90XG/f6N/HjFe9n+jJ2axJPdB4NxX3rnovDTAVJrCT2ZGNGsdikz7cE/QC6BQitqxvdJSF&#10;AbNRZ3eha6eqfDKcObxMp7lwGEPo/BLtZus0xUDSWvKM/iDm230pDNF/CKcIeb73FCFPWbn0hqip&#10;eboUokKfKDZTNUI0MqF3cj0tZacUfD8lrq69/a8JKQrhdj+hIA0UB5g0j6dX6xt1F+eNikcxkY2y&#10;vtGxbHES6Zh6slHf2VOZDQ4kbJ1RadV7WiKvLE04nj6HBpjCwSwhUDgraLA76Hk7wjgXKxhlbcT6&#10;RodNHKtqmRzZvQhOH1qq03x4XCGYtIlzNFKvEEZaSvc0u8tivt2Xeli1uj2F6PN3DtExWZOFkWdV&#10;iArNeen0HvTBUQq9e0FiYqIqSF+IUgi3+4XUpFezUdl0J8lGqdvD0gVtVNY3Sis8iUcx/XX0WNX7&#10;iSzOwSArGXCEJn0+NumFOaPsCKa8OLDKFKc7xWCTns4K6icu2mxvBqPM0Ub10UY9hOluZKOnDi7V&#10;aS4cEoNIm9kzQzGQtJHuabbdPUXmw8SMu+fVe4oQClFaUxRD9N82juOkPtFhxhZpz4zXL/0HmWgW&#10;mqgqRIXReZOgCNWH/27XC/0psLe3Vz1v3EDbKGvSS9OdxOPpJRuV+kbpC0fpmHqy0RETmI2GhPf+&#10;LmmE3Lt5YPESR+nZOqOVmWBfmopN+njheHpa3YlslM4KKi7aTDY62kroGx02YYyq2+XEgQ6d55MT&#10;iwHOajk6NG8UyuxOiRl3z6vveZbEEB3p4GxHITpCCtGxYoiqmvNCiIbGC0ZINqoUdvcSyYCJv0co&#10;hNv9oo+NStOdwnrnjZK5s3mjYt8orfBkQEcxGcOQ0QbsKKZ/TeydsB5RksMWSx5o2MpOM/LEOaPp&#10;YEcLNufHslMrk40aoY0a0KGgfk7shHZs3qj5JBiuPx6cxL7RspICOL5/sc7TfXoRwBktZtd0gGkY&#10;QDrCrWIrfTHn7mkJpwiRQlRcmFkKUWrOq0yUhSg256UQxSbqL5x6pzXFxsYqBt29xMKidyGP8GQK&#10;NAyzgSAETVQ++V4aYJJWvpcOBWU2KvaNqkbq0UbHTYJHh4+HXwwdCV6BwoR16hulwZ2BxouOpWej&#10;9LTOaAbYFiezASbrrEiwTAkFY5rupDoUFG3UmWzUGEagjb4wfjQkJSdBOr6XI7sXwLF9i3Waz49j&#10;EFGQaiunFgBUuykGkjbSXWr1iphz97jY6vbiyeqkEHV0GzfW0dV2jLVz0DBTqTk/cY4qRNmaor4w&#10;IbC3+XkvJtffDfK+0V+wQBsgNJv03mKIelDfqGy6k7xvVHVMPdmoHjuNyP8bNU51Xqrw4mzwno1h&#10;NpDMmsJOHeKGTXqaM2pXkgK2tERebjRYigNM7DxMoe6g5+cI493E0yubGcAwg7FgYS+swtVQVwpH&#10;9yzUeXpOLsQw0mLWFysGkrbSU2wxUky6e1hSiNLq9rIQHSkL0efEEFUNLIkhGpUo9HkNRFNegs4c&#10;KoVoQkqacsDdD5iJSkcwyQaY1NYapUNB0UZV56invlHxXExjJ8HDI8azvlGvAOHcVEkZaey0HXQi&#10;uYHEY2YRO3UIhah9aRrYik16WrDZlAaYYv3AMEyY7jSBDgV1tICRVoYw0mgCvDBhNCQmCV90+7bO&#10;YUaqy7x/GG3upJZDRzFNs9cJbpXafCAm3T0sdooQa+EUIRohOopC1MwiVTJReYj+xrV34WU6Z7xS&#10;wN0v4uLiVK/l5wNlo/IQZUcwyWzUXewX1RxgYkcxYYiSjY4zQhudCD+jk9oNHaHqGw2syBOCdACh&#10;UyrT8ng08Z4dS08rOxXEg2V2FJinhoIpNumNIr2Fs4LSoaA0wESnVzbVh2H6Y2H8JGHFqpbZ5XBo&#10;5zyd5uiuedBzXMthNqocStpIT7HpcDHt7lHJQ1Rc3f7ftk5jhRB1wBC1UoUoa86LIfq8b+9CvAPV&#10;lJeg0zBLr8U7USHg7hfyJj3ZqDfaKA0wMRvFJr003YmWEJSWyaNz9MvmjT48Em106CiwcRMOYIjP&#10;SQdPNEEKsoHEfUbv8nhCkz4BrLBJT3NGTdnx9DTA5AF67DxMtjCGbNTSEEYYUd/oKAiPFLp+9m5p&#10;h4Pb5+o07+yfC93HtJseGuFWCCRtpKvM9h7bKJ1niUJUdooQVYjaOAayEJ1gUMJCNLs3RBPFkfGw&#10;sDDFYLvfxIjLylF/4i8Hi436yGzUDZv09Luj8zDJFyZRHVNPKzxR3yitNzqWnWKZ3g/hU5PHphoN&#10;KHVCiDqVZ4BdaSrYYIha58WCRQadgymYnT7EMNwTDIJcsUlvD2NpgMnGGEaYGcBQtNEJRsIqXI0z&#10;SmD/tjk6zWHk9lEtZ1s1QBmGkA7QXWrX01Ns6SQm3j0oWlNUHqKj9P/2tJ3LGBpYEkIUm/OqEJ0i&#10;hmjvArxkgUqhdr+hkXqpCWwVR6GGgTYQSCs7BYhNeprupJp8TzaKvz+27gBNdxKXyZNG6mne6LhJ&#10;zEYfHzoaxplbsvcTizZKI+QDDa3q5ESHgFKITkkEazqWntYZFZv0tESeQYgHTPTFJj0NMLFDQQ1h&#10;OPWNoo36Bwn/N7s3tcKezW06zbXdbXDzsHbTU+GsGEraSNdU23t4FJNqYeZRwsLMUog6udlQiI6Q&#10;h2iWEKL/6x3CPgwUWgPdlJcjzRslG/0FC7QBQDJRaZRemu5Eo/QqG9WY7sQWbbYWV3iSVr8fA78Z&#10;OlK1OAmt7znQ9IYofnkWJ4F1QRxYZEeBGTutciAY0vnpWZPeCcZ72ArnqLc2huGmejBUbwyMnCAc&#10;Djq9YjIGaYtOsxf58kALfH2wVWu5uXGaYiBpI90ldj23SywdxdT7yUsxREepQrS3OT9GDNG4JCGs&#10;fuipkO8Vhoa9y8pNilYIuPsBC1FZv6gqRGUT750ChBBl051cxVOI0OR7qW90EgwZOQ4eGzoKnjcw&#10;YsETl5XGQmygYUculaWBDYaoFa0xmoMhmhHORulp4r1hhBfoBTrDBG97Ya1RezMYQZPvDcfD8+NG&#10;gpevN/59UmHb2lmwY32TTvPGjib4Yl+zFtME3WSjpXY6wa2pVjfEzPvJq98QHavRJyqNzkvzGGkh&#10;EKUwG0hoLVN6bRQ8D1PTeiCgSfdqo/TioiSqJr1sdSfpJH/SdCeVjerBw8PGwi+fG84OB6XJ9zTh&#10;faBh64tOoxH6ZLAuFELUPDMczJJDhH5RbNLrBbvCBFoij5r0dB4mGmAyngjPTxgDz40cxv42VRWF&#10;sBWDVNf5bM9srear1cWKgaSt3Co2HS/m3k9adwhRpwCpT/RfYya2k4n+3lNYdJdQCrGBxszMTPX6&#10;hkYpBNz9QApReb8ohaiqSY8h6oQhqpruROdhosn34qGgE4zZSD2z0RdGwRPiIFNETjo7C+dAQiFK&#10;I/S2UzFEJ8eDBY3Q03xR8egl1qSnVe+xST/Oww7GOlvCKBsTbNLrwzCDcfD82BEwwVAYZFq7vA42&#10;r27QaY6vb4BPdjVqLzsb4HatN0AJhpAOcHuy9Vdi7v2k9cgQff1fYJD+DmGr2w9zdB812t7dmkJ0&#10;pIllihSiNLDkHBXPPgDx8fGKITYYoBkDUpCyQBsIpH5R1cpO1KQXDwOVlsijI5gkGzUnG8Ugldvo&#10;aD14hGz0+RHg5OmFNpoKzhhgTgMMOwsorS86ORGs8mLAPDsSzOj8S3Ruejp1CE28D3RhTfqxaKOj&#10;xfMwDadDQSeOgudGDGVze6vKC2Hdihk6z41tdfD+tnqt5ZO1ZdBTYoshpBvcLDJ5Rsy+n6weZiFK&#10;CzM/K4ToM/IQNVMP0XDxKCU6F7xSgA0G5KdY1osWzfB+oxSiSk16qW+UmvTSoaDMRmn1+0kwZMQE&#10;1jf622eHsoGzwPw0NrAz0LC5ohSi+bEsRE0pRJODwSjOnx1LrxfsBhP8HNFGbWGMkzmMsDaC4Sb6&#10;MFRvHDw7djiM05/I/j5L51fC6qU1Os2Bzhp4d3OtVtNV5gQwFUNIB7hVbPW1mH0/WT08xNT050Oe&#10;xhCl5fBUJuosD9GpFKITcopVhjfQRyl9F9IplqNoYRIKtIFAFaLSfFExRKlJzxZyoVF66Xh6cYBJ&#10;rW+U5o3qw6Osb3QEPD1Bj3052Bcnsz7JgcZGDFELcXDJJDkEjOIDYBIbpafDQJ1hghfaKJ0+hAaY&#10;6Kyg4qGgz4wcCt5+vpCfmwkrFlbqPG+sr4Y3N2gx66sAim10hp7JFtZi/v0kpRyiji5WQohaq0LU&#10;I7dQFaJKwTWYoJF6acrTP8Io0AYAfzFEVYeAikcvqUbpaQ0CsUlPIaqyURvhFCIUomMM4CGy0edH&#10;wm+fGQo+AUHgk5vEAmwwYFUgD1E0UWzST4r2Bf1wL5gYhE16Hwdmo6OdLAQbNRVs9PkxI+DZ4S+w&#10;VZ4WtJbC0nnlOs2ujnJ4fW2lVvNVlRfAFAwhHaC7yPIa0Cp2P1Gph+jYsX9lzXkxRIdTn+g4IURD&#10;s3K0JkQJyUb9E5Mx1DDQ7jeKISr1i0ohKo3SiwNMfSbfG7KjmB4dOhp+gTb6JDbrEzF4bAri2DzN&#10;gYb6RC2oT5RClM69lBAIk2L9QD/CG/RC3GFCgBOMo0VJ0EZH2ZvCCMtJMJRsdOJYeG70MLCxt4OM&#10;9DRY1F6q85xfXgavdE7TWq4sKUKDswbQEXoKLX3FDPzR9fCQp+0eVwrRcbbO/sNNLZOlEE0RA5QM&#10;Tym0BiNS6P8xCMOMAu1+I024pxBlqzrRgiTyflFp4j016aXj6alJjyEq2SiN1A8fx2z018++AHpm&#10;FuCdGQeWtBzdAEMWapEVwfpEjclEKURj0ERpqlOYB0xAGx3n6wBj3QUbHUkj9eZikGKz/lkM0ti4&#10;WKirzod5TVN0mrXtU+D8kqlazcc1/gBFGEI6QFeB+VtQjPn3E9RDqhClNUUnTPiLZog+h835MUam&#10;S6VAGozzQ/tDOsWyW1yScCK5+40Uomxgqb8QFftFaYk8qUlPx9NPshQGmNiZQSfAQ0PHwC+eHwG/&#10;+/dzEBQaCuaZEWBOZ98cYMwyw8E0LRSMk4KwOS+EqJ48RP0dYSza6Bg6mZ2jGYy0wma9mR4MpQn4&#10;E0fDCLTSzIw0aG0o0HmOzS+CEwu0lzNzcqCnyApDSDe4nWNmK+bgjywKUdkpQp519hw52tHDaryd&#10;i99IDNFnx08qNrdz3CyF6GA61PNuoNM40+t+3BfDjALtvkPHzyuEKJsvSlOdpGPpMUTZgs10+hCN&#10;AaYxesxGf/bCaGajTzz1DAQkRYNxKjahBwOsPzQQDOL8QT/aByZGeMEEDNHxwa4wFpv0o73tYbS7&#10;DYxytoQR9mYw3MoQhlGQGlGQjgEXb08omZwOjdNzdJqW2hw41Jar1bxVFQhQYKkTdOVZfPPT9I1S&#10;iEqr2yuE6PMYotExsR9qa4jSTAJ63WbRiUKgDQTUlGcT7sPEEA3u7ReVTj9NE+/VRunFASbVoaAT&#10;4ZFhY+Dnzw+H3/77eXhh3ASwSAwGw4SAQYFBPAZoLFpolDeGqCdMCHWHscEuGKKOMNrHHkZ52MIo&#10;VysY4WgOw22NYbjFJBhmqgfPo5HSKvjRsdEwvTwd6iozdJp1MzNg9+xMrWXPrEy4XYAml49BpAPc&#10;zDH1EpPwR9R3hejEScVSgBJKQTXYiYgQ1rNkRjgg3CFE2RqjUr8ohSg26WlREiOaM4pNetUAkx48&#10;NHwsPP7CSPjNs0PhiX89A/rWlqBPfZCDATRQFqDhaKAYoOPIQgOdYYyfA5qoHYzytIERblYw3MkC&#10;htubwjBrIxhqYQAvmGCQopGOszCC7KxkqCrVbWaUJcPmuhSt5lhFGHTnWugEt3NMu8Qk/BElhai4&#10;ur08REeZWiW9oGc8VQpQahorhdRgR5qAbxmZIDSrBwQKUak5TyFKRy7JBpdYv6h49BI7DFRq0vdO&#10;dxoycjw8QiP1z4+A3z/1HPzpH0/BOC8HmBCO5jdIGB/qhgGKBkoBSk15X7RQLzsY6SGGqLM5DHMw&#10;haFooy9gs/4FM30M0oksSJ19PKA4Pw5Ki2J1mvbSOFhdGa/VfJJjDd/mmOsEN7NNUsU0/IGlcZ6l&#10;5+xdR0xw8rSUQtTWzW2FFKL389zyPzW06lRySopggwOJPERp0r20UDOb6iTrF5Um3tPpQ6QmPdro&#10;EGzS/wJtlOaNPvHPp+Gv//w3C6uxQRhcgwExPEf5O8IoHwcYiQE6AgN0uJs1DHe1hGFO5jBUClFr&#10;Q3gebfQ5Mz14DoP0OeMJkJKcBIU5kTrNZKSjOAo6pmovq6eEwtdZZjrBV5kmn4lp+ANLWt1eFqJj&#10;nFxVIZqcnNwthehgWYT5h0I2OjE0BoMsZGCho5bYCL2sX5QGlyQbZeuMYpAaYZDSnFE9bNLT8fRk&#10;oyPGs3mjtMLT7596ltno359+BkZik3nQ4GULIz1tVeE5zNUKhrlYwAssQE3gBXtjeN7GCJ5HE30O&#10;Q/RZc3141nQiPCsGaVpKFGSlBus0FRnB0Jqn3RzLcoTPM0x1g1TjfDERf0CxEB2pCtHnHd2Hj3V2&#10;t5BCVApQwtraWjGctAV6/QnJaKNkggONZKLy4+htMUTZYs1kozTARH2jtLqT1DcqLExCzfrH2VFM&#10;L6CNPgN/+t9/wh+f+RcMRdMbNLhYwgsYnM9j8/15JzN4ztEUnscAfd7OGJ7FAH2WAtQSA9RCH54x&#10;14NnMESfwQAlxlobQ3KsL+Kj08xI9Ya6NO2lPs0L3kk1gY/TjLWeT1KMvgKaN8+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Hjx4sWLFy9evHjx4sXr7uoROzu7&#10;xwMDk38bGRn5/6KCov4VHhg+NMDbe5ybm5uRvb29tb2FjVt1UXbq7jXzm7+6euhC17vHr3e9c/jT&#10;7rcO3e5+fUcPvLoe4JXVyBqAK1ug+9q+7q53Dn3d/c7hG90fnH2r+6NLNbeunzLueeXwb8Tn5MWL&#10;Fy9evHjx4vUgVkxMzM9IPFNS8v9famrqPyMj41+ICo0aFxAQYOLu7G5nZ23nbmZsFjhpgl50WlRY&#10;ycUDa09+8+7Zb7pe390Nr64DeGkFsvx7sgK6L2/u6b5+4svb75093/XhuUiAfY+KL4kXL168ePHS&#10;inqouLj4YW9v70dMTU0fffppu8ednJx+iZd/52Rq+sew+Pj/zZxePrRsYatJ6651M9v2rrvZvGst&#10;zN61RkUT0rpnHbTv3nCsdc8Gj5bdm/426/iuJ+mxhafgxUtn65GIiOzfpKSk/L+kpKR/RUVFDQsL&#10;C5tAAurh4WPriAJqiQJqbWYWGxnoO+XVY5vOwI1zAG8dUhDLn4ArmwHeOwW33j//5e0bLzvBpUuP&#10;ia+TFy9evHjxGujyfsTLy+sX8Xl5f4iNTf9bbGzsM+Hh4aOCg4MN8HoLZ2dnJytzKx8zQ+NQZw/X&#10;nKKm6dtq1y16p2JzB2SuaIaI+dXg3z7trkhaMhPyV7fDrB2rPm/etX7jrD3rXYrb2n45BLic8tL+&#10;Gjdu3M8CAwNVPaAkoBEREeP9/f1N3d297BysbD1IQB1tLONTo0JKLxxcf/zm28e/gTf3CcPtShJ5&#10;L7iyBeD6Cei6cfZc1wfnsnouH/stQPHD4n/fTDIAALOtSURBVNvgxYsXL1687n1Rb2dmZuavMjIy&#10;/piSkvJ/MTExz0dExI0JCAgwRAG1drF1dLG2tvYzNjSOdPX2LChorNrRsHX5F9WblvRELpiuKJrf&#10;l8D2csha2QINOzu/at+77kTzng0WnZ2djw0B4GLKS1vqIRqCT04u/m1Kfr6qB7RXQN3tsNytTS2C&#10;7KwtE+JDA6deP7f7ys13j30Lb1MP6Mq+onif6X5lTU/X9ePf3n7/zKu3Pjyf2vPppScAgIspL168&#10;ePH66au4uPhRuYDGx8e/EBYWNha/NI3c3NxsnB0cXM1NTf3NzCxiA+Ojq3IaKrdMX7/4w9INiyC+&#10;o05RKH8qgudUQm5nG9Rv74TZu1ZtaN6zLqBt38Y/ii+dF6/BVDR95VFpDih+jp6ShuD9vVBAnd1Z&#10;D6i1hWmQv4dLauO0gsZXD68/ffPasa/hzf0ogJ19hHBwsEIYyn/3Rei+cfrwrffOZPW8d/ofXEx5&#10;8eLFi9ePKrmA5ubm/l9SUtLzYYFhY6kH1NPT08bBwdnV3Nzc33CiYWRIYmxtwazpO6rXLfygaPWc&#10;nrjFdRA0p0JRHu8lofOqIHVJY0/1lmX/bd2zflPLvk3RzTvW/Fl8S7x4DUQ95O3t/Rh+nn6bkJX1&#10;l7S0tKciIuKGBwYGMgHFxpy9vY29p6mRaZC5kVF8y/Ti5rfP7nzlq6sHPoOruwFeWaUgf4OYl1GY&#10;X9sAt9882NP1wbnjtz84P/Xb90+PFH8XvHjx4sWL1x3rITrYKCEh4df5+fl/wu0/qAc0NDR0XHBw&#10;sBEJqNQDamtvnxgSH12TVl60un7riq9L1i2AxCUNioI4UITMq4TMlc0wfctyaN61ek3LnvUhLUc3&#10;/U18r7x43cMCFNDix0JTU3+fmJj4P9HJyf+Ojo4eERQUpEdD8B6uHg5sDqi5eYifu2vavLpprVeO&#10;bjjX9e6J2/DmXpS6H3IE/CDl8kboIjF999SJrg/OJ3z7/vkRcOrUz8RfFC9evHjx4iXMWyMBzczM&#10;/HNCQuY/4iOFIXhfX19jGoJ3YAJq7m9paRkflZ3SUNg8Y3fF6gX/KVgztzsJBTRAQQQHGxELpkPq&#10;sllQuWlJd+vudevb965PbNq/9gXxd8CL109RDycnJz8ek5v7u8TE7P/BfSagISEhE7EhZ+bq6Opg&#10;Z23nZWpkFBzg6Z6+rqNpyeWjG85+dfnAp/DGjvt7ENJAQD2mVzZDF61p+t6pIz0fXSy49eF5E/F3&#10;x4sXL168HrBiApqdLSwdQ0fuxsbGDo0IjhhPAurp5mlDB06Ym5gHWFlYxAXGRFRPaanb37B12dcF&#10;q+d0xy6+t3NA7zXBcyshbWljz7T1HTdbdq3b0753Q2TTgXX/C/zgJ17fs2j5stDQ0J/jZ+j3idnZ&#10;/5Oenv50ZGTkyKCgcD0fHx9zFwcXR2sLay9zQ5MQZxub5K2Lm1e8cWzrxW/fOfpt15UtPfCylg3B&#10;/2SsALi8Cbre2NfVdePM2z0fni/69sPzYwF4jykvXrx46XKpCWhUUtK/SECDg4PHB/oGGnu4etg6&#10;2jm6W6KA2jnYJYclx9aWzp11sGrtws+K1szpie+oVxQ7bSd8fjWkL58NJRsW3Zq9Y82+lt3rIpt2&#10;b+Dz23jdqQQBLS7+fVpa2l8TEhKeDgmJHOnjE6gf4BNgznpARQFNjg7L39zRsvzy0c3nvn3r4Lfw&#10;+laAV9cqyNmDjCimV/f03L5+8tVb75+b0vPxBQMuprx48eKlIyUXUFo6RhJQHx8fE2dnZztbW1sP&#10;ElAjA4OYoPiI2ukr5p2fvqHj09yVbbejFtZCwJxyRYnTRWiOacrSRiheO+/L9n0bX2rbtyl/9p7V&#10;/xB/lbwe6PJ+RBJQmgMqCSjNAfXxEHtAra29jfUNQ93s7VO3Lmtd/fbZ3a/cvHrg6+7Lm7vZqTcV&#10;RYyjxssr2cFPXW/s/Ob2e2ev37xxrrXn3fPPiX8EXrx48eKlLSWsXZj8W/zC/AstHYNb4ewtPgEm&#10;tHahg60DWzzb0sYyOSAyrGbGynmv1Wzo+GLK2vnwU60Dqu0EooSnLJsFZRsX32rcturl9j3ro1v2&#10;rfvnkGK+uPeDU8UPp6en/yIyMv2JnJycv4eFCSd0CAwM1JdO6GCHAmo6yTgsJSKsYFnz9EXvX9x7&#10;9fZbh7vhylbh3O9KwsW5e15bD93XDnR3vXfy+u3rF2b3vH9hJFw/9UvxD8SLFy9evAZT0dIxKKG/&#10;i46O/mt0dPK/4+Lihof4CwdO0NIxDra2HhZGpkH6EyfGxuVmtNauWvjq9I1LPs9Z3txDyyE9SD2g&#10;35eguRVAB2oVr5v3ZfPutVfb9m+qqdy8+Q/ir56XDhWd0IEJaHr6E9ig+3tUYuKzUVFRo+mMYvhZ&#10;shQE1M7bWN84NC7YN2/rspbVH7xy4K1v39j3bfflTT3sIB0lqeL8SFYAnWe/+9rem13vnn6/+4NL&#10;K5iYDuFnX+PFixevAS07u+THi2neWkHBX+VH7tLSMZKAmhqZBk+aoB8XEBs+o35Dx/XGbau+yVnR&#10;0hM0p7xHSbw4d4ZWDgifV9UzY2vnrZbd6z5s3rdhZsPWrb/FPwfvMdXeYj2gtJ4u8r+pqanPRURE&#10;sDOK+fj4WDk6OrpYWlr6GukZhbtYW2bUFGY1ffX2yc9uv3W0q/u1jT06tQyTltD90sqe7rcOd3W/&#10;d+6z29fPXYJPL/wBOjsfEf+evHjx4sXrXpbUA0oHTmguHSMsnm3jaY4Cqj9uYmzqtIKF1SvmvjJr&#10;e+ftbBLQuZWKgsX5YZCYxiyaAWUbF3bN3r3uvfY9G2ZW7Fr7pPin4jW462EvL69fBAcnPkk9oCif&#10;z4WGho729fWd5OHhYeXk5ORsY2njS0Pw/m4u2RsXz+784u0Tn3VdO9QNr29DIeICOljovrS8p/va&#10;vu7u98991PX+hVW33j9tIP6NefHixYvXT1X4Zfl4Xl7eH7LFpWMSExNHRIZETvT1DTTzcHR1sLcU&#10;BHTShAlxiZNzFtRvWn69Zdfa2/GL67RiDVBdIWhOOczYvhJa9mz8b/ve9VuL9+17VPwT8hokRT2g&#10;xcXFbA5oRkbGs7GxsaOCgoJQQIUeUBJQIwOjcDMTg9SdnW0bv3n3zNddbx/v5kfAawvYSLi2B7rf&#10;P/9V140LL/W8e5Ev2caLFy9eP7Ts7Owep7ULSUClHlA6cjcgIMCczt7CBNTQJMTS0jIlcUrOovJF&#10;LRfqUYQyVzQxKVKSJc79g5aMqtjUAc271t1o2be+dtaWdSOKOzsfE/+8vO5fPRwTE/PLmBhhCD4u&#10;Lu45mgNKAkpD8C6OLi42Zpa+9uZW0S62thmbOmav/vrasS/gnaNsuSFl4eFoBySmewHeOwPw4cXO&#10;2++dsccrfs7llBcvXrz6L7Z2IfWARkUl/z02VjhyF6/TJwF1c3ZzsrOgpWP0Q+2cHLKSSgoW0xD8&#10;zG0ru5OXNLBzsitJEWdgoZ5pWqGAViqYvXPN1fZd6xe37t8yAv/e/AvxHhUdhFRcXPxLmgOakpLy&#10;fyijz9Mc0LCgMDUBtTA2jowM8Mk/vWPlvi+uHPwPvHOMHb2tLDYcrYZOLvD6Nuh+//RH3R+eX3P7&#10;P5dc+FH5vHjx4sWq+GHqAY2Pj/9Denr63yQB9ff3N6ClY9ycnZ2sLSy8zY2Mwt18PfLiCrLmVi2b&#10;e6V263LIXNkEge28B1TbiJhfDaUbFsLs3Wu/bd69pqJ55xr9to0b+Zfijyw6E1JmZuavkpOT/0Sn&#10;tCUBpVPaBvsHG+FnydrZwdnVxtLS18nWNjY9NnzKgXXzt375xtH/wrsooK+uUxYYjm5CKx5c3Q3w&#10;3kmAD88uvP3BJTv479nf8x5TXrx4PTAlLR1DAory+TdaPFsSUHd3dwsXF3dHWysrH2NDw9CAqJCS&#10;5KkFHeVL5748bePCrowVTRA+n/eA6gpxi2ZA/uo53fVbV1yZs39TTeuuDXaz93X+WvxX4fUdZWpq&#10;+ih+fn5NAko9oElJSc+HBYaN9ff2N3Jzc7NxcHBwNTc19zfW14+clpdeeWbvmoMfXdp7Hd46yBZW&#10;5wchceCVtQCvb4fu68e+7f7g3JKuDy6G9Lz3Ej/RBS9evHSvSEBpCD49vfgJ6gFNTEx8Vlo828/d&#10;y8LZ3tnJytzKB784w529PPLji7IW1m3ouE4CSqeqpAXYlWSGoxvQUH70wlrIX4NiuqPzs9bda+vm&#10;7N9gXbxvwc/FfyFeYkkCmp+f/yfc/gMbdS9QDygtw+Tp6WnjYOvgaoUCikRX5mZWn9i6bO+Xb7z4&#10;ye1r+7vhZb4IPecOvLwKuq9s7el698Vvuq+f2dTz4QWfnvfO/En81+PFixcv7SupBxRhAioNwbOz&#10;t5CAimdvMTcyDfcPD52aWVm8rKJz7utl6xfczl7ZAsFzKxTFhaP7xHfUQd6qNqjZvOIzWi6qdfc6&#10;51mH1/+P+K/1wBUJaFBQ0K/Cw2kIPuEfMTHqPaD29vZu1hbWfoYTDSK8nB1zNi9tWvv+pT3v0rnO&#10;eQ8o5wfxyhqAN3bA7XeO3b713rml8ME5I/HfkRcvXrwGd5GA0pG7eXl5bO1C+ZG7vp6elk5Ors42&#10;Zja+RnoG4Y5uzvm5Mys31G3seL94zfybqcsaUUD5OqAcdaIW1kJWZ0t31ealH7TtWd/Rtnut/YJ9&#10;+x6YHtOYmLaf5VZV/S6ruPgvaWlp7NS20WHRE0ICQkywUWfn4ujobmNpGWisPynKaJJexuq2GWvg&#10;/bNs6FVRMjic78uNM9D9wcUuvqg+L14Pbj0sCt7PaIHqiIiI30RGRj4RGBj4V7z8Lw8nj+ed3N3H&#10;uiam2jrnTQ31nDmnxmn2goXGNS2LTWtmd1pObz1uVdv2qvWMtpcsapp3G9c0LzOub1/s3rJknnf7&#10;4jCvlo6hXg3zftQwjNQDmpiY+GR8fDxbOiY0NGq0j4+PoY9H75G7pgZG4U4uLnl5teXrp6/r+LBi&#10;0+LutOWzFQWEw1GCFtgvWN0OtVuWf9O8a/2yubs2GvxEQ/kP0f8x8pj0OQsODn7Sz8/vfzw8PJ5y&#10;c3B7ISAgYNyMmjK79Ws7Il69dHT69TfPLnz39eOL3716ovOdqydOXb928rV3r526+PbVk7vw8tJ3&#10;r51ZfOPdi23vX7/k//GNl4b9979nfy8+1/cuOjgJeSw5ufi30vzQqKjEZ/E1jfb09Jzk5ORkaWNj&#10;42RuYuIT5OURv2vV3PnvXtp98rPX9rx98+rez2+/saer+8rmHrZW6N1AvWJKUsLRUlYq/52VeG0j&#10;dL++o/v2tX1fd13b90bXeyfPdX9wvpROPSr+O/7gov9j6uXv+zmL+B/6PnOwcnjB29Fx3IKSTMd9&#10;TWXhn25pn969o21R96b6xd0batfC5sZT3ZsbrnRvabzYvbF+V/eGmiXd25sWd+9bOLvnwGLPnheX&#10;jezZsfhX4tPx4sXrhxZJJw3HUc9iWFj8/9JZUfDDOibIlxal9hAWpUaxMzQ0jDD3Cy53LqneZ13V&#10;eGPk5Onf/CVtCvw2Lhd+Hp0FQ0JT+yc8HX4dmwO/S8iDf+eXd+mVN9zwau7Y6N2+JM5l7ty7Hgql&#10;L2/p6F3csrlrUaFR43x9A43xtdriF6Sblbm5v+FE/Ui98eNT4/KzljVuXfFF/qo2PgTP+dHQclEz&#10;d6zuatu7bueMoyufEP8t76Yeos+Zd0LCr6XTX0qfM5p3KX3OLEwt/AwmTowom5xXs2PTip2vXjz4&#10;/qsXdn1z+eJ2eOXMRnj59Dp46eTq/jm1Bm+3AV49uxFef2lvz7VXD79z451LOz5463zof946/VNN&#10;OXhI+oKn90QrU9DcbPzs/RKv+3VqaOjvT+/b8PQbJ3dPPHN0q+nB7Svt9m9Y6r1t+dywNYuaEpa2&#10;12fMqa8onF0xpaRySmb15PSExo9f2fcevHdCOOJaUWw4WsfVndD9waVPej68FH3ro5f05PR8dGni&#10;rffOTOj58KUxPR+/PLznvTNDb753+gV4/8JTAD9u6Sf6n6T5zdLnjDoq1D5ntvQ5M/Uz0NMLby9M&#10;nHWspXzXf9c33bi9IPtbaI0DqPMDqPEAKHdEHJSpcgGY4QNQHwCwMAu6V1df69q35EjP/o6InqNz&#10;vk8u8OL1YJd0QAIK3Z9jY2P/iR/g56OiosYFktS5otTZ27tZmpgHGBkYxUw0Nc93qZ55zrlh3lcj&#10;SmZ0/S4+Dx4KUxDO7wkJ7F/Spnab1LTc9G5bfNKnfWmgXUMDnW/8TkVfhD/Py6tkZ0ZKSUl5BoV0&#10;ZGhgqD62ci1cXFwcaU6oiaFhyIRxE+KCE2NmzVjfca1289LbCYvqekhIg7iUcr4HtJRX0JwKCJ1b&#10;CSXr5ve07FnzWdvetYs672L4cBx+MUZkZ/+GPmepqan/jIyMfAHFbVxgYKAxHfhD8y7pc2ZtZhYb&#10;EuRTtHfH6qNvvX7mq9df3t/12rnNysL5PXn51Dq4fGFn97uvn/j6xlsXzn747stOly8f+67P2Y8p&#10;+ow+VlmJn9HiYnb2sqSkJLZ2r6+nr6Wbm5uTvY29r4WxaRg2GBPGDxuRfePCrje5jOoYJKP/ufRh&#10;zwcXDcX/i3tW48bF/Ay/D1SfM/xOG4oCOt7HJ8DEB7/PsMHkbmZsHGhlbBxXFhtUc25B9ZGvtrd/&#10;fnthRnf3zOAeqHBSls7vQ6ULdLfHd3dvbvyia2/Hua49y3yAHwzJi1ffIgGlXkVsKf6Z1gSUvhi9&#10;vf2N3N3drZ3snQQB1ZsUbe4TWOVSMv24ZW3LJ+NK67p+E5sDQ8LSFKXyp+DnUZnw96wSmDCt8aZv&#10;88LTXnOWhnu1r/yX+NL7K9ZDQ72luH2UhmDwS/63KNZ/jI6O/iu2hP+BLeFn8PoRcdnZxslleXbV&#10;qxbmtu1cM7du28pFteuXLq1Zu3hV1dpF2ypXL9hfsXrBkYrl845PW9Z6qrij6Vxxx6yXq9cv+rh8&#10;42KIWjBdUVQ42gcNuzfuWP1N/Y7OczN2dK5TY/vKNbXbl6+s3bZ8Ye3W5S312ztbZu9a3dK6Z8O0&#10;lt1rJ7bsW/fPuYfX/0b8/1MsU/xfpM8Z9d4LAhrPPmcoYsaurq62TEDNUUAtLGIL8zJq9u1ad/j1&#10;V458dvXVQ12vntukKJQ/FdSz+sZLe+CtN4598f7bF1796L2XQ2/cOPdn8aX/VMVllHPPZZR6QF0i&#10;In4TFyd0qISHiwLq4WPi7OyM/mnnbmlmFmikZxAzMyOq4dicsv1frW/8rGtJbjc0BMNPIqCKOAJU&#10;uwPMS4GuTTP+27Vv8amew0vjgZ8JjteDXKamxY/iFwPrAUVUAurv33tErKW5ZQANa080t8x3q2m+&#10;4jlrweejiqd3/Twqq+eheyig/fFoeDo8mVTQPa6y8RufOUuverd2BA3FLzfxLf2oKi7ufAx/H78v&#10;mDbtr/QlSeebDw8P1/MLCrLw8vJzdHZw8LE2sww1wC9JU0vzosntdUdosftYFBglseFoH/Ed9TBn&#10;36YP2nZvSKLGjBy2ADd8/7M00ecsO7ua9cwkJWX+S9Uzg1+MrmLPjKWZZeAkPb1oKzOT3IsXDl17&#10;8/WzX115eX/Xdw693zPWwKtnNvW8/caJrz5499LVD65fSqbfgfiWfkxxGeXcExmlHlD8J/1tQlYW&#10;O7AuJCRkWFhg2ARBQN3tbG0dPOhzZjBeLybJx7nkrVWzXr25d9HNrrnJ3VDrgwJ6h6H3ewI+X6Uz&#10;dNcF9nTvWfDV7f1LX729f3Gp+HZ48dLtoi9GOuggPz///+GXwL+ioqKGhYWFTQjwCTCheZWO9MVo&#10;Yh5ggC1GE7+gGteaWa86NS64NbGsHh4eAPm8EzQd4F8508CkpqnLo3nhZz5zFjs71bb9UXyr37v6&#10;k9GAgBBzDw8fB/zdeOPvJkRv7Nh4MwuzQi6juocko+17NyaK/xY/qAQBzf5NCn7OovBzJgmo2ufM&#10;2CzQWF8/NjUxqvLCyV2vXr926ts3Lx/pIRFUFsSB48qFHfDOtVO3b7x94caNty9GwrVrP3SIkcso&#10;5yeTURrRo++zlJTe7zNhCN7HxMnJzd7RzpF9zuxMTBLyQ32qXl5cd+bWlpbb3StKe1gPpaIkDhAk&#10;w7PCoHtLQ1fXnoVXug50pMG6+h98kCEvXoOuMPzZFyNu2ZyZ5OTkoTQHNCAgwMTd3d3OycbezdzQ&#10;PGCS3qRoi5DIRtfqhkvuTfO+fDa/Ah6JzFAUwcHI/0spApMZrd2ebUvf9Jq7pGjk9Ol0FONd92Rx&#10;GeX8GBmVC2hSZua/6HMWExEzXvqckYCaTjIKMtLTi0lNjK08c3Lfa29eOf3VtVcPoPCt7SOAg5VX&#10;z26GG2+fQy6+dv36xRkAp36Gb/9uP2dcRjk/SkZpCJ4ENC0t7a/xaWlPxcXFDQ8JCZno7+Vv6ubm&#10;ae9ga+thbmQabDpJPy7Wy6n0Wuesy99ua7sJSwoApnspi+Bgo8IZoDEYYOts6Nq/+NTtvUvqL3X+&#10;NCOAvHjd16KlKnJzc3+XJQ5Z0Ac2MjJyor+/v6mnm5u9gxV+YA1NQvT0jBKMPfyq7CfXHHdrWggv&#10;TKlhR7cryZ428WRSIVjWtYLzrPnfujV1pLrNWvTkuLY2+tLst7iMcr6vjNLnLCYm93dpBQV/Rfn8&#10;d0JC2jD6nAX7B5t6oYDS58za1CLIztIsITk+svzSuYNvv4ci9+blw4qip228fHoDvHvtNLz3zvkb&#10;H7x9Mef118/9ed++fY+Kvx6l4jLK+d4yyobgUUBpCD4TG3psbdvo6An0OZO+z2xNzYMdLUyTMgM8&#10;p328reXD7h2tPbC6XFn2tI26AIBtTdC9b9GbXfsWRvUcaP0rX2OV12Cth/DL8HFJQOPj45+KiIgY&#10;HhgYOIEElHpm6ANramQUZGJhm2oTmzLHtrjqmFPDvFtP5VXAL+NyFaVOF/h/qZPBdHozODXOf9m3&#10;ZWGtV8vCvymJKZdRzl3I6EPe3sWsoRdNPTPscxY3PMQ/ZKKXV+/njHpmXB0cktta6uYfP7Tt/JuX&#10;T3x99eW98NKpgZoDeq9ZA6+d3wJvv3EMbrx57sSNdy7OuH790v+xebbqxWWUczcy+pA3/p9QQ6/3&#10;+yxuOM0BpR5QV1cPB3tLG0/qUPG2tU5pyY5vvra89tLNTbO+ho48gGo3ZanTdipdAFpigCS7a/fc&#10;E137Owp79i9/QeFzxovXfS1aGPuxGFFAqWcGW4sjaMjC09PTzM3JyZ59YLHFaIgCah4e0+pcWnvW&#10;dkbrt//Im9bzWNR3rP+pg/wiOrvHYnrzbdemBW95tnZUe8xb+pRpsdCTw2WU04+MPmRnl/w4GxoU&#10;e0Dpc+aPAurr62uGAiV8zvB/w87SMqG2srTl2KGtF96+euLm5Ys7e146pT1D8D8VL5/ZCG9ePtrz&#10;/jvn3/zgnUt5169deB6/MKknh8sopz8ZVXWoSJ8zaQge/zdUnzNLc/MQWzPjxOqUiIb318y+9s2W&#10;pm+7Fmb3sPU9lQROV6Gh/Nmh0LWmqvv23sUf9RzqiLh5sGMoAO8x5XV/6iE7/MCmpqb+nubM0Ac2&#10;LEz4YiQBpRajnYW1l6mRabCZq2euWWRsi+PkiiNmNbO7/p1fCb/S4R7Q7wOtBPDH5CLQL28A+8a5&#10;5z1aF033aejQTy4v/xOX0QcXJqN7N7Kj6emLMRQ/Z4nZ2f+TkJDwdFhYGPuc4f+CufQ5Mzc1DY4I&#10;DcxubZ6xQFgH9HgPLY9Ew9dKkvYg8tr5rXD11YM9b795+ux7b58vevu14yYLFiz4C5fRBxiS0Q8v&#10;fvj1W+eN8W//c/o+w7zFz1k6+5z5+QXpkYBKPaDWZsahEZ5OWasqsxZf6ag6f3tz4y1YlA1QTQvQ&#10;K4jag0h7PHR1lnZ37Wh9qefAksRvd3eMhVMbf9RJAnjxUitaK1P9A5vwdGRk5MjAwEB9Hx/xi9Fa&#10;EFAjR+cc29jU+W7VDZcMyxu/fiq/vOc3cTmKQsYReDQiA34Tnw9jimt73JsXv+bXvHBBUE1jCJfR&#10;B4w2lNGFM6B5++r/NKxfWih9zoKCwvU86YvR0dXB3sbGk06aEB4akNOxsGX58WPbL7z+yqGvL1/Y&#10;0UNnN1KSMY7IqbVsKP+Nlw90v/fmuStvXDlX/+LhndFcRh8gLi0DuLgMel7bCjevnfropYNb3EhA&#10;hc9ZkJ7wfeYqfp8ZBXvZWKVtm1HY+faq+pe+WlP7ZVdbQo/WHIQ0UFAPcXMU3F425RaK6ZWeA8sn&#10;9xxYOlHUCV68vnc9THNmpB7Q6GhhaJC+GH08fMxdXNzpbEJeJoYmIaZuXvlW0Qlt9mUzLhpXze56&#10;vqgKfv4ADsH/VPwmAcV0am2PU92cd3xmtM7zmzwtxd0vBH/hXEZ1CpRP/1akpQwCW0ohuKkU4tur&#10;YebaxR+XtdTXqs7aZSGctSs2MiS/aWbVvCP7N5x968qx7tcv7YZXTq9XFi/Od/La+W1w9ZX9PW9f&#10;Pf2f08d2Ny1e0JoYGxvlw2VUh2DyuRTgwlLoObcEuk51wK1ji+Dzk2vhvdO7P+mcMztW/jkzNjQM&#10;jfVxzVlbkb309cW1Z2FTA8DcZPEUnArixfluWmMBOsuga3vz5z0Hlxb07Fk8CvYt4EtG8eq/xLMF&#10;/Tw+Pv4P6enpfwsLi32GWozUayAIqPiB1TcMNbZzyLJLSl/sOr3xyphpdd/+O6+cnd9dSa44P4yf&#10;RWTAn1KKYFhhdbddbfNbHhX1m53SsmZxGdViRAENIAFtLoWgWSUQ1FAMQfWTIbCmACJnFENJ+8xP&#10;Ewtz5pnoG4YkxkYWzm9r6Dh5fMdL1147dPv1S7vglbMbFeWK80NZA5dRTN94+UDXlZdevH5w7+YN&#10;M2urakyNjJK5jGopMgHtPrUYvj22EL48NB8+2tsG17c3w5UdC+D0ts5PS/MyJhvr64fmhPpO3jVz&#10;8pprKxsufrOi7GZ3a3wP1PkryxXnh9MUAV1LCm/f3tj4xu0Di2b2HF42np/9iZdUD4cyAc37Q+8Q&#10;fDwbgnd3720xmhqbhhlZWmZYp2YvdapreduosunmUzllPYNtIXpdheaY/j4xH/6dU9Ht2jDvK/eK&#10;6Sez57W8Vr15GTuFpKL4cAYHKgFF+SQBnU0COhWC6iZDwPR88K3IAZ+SDPAsSgb/wlQoqiv/eu6i&#10;llcunN5/7c0rh7+9fGFnD53DXVmkOD81r52jofz9XddeP/X1vp3rjn/wyqEPuq9zGR3UUA8oQQJ6&#10;FgX0pCCgXxyaB//Z0wbvbm+C1zfOhAud0+HY4mmwZ0ENbF3U8M3BlvIj19fMeuPWmprbXc2xPbwH&#10;9D5BC+w3BEP3ipJvu3e037i1f/Hinj1z/wF8LdMHrYof9vJK/0VeXt4f0tML/hYbSz2ggoCqhiys&#10;rb3NDI1DJ1nbZttl5HU6VM2+ajit4et/5ZTBY5GZisLEuX88mVwIzxVVgd3MVgiY0wp+7bVIubIM&#10;ce4/koC2Ug9oGQooSmhDMQTWFUFATQH4VWSDNwqoR2EyuGTFQtiUdKiaMwOOndwNV189BNQD+jIf&#10;gh9wXju3mQ5+gveuHofPrh6Cb1/dAN0vrVAWIs79RZz/KQloFwrozRcFAf0IBfQdJqANKKA1TED3&#10;tk2GQ+1T4dyiSvjPljkAq6YBtMUD1HorCxPn/kDn4Z8ZCLCyBLq3Nb1+a9+iJT0Hlpj0bG14XBQW&#10;XrpVxQ+np8/4RXp68RPJyTl/j4qKejY8PHZUsH+wgaenr6WzvbOTrZWtDw3BTxw3MclxctUez9lt&#10;7xtXz/rmzylFbMj4IQUp4gws1DP92/g8+Hd+OTjPmotC2o5UKwsS595CAooIAloKgeIQfDAJ6PQC&#10;8C1HAZ2ajgKaxATUE2lZ3gYXLh6Gyy8fZEd9v/wALsOkLbxyZiPQWq3vv3kKPnnzGNx+eY2yJHHu&#10;PSigwHpAO5iAfn5Q6AF9Z9tsuLyhHi6srIEXF6GAtk6G3U0F8NLSGvh0+zy4vaIEepqjdXcdUG2n&#10;0pk1DroXZn3btWPOu937luy4ta9DX5QYXlpcD3mlp6OApj+RnJPz95SUlGdIQP2ZgHpauru4ONqa&#10;W/mYGhiFG9o55DrkT93kOKPlukX17Ft/TCqEh3TgTEgPGr+KzYHhU6eD7cw2UUyn8x7Te4kooIHS&#10;HNDZJRA8sxiCZlAPaL7QAzpV6AF1RfkMyE+C2nkNcPbcfrh6+ShcvrgdRWfwnQuec2fowLE3Lx+B&#10;G9dOwCfXXoRvX13Pe0zvJeIQPJzRENDdKKBbm+Dy+no4v7Iaji4qg90tRbC/uQhOL6qAL7e1Qffq&#10;SoDWOOEobyUB4gxOaCifVi5YNhm6d7S/++3exVtvHV5qAOg1ot/wGtzl/UhMTMwvE/PynswoLPzf&#10;xMTEZ6OiokYH+QZNIgF1dnZ2srG08TXWmxQ2fuzYROfimv1uda3vmlTNuvVEYkHPI1xAdQLqxf5F&#10;dDbQ+f1tGkhMqdeUxFRDpjg/DOoBZQJaxg5CCp45BYKoB7Q6v7cHtIB6QGPALSMaVm1dDpdeOgJv&#10;vHYELp/bikLDBVRXoN7sN17aCzdYj+lxuPnqJmWh4nw/JAEV54AyAT0gDsFvmw1XUEDPdVbDiyig&#10;e1BAd87Kh9dW1sHNvYuhq7MMoDlS6GlTEh2OdkFD+dXu0DUnuadrb8eHXfuXrr+9Z4mHKD28BlE9&#10;5OQU80uU0D/GpKT8X1RU4rPBwcFjgoLCUEB9LV3tnJxtLC19TScZh+mZmGU4Fxbv9mxe8LVL47ye&#10;RyIyevjwu+5DB0CNKpkBrs0LwLd9Mest5WL6PaAe0Nay3qPg2UFIdBT8FHYUPB2E5F0q9oBmx4FH&#10;Viys2NgBb109A9evnUZp4fL5oHD1lX3w/tvn4T9vn4FbfCj/+yEdhMSOgheWYRIOQmoXe0CFg5CO&#10;LhQEdMvMHLjQUQ23dy+Eni2N0FPnpywzHJ2iu8K5p3tuWk/37gW3u/YuPXhrz+JJUFz8sOhDvO5n&#10;0TJM1AMaE5PxxxQUUNx/PiIiYkxAQKihh4ePlYuji4uFqamfoYFBhImbR7Fd/tRtrnWtN/SmzYTf&#10;JxYoCgvnwWFYYRXYNc4Fn7Y5KKUzmJhyOZUhDr9LAhrUVALBs6cKByHNKAL/6nzwKc8Gr6lp4F6Q&#10;CM5ZMeCflwQL1yxgQ/Bvv/Eim2OoJCucBwc6GxaJ6adXj8DXr22FHhQuQlHEHkTYQUhLAc4vgZ4z&#10;HcJBSEcXwOcH58KHu1vh7a2z4TXqAV0p9oC2FsH2xjy4vGIG3NzeDrC2GmBWmKKwcB4QajwB5qUB&#10;7J4L3fs62nr2LAmAU20/E1WJ170p70eCgjJ/lZyf/ycS0Pj4+BeoB9THJ4AJqKOto4uFhYWfuaFJ&#10;hKGdXa59avZa95nzvkAB7XksJpsfgMTpAx0A9e+ccnCePR+8WxeAb5swlP/Aiakkn21lgoCKByGx&#10;HtBGWoapCAKn01HwOWwI3r1A6AH1QwFduWkJvH7lJLx79SQ7y4+SlHAedNbA5Qs74P23zsLHNJT/&#10;2iaU0hUPppySgCI9KKF0FHzPqd45oB/uboe3tjTB5Q0zVQK6t60IdszKg3fXzoKbO+dBz/YWNmSr&#10;KCacB5tKV+ieHdVze9fcm137Fm+HfYuMenYs/pUoULx+VJmaPhpTXPzLjIzeHtCwwLCx1APq5eVn&#10;7ezg4Eo9oMaTjKNM3T1LbDPyVrvWt34+vrS+589pxYoCwuH0B80xtZs5BzxbaJ5pHYraA3Dwk+ws&#10;SEHNQg9osLQMU3U++JXngFcxCWgSuKGAxk/LhdZlrXDhwgF46/JReOXsZgX54HCUefn0OtZj+u61&#10;U/DpG4fEHlMdP/hJ6gFFus9KPaCL4LMD8+CD3a0ooLPh1XV1cHZFNRxZUCochNQ6GV5fUQtfo5zC&#10;mkoAPgTP+T7QwU8Ls6FrU2N3956FS3oOLLWFfQt+LpoVr7utzs7ORxISin+dkp///1Jzc/+ZnJw8&#10;NCIiYnxgYKCxh4eHrauTk5uluWWAob5h5NiRo1NsE9NXec9e+NXTueWst0tJNDicu+XnMdlgNIPW&#10;L52HVChLnA4Q0DYNglrLILi5FCUURVRajJ7WAkUJ9UYJpXmgzpkx4JgSAUUzp8GbV0/TaSRRLPg8&#10;UM6P45UzG+DGOxfh47dOobTpsJDSeqBnlwCcXsJ6QT+jXtA9bUxCX1tXL0jowjLY2VwIG2ZkwtG2&#10;YujaNQ9gUQ5AJT8KnvMjmeEDsL0VuvZ3XBIVi9f3Kbvk5Mdzc3N/R+eGR55CGR2OMjrB38vf1NXV&#10;1cHexsbT3Mg0eOKYcbHmoZFN7nUtV8aX1H3+r5yyrl/E5fbQ+eF/HpUJjyGPRmQg6fBoeDrQEfNK&#10;cInVPZT+zhL0v0D/Fz+LzIDH8X9E+H/Jgr9lTIWnckrBu20BimiTbg/Zo4z2GZKvpzMjFYJfZS74&#10;lGSC5+QUcM2JB6fUCIgvy4GDL26HVy7th9cu7GAyQT1dDDpLEg3Ts6F6EtX+UBYTjjaj9HcWOUWs&#10;ZUfdq/5XkNcubIOrL+2CD985B5+9sV9Z4nQFktFzwtJMt44vgi8Pz4eP989hp+a8uqkRXlpTCyeW&#10;VMCBOVNha2MubG/IhY+3tsGttTXQ3ZYAUB8onB+e4Q5Q5Ya4CqLaHxX8SHqdgo6oV/o7y6H/CVpD&#10;VvpfoTVLZ0f1dHXkfX5717zrtw92zBX1itcPreLi4oeRR0lQ6cAlFNPfoJD+3s3N7Ul3d/c/29ra&#10;/tV04sS/24SGPu/VMt/ar6XDPbBtUYRfy6I2j6b5m+zqW/bazWg5YlU9+7hFRcNJq2n1Z8xKZ5w3&#10;L6m9aDq1+jXrqoaP9CtnwW8T8hWlhqN9/AH/lvYNc5EWZFYfHBtngfPs2eDa3Izi2YLS2YjQ0Hwd&#10;bh+whfOlOaM0ZM/mjJay03f6N5eAf1MJ+M0qBt/GKeDTUAQ+dYUQjvJa1NkE5evmQv2mhbDm0EbY&#10;fmwb7Eb2HtsKe45uht1HNsGuQxtg18H1sHP/Wti5DyX10kF468oRlBF+diVdgU4f+t6bp+HDN47C&#10;R68fUOAgfPTGQfgE+RT56spuuPnaFmQzWzj/gZszKp03Huk+twRun10C355eDF+fQkk9sRA+e3E+&#10;fHJ0Lvzn0Bz47+G5cPtkB8ApvM8xvP0RvP3+hfDtznb4ZlsLfLW5ET7f2AD/XVcPH6+ZAR921sB7&#10;y6vg9tYmgHXTlaWGo50syYfuHS1d3Zsbd3dvmrW1D1tnb+3a3ry5a8e81bf3LZ7XdaAju+fAEtee&#10;A8sce3YtehY6Ox8RdYrX/azk5IbHKysr/5BdXPw/6enpTycmJo6IDo/WCwgIMffw8HFwtHP0Mjc1&#10;DdYfNyFu4iSjAqfc4r3WM+fAE8lFimLD0T7+hH9LvzkdTDIVBYzzowlkw/zTILhJGuanBe8LIaAq&#10;D3zLssBzShq45yWAS3okuKdGwoYdnfDutZP8SHsd4sqF7fDRu+fh5uXtyvLF+XFQr+p56lVdCl0n&#10;UFqPLoBP9s2BGztbWK/qJZRQoVe1mPWqdlalwpc75gPQgU7ljn2lhqOddJZC96Hl3/QcnfOEqDm8&#10;tKG4jHK4jN57uIxyuIzeY7iMcgguo9pZXEY5XEbvPVxGOVxG7zFcRjkEl1HtLC6jHC6j9x4uoxwu&#10;o/cYLqMcgsuodhaXUQ6X0XsPl1EOl9F7DJdRDsFlVDuLyyiHy+i9h8soh8voPYbLKIfgMqqdxWWU&#10;w2X03sNllMNl9B7DZZRDcBnVzuIyyuEyeu/hMsrhMnqP4TLKIbiMamdxGeVwGb33cBnlcBm9x3AZ&#10;5RBcRrWzuIxyuIzee7iMcriM3mO4jHIILqPaWVxGOVxG7z1cRjlcRu8xXEY5BJdR7Swuoxwuo/ce&#10;LqMcLqP3GC6jHILLqHYWl1EOl9F7D5dRDpfRewyXUQ7BZVQ7i8soh8vovYfLKIfL6D2GyyiH4DKq&#10;ncVllMNl9N7DZZTDZfQew2WUQ3AZ1c7iMsrhMnrv4TLK4TJ6j+EyyiG4jGpncRnlcBm993AZ5XAZ&#10;vcdwGeUQXEa1s7iMcriM3nu4jHK4jN5juIxyCC6j2llcRjlcRu8931dG129HGb3KZVSX4DJ6j+Ey&#10;yiG4jGpncRnlcBn98QS0lTEC+yGotQxCWhAU0ZBZUyGkYQoEo4wGoYz6oYx6acrotpXw9hvH4aXT&#10;G+DiiVWMS98DJRniDCxcRu8xXEY5BJdR7Swuoxwuo3dPf9IZ9B0Eo4yGooyGooyGooyGzpwCIbUF&#10;EFyVCwEoo77FaeCVnwgeGdHglRYJ67Ysh2uXX0QJXQvnX1ypzjGBC/3S2ctxGeJ1F3H/4nEUXIbs&#10;MkqsHCXJ7Q8l+eKow2X0HsNllENwGdXO4jLK4TJ6F6BQfh/5pJ5QgVIU0VIIaSmF0OZSCEMRDW8s&#10;hnCU0TCU0ZDKXAgsywS/KangnZ8AniSjqZGwdvMyeOPVwyidq+HskeWMc0eVWHF3aAqtiLLMKtEr&#10;s71SSzIroSC14s+U5FVCLr1KAqdLcBm9x3AZ5RBcRrWzuIxyuIwqgEJ5V/KJwkmyKUHSGdJS0oew&#10;5hKIaEJQRCMapkB4XRGE1+RDWEUOBJdmgv/kVPDJiwdvlFHvtEhYvb4DXru4H04fXgknDyxR49RB&#10;iaXqHJKBl0/jVpHDS+HM4WV3YLmAKMH9oijHhIIMyzj/ooSyIEs9v8q9v32lWOr57RVjQkGOZeJ7&#10;NygJ5Y+By+g9hssoh+Ayqp3FZZTDZVQE5VI+BN+ffGoKaLCGgIYSKJ9ywlBEw2ejjKKIRsycDBEo&#10;oxE1eRBeno0ymgEBk1PALzcefDKiwCc1EjrXLoKXz+2FkweXw/F9i/uyvwNO3C0HOlBiif6kVpNe&#10;uVWUWYk+EntnFIVWgbuV216pvbPc9hVaQllo1acziGL7E8kpl9F7DJdRDsFlVDuLyyiHyyiCovnd&#10;Eqosn0xANeQztGmqirCmYgibXQzhs4oFEa1HEa0thIiqXAgrz4LgqekQWJSMMhoHPukR4IsyunzN&#10;fLh4ehcc278Uju5ZyHixP/Yu6sMxAqW1F7q8SFls5ezvRVFsCQWxVUSS20OaKIgtYxkTXDlKUnvm&#10;iMBZNZTFVh1lqSX6iq2EJLRST2vnD+495TJ6j+EyyiG4jGpncRnlPMgyejc9oVIPqOYQvHoPKIon&#10;EsbkUxRQJBQlNBQlNIxEtHEKiij1iqKITi+A8MocCCtDGS1Og8DCJPDLQRlNQxlNiYBlnXPh7PFt&#10;cHj3Iji4Yx7jkAKHd8qZr84ugSOMBb3s7stROSi4mnyX/BJMgOWg3EoSTPuK8kug4H5nT29/Aoyy&#10;K20Ve3hRcr+zhxclWFF6EUlkpR5aSVB75fTupZTL6D2GyyiH4DKqncVllPOgyugdRbSfuaBMQNUk&#10;FFEJqCChTEAlZk1hhJOINkyBSBTRyBkFEFGTD+EVJKOZEIIyGlCQBP7ZseBNMpocDktWtMOpo5tR&#10;QhfA/q3tMuYI221z4EC/zIWD2xXYIUN1nbLkHsIv6UOacivRR3DvJLsos4Qotf0KrgRKrKLkikJ7&#10;bK+IptDKYT27guD2K7l30bsr9OoKwtpXTiUpRcTeUiUBlcNl9B7DZZRDcBnVzuIyynnQZFQS0O+S&#10;UHlPqKaAkniGknhKoHiGyOQztHEyI4xomAzhMydDZD1Cw/PTUUarab5oFoSVZEDw5BQIyE8Av6wY&#10;8EkJB7+kMFi0tAWOHdoAe7fOhd2bWnrZKNtntKrYI7FZmb2b29TZIrBPRbsAyi6hLsEEibCAsgSL&#10;oOQSaiIshwlxP729/fX0ovBqopJgNfnV6OUlUHLvKMJK8kvIenRJYNm8W7HHVRJUJqdHl6vEVBrG&#10;5zI6AHAZ5RBcRrWzuIxyHiQZ7VdCEVoLlEkoE1GZhMpEVJLQkH56QENn9QqoQBGEEzOLIKIeRbQ2&#10;H2UURbQqB8KmZUFoSToEFSVDQF48+GZGg09yGPgmhsKCjiY4um8t7NrUDjs2NKnYvl5gh4jqsuw2&#10;As2MnUpsbIZdKLV3oo/wysVWJb2C1NJW2u9fdJGthJLsouCixMpRlFwCZbZf0VWSW0RdbjVEt4/g&#10;otDKenglmX1x70ImqHIxVfWcilIq7y1VklIuo/cYLqMcgsuodhaXUc6DIqN3ElF2cJLmnFBZT6g0&#10;FK/YC4oCquoJRfGUCJ1ZCKEooEQYzRNlw/N5EFGdC+EV2RBWmgGhxakQVJgE/jlx4JsRBd5JoeCb&#10;EArzFjTCwd2rUDRbYOuaRsYWidUNd4B+LrutiPQYaqydpcY2OevkzFaxXYTty2T4boSY7W8kERa2&#10;O5UkWBMSYUl+5UhSLAqymgjLZLhXiHslWF2Ee4W4r/jOUYmu0GOLsioKKvWoSvNiSU5JTOW9pSox&#10;pXmlKKUkplxG7zFcRjkEl1HtLC6jnAdBRml+qLKEyofl+x+Sl+aCkoSGzCJoKJ6Q94SSgKpLaGh9&#10;AYTWFUAYimh4bT6Ek4hSr2h5FoSWpkPIlBQIKkhEGY0F3/RI8E4MAd/4EJgzvwH27ViBItkEG1fN&#10;FOishw0rBdavrFNmhYh4eQOj934q6LEQekyG+Byb1GiAzZqg8KpAodWUXjm94nsH6VWBgkuIoisX&#10;3+3rNRHlV4UgunIJFmS3V3534XUM6TKyW7ZV9QIzAW5RSe9eEt0trYLAoqAeFOfjUu8qTROQxFTV&#10;Yyr2lqpJqdhTymX0HsNllENwGdXO4jLK0XUZDUDudn6omoiKvaHyo+JVvaFqEjoZQjV6QklAGTPy&#10;BaajiNbkQRiJKPWKTsuE0KlpEDIZZTQPZTQrFnxSI8A7IRi844KhdU497N66FAWxEdYvnwFrkTXE&#10;slpYs3Q6rBah/TVLa2H1Erx8B9ZIyO6jyVo5+DxrlxPCc8tZJ4Ne2/rlKL7IOkKSYZUQkzgjovzK&#10;ZXhjJwm2BqIUCzTAJpRehkqGG0UEIe7tBcZ9RK3nV5O1jSi8vWzH61SgEPdh3SzYgTK8E4WXpHWP&#10;KKkkqPu3tMOBrYKcHtouiWnvUP5Jsbf0DIrpWRTTcyimr57dAh++dQZuvrYN4BKK012hIF0cZbiM&#10;cgguo9pZXEa1kZSfFJJR3/bF4NvWAH4oaZr4tylLnjYgiaimjKrmhzIJFUVUoTeUYL2h0rC8hoSG&#10;afaEMgkVBbQ2H0Km5yG5EFKTC2HVCIooO3CpNANCpghD9AG58eBH80VTwsArPgi8Y4Ogua0Wdmxa&#10;jII3UyWUqzpqYNXiGuhcVM1YubBKxYoFRCUsJ+ZXwgpN8Hp1eu+rROdCfA5kJT2P+HxyVi0m8PXQ&#10;axJZTYivVW1fAUGMRREmwdaAyfAylF9xfx1DXYTXrhBYh6wnJDkWL29g1KkQJFm4fuNKhLaMOtgk&#10;ByV6EwrzZhTmLSjIW1GMt6H4bkPZJUndsX4W7NwwG3ZvbGKCyuR0azsc3D4HDu9AMd05D17cvQCO&#10;710IJ/YvglMHOuAMiulLJzfCjddPwDcvbwK4sARBcbooB2VKCUVJ/YlRkjttg35XXEY5XEa1s7iM&#10;DnaUBfKn5E/JBSiiC8G3dSb4oaD5oaipgfL2U3O/BFdavkkuonccmhd7Q2mrJqGIfDhec06oNByv&#10;ktBaUUJFEQ0hEa3KgVAani/LYAcusV7RgkQIkM0X9YwNBK+YIJjdUgNb1y9EcZvRK54knCiWy+ZV&#10;qFg6t5yxZM406MD3K7FYRP26MhXy69XAx6HHEsDHRpbQ44vPI0f+OhSZTwhyLKEuyIJE0/tSoSnF&#10;GhLcSxWsUoFizCBZr4bVuE9I10uXVeBt1miwVmOf0YEsqYF1S2tgA8rwxhW1sBlFldi2CsV0dSPs&#10;WNsIO9fNgt0bmmAfiuk+FNODW9vg0LY5cGTHXHhx13w4jmJ6AsX0wotr4O1XDsOX59ejMC0COLcY&#10;5alDFNM7gYJ1t6jJLYGCpomSjP7UKMnivYbeG5dRDpdR7Swuo4MNZWHsQxiRrE6oiOZlzes1+GNy&#10;Pvi0zAef5jqkpH9Q2DTx7ZfSPvgRTHY1QUFlyC6jNP4UsDMr4eORgPb2ivYzNN8kyKh0kFKfYXmS&#10;UMWeUJmEqgloDgQzsiGkMhtCK7IgBEU0hES0OBWCi5IgMC+BDdHTWZe8EkLAIyYAvKL9oXF2JWxa&#10;MxdWLKxhYicIZ690Lsb3QSwi8L0sai2Bhfg+FuD7WNA8FRbg+1iA72P+d0C3YdB9NFhItBDCYy+S&#10;wOcSoOdVZyG+HoK9LgZej0ivtw9qglwGS/C9sfco0ivGIvRzZCnu92GuCO4vQ5bTFi8vlyNeT/v0&#10;M82fr5Cxcl45dBIo1asXVMIaFN81i6tQUmtg/bLpsHF5LetJ3dJZz3pOd6xphF0kpuubYO/GZti/&#10;SRDTwyimR1FMTx9cCW9c2Av/PbUKuo7Ph56TC6Dn9EJBTM+gmJ6VcQ4l9a5BYT3/PVAUXk1Q6r6L&#10;PuIrB8XwXssvl1GOElxGtbO4jA4GNERTDpNOTUSRVJPNpB/MH5PywLt5Lng31YIPiokcb5QaJXwU&#10;rvNGefFGGdLkbsRWWWglNKQWpad/UEJlsPPN4/VygvAxgwl8vSES+PqZgDKmsAOUQlBASUIZSr2h&#10;CkPywSiiwTU5TERDUEKDq5DKLAhGEQ0tzxQOWipJg2DxwKXA3HjwZ0P04eAZHwweKKKeUX5Q31gO&#10;6zrbYdn8KkHOUMAkuZNLJ5NKfM3zkLn4uufg6yba8TULFEEbvm4l2vswGdrwPkTv/XuZI0d8Hom5&#10;IuwyvQ5krvi6GPg6VfuI9LoFKab30UuvEAvvkUkxA6WYIb9OnUUSKNG0XSy/rl+K8Xa9SNcvxsfo&#10;aJ0KS1C8l7aXwnKUZSap2DBYJQkqyuk6lNONKKebV8yArUxMZ7Ie093rZ6GUUo9pMxzc0grH93TA&#10;K6e2wwcvLoevj8yBb1+cx6S0+wRK6UlJSpVAOVVCLq93RElg+0FJXvtDUWI1QTm8G75LaCWUpJTg&#10;MsqR4DKqncVldCBAobwTcuFUk05lmexDSOJ3kCAiXP5jYg54zWoDr8ZqZLIa3iqm9ILCcUdQRLxE&#10;aN8bpeN7g1IiR1F+CZQGTXxk+CJ+eDvCXyQQBSiIwOcJwtcXhK85mMD3SQIajFIWjHIWPLMIQhgk&#10;nwUQguIZguIZTNAwPCLIpyCg1AsaJMpnUEUmBBIooIxpGRBclg5BU1MFES2kXlEU0Ww6ij4CvJJC&#10;wCM2ENwjfcE9zAdm1JXBqqUtsLi9XJTPXvFk0oevUyWW+PpaUY6JZnyNRNOMPIHaXJhF4OuUaJie&#10;g+RCI+3jayca8fU34vXy2zGk+4vMloOPTzTj74GQnrNZY9skvqbmenGLEs/A32kLbiVa8XKb+D4Y&#10;M+kyXS9dJ91GRPx5L/mMdtyXmMO2dB2RB+11hHQZb4/7cnp/VgBzCXyOufj7nYdSP3/WZFgwezIs&#10;wv+ZDhRVJqnYOFgxpww655fDmoWVsG5RNaxfMh3ltBa2sOH8etixpgF2r2uEQ9vmwfnDG+Dt/Yvg&#10;4z3N8Nn+VvjqUBt8c7gdbh2dA93H5kGP1GMqA76LUwTKrCbU66oICu53oSjFIorCqwmKrRJKAkzQ&#10;dIU7gmKrKMMyeaV96iU+vQRucxl9cOEyqp3FZfR+oyGeEpo9n3ctoP2J5t3zx4Rs8JzZjFSCJ37p&#10;M/ALmPBCGfPUBAVIwksFCitCW4He6/uK7XeAX/pMar9TflFaGeJlmcz6iPgifigPcgLwtoH4HIH4&#10;XEQQga8zCF9vEL4/Bv4OggmUpOAZRD4EMfnMgyCUtCCUtyCSTyQQBTSwKgsCJQllApqBApouUJYG&#10;gSVpKKLI5GQILEpiZ1wiEfWjuaKp4eCRGAzuMQHgFu4DbqHeUFM7FVZ0zEYJLYV5+Jrn4OuVejkl&#10;MWtBcSLRm42vi+SQ5JKEksSyoTobZuJrkqivzBTA11eHzMDXR9RpoLq+QrhcT+DtVcgfpxJvg/sE&#10;XSd/Pk0aRNhlem1EjbBtoNcrg12HNOLvdhZuBXBfdRvp5wLs5/g3YEiXGVmMRnzOWQy6jbTfC/s5&#10;vv7GKkL9Z034OM1IC/5eW/F33IZyTcJKkjq/oRAW4N9kEQrqEmwsLGul3tNSNry/msR0cRVsWFID&#10;m5aTmM6A3Rta4cSeTri8cy68t70RPtg5Gz7e3QT/3dsMXxwQxPTm4TlMTLtenCtwbC5Kqibz+qXn&#10;uBIouCfUgTvRr/BqgmLbH3cjwUqiqwKF9rt6gVUiK8opiSgJ7+kOuH18EXx1ZD6X0QcRLqPaWVxG&#10;7xeidPYroATKp0pElcSTQOFUE1BlwVQn/o48GZ8J7vWzwb2uHDxQvuR4imhez34miquHJiixmkhy&#10;KyATWwmULGXJlUmthCStd4EPShwD931F/PAx/PEx/fF5Awjcp20gvvZAfF8BjHwIRAENRNEjCRUE&#10;NBcCUYYCNQQ0AMUsQBRQf5RPPwIF1L8UKUkF/6kp4F+cAgFTksG/MBH8ChLALy8OfOn0n+mR4JUU&#10;Cu5xQeAa5Q8uKKOuoV5QUVUES+bPhDmzpwoCiq+Peg+pR5HEk3ophZ5NlDOUJUn6JGmcMS0DasvS&#10;YTpC2xp8HdUiVSUpUIWviYH7lbitxNfHwNfIKBahn7Hb4f2mEtJ96XEEqvGyAO33Po8cen5F8HfE&#10;wN/XdAL3iVrcZ9B+aSpeR0iX5aRCLT5OLcq+sCVS1Jgu38fX2Usy/gyhrQRd1rjPDHyOOnwt9fh3&#10;nYl/40YU9Vkork0ous3Ts6F1Ri7Mqc+Hefi/vXBWESzGxsOSlqmCmM6dBqsXVMDaRVUopI1wcEsH&#10;nN/UDG9srIM3N9fDu9sa4AaK6Ycopp/saYLP9rXAlwda4GsU028PI0faVdw6gqKqCYorbW/jVhOV&#10;0GrQrcj3lFsFFMWWUJJbRVBYlcRWQlNqJWlVCSqJ6GLoObkYvj22kMnox3vb4cYOLqMPFFxGtbO4&#10;jN5rUDKV+F4CityVfGqIZnDcnQmKZTwZmw7utQ3gPr0MyRPJ1QCvQynrDw+2zZddh/socx6I5laC&#10;Lsu5k/h61KvjybYouv2BYiDte+G+N259ZPji/f3wcf1QOv2JGQXgj6/ZH187EYDvOZAg8UQCUPgC&#10;UPb8mXziFuXTH8XEjwQUZc8fZYWBMuSHouNLoNz5otj5Tk4C36Ik8CMRRQn1yY0FHxRRbxLRlHDw&#10;SAhhvaIuEb7gFOoJTsGeUDoN5aatFppnTlb1fNKwOfV8zkQJYvJJvZJiDyYJZ20pyicKGokbE0Z8&#10;/goUyoopSVCOr4GYVpTIKC2M76VAoKQgDqbmq0PXEaUqem/PkD+OAmWFCVBW9P2YdgfKVcTj5TiB&#10;wjgoV4HXE/ja+hIHZQWxMC1fAi8zYpEYKMvDLcEu48/x9kQ5UoHPV4nPWz05EaqnJDJxlUS1vjwd&#10;GvFvMRv/Js3496He07kz88Ve0ymwtHUqLGsrhTWLa2HHmrlwbHU9XFxVCa+srYEr62vh2sYZ8Pbm&#10;OriOYvr+jkb4z65ZKKazUUyb4Yv9zfAVyqnE18TB1n755pAMuozcxP2b1OvKel7V+fYwiq4mTHyV&#10;UZReRZRFmOjb00vcrQgjKLisd1eSWFkvbc+JhXD7+EL45ugC+OLQXPhoTxu8t4Pkv4HL6IMCl1Ht&#10;LC6j9wqZeMrRlNA7iujd9IB+h3wGSQjiKRCjxpOxaeBWUweu1SXghuLlKkL7clTX1SiR2xeUJ6KP&#10;1MpRyas6JLeC4BIoq9JWQ2DlcqsGCqYASiviidd5yfBBfAl8XMIPX4sfvj5/xA9fux++T38SUCah&#10;2UxC/SoymXz6TSOoBzQNfFFAfVEAfVFCfaciKIA+KIA+KIDeKH/eKC/eKGTeBQngkx8P3jmx4J2N&#10;IpoZBV6p4eCZFApurFfUD5zDfcARRZSYXJIDrbMrYSa+rjp8DXUoOgx8HaohdXwNrFexJI31VEq9&#10;meX43CScJHYkhCUoYiUklyjCxSjCxJScGJicHS2QFQVFjEgoyoyEwj5EyJBdL96eQfv9Ij1+L5Oz&#10;v4vIXvAxBPB6ZAruE9L1U7IiGJPl4GslioiMcJgsQvvC5TDcSuB16bhFCpEC2pf9fHJmOBTjY07F&#10;1zIVX1tJThRKazSUo8BWoABXTU6AmuIkJqfUg9qAckrD/s012SimuTCPxLShEJa2T4ONS5tg/5Jq&#10;OLG4BM4smwYXOivhpVVV8CqK6RsbZqCY1qGY1sP1rSim21FMd86C/+6aDZ/uRvY0MT6T2KtJM3xO&#10;oMQSX+xrEaH9Xr7c39IXlFyiV3xbe5HJrgoUW+IbBdSlt12FJLp9Ue/pVRJeOb1SK0orIvXCdh+b&#10;D7denA9fHZ4Hnx2YA//Z3YKSL8joS6tr4SSXUd2Hy6h2FpfRe4FMPuXIRfSuekKV5JP4jp5PTekM&#10;lIhW5MmYVHCpqgWXyingWpEFrig8bKu0L8NNY8tAYXJFeesPNzmaktsfCtLrroEkvm4ob+r7KLGI&#10;B172lOGN9/HGx/PBx/dVkc3wwdfmg+/FlyABRXxR/nxR/lTyifiggPpMRfmcmgzeKIHeKCRMQFEE&#10;SUC9UEC9UEC9UAS9UAS9UAA9s6LBMyMSPNPCwYOG5xOCwTUmAJwjfMEx1AscgtzBPsAN8iZnQOPM&#10;MqipzIZqfO4afO7qMqQ0HSrxeStRPitQfEuLUqCkkIbS05isCnMwhbmY9fg+6vH+9fg+2BxPqRcV&#10;ZYkNiZelQo1IdWlKLyhVakP5d0K6LVKJvweJKhHhstLt8ecM+XUieDvNx6nC328V/n6VoJ7fiimJ&#10;UIHiX4G/fwHpsoDUo8r2Cwm8LEf8ufy6CoLdJwEq8X6V7PmSoRpfTw2Br3U6/r5q8fdXhw2Tmfj7&#10;pR5SmpvajP9brWx+aQHMQRGd31gEi1vKYNWCOtg8vwJ2zy+FA4umwZGl5XByWTmcXV4BF1FKX15d&#10;Da+tm45iWgtvbpoB72yph/e2zoT3tzXAhzsa4KOdjTJmqfY/ltg1S41PNPgvSu0nCG3lMNmV74vi&#10;K8mvah+llwmvatsrwJrSy0DRJZQEWFF8+5NfROrpFXp7hWkMt1BwbxMotV0IXf7m0Bz4fH87fLK3&#10;Fd7f0QTvbpkFr6+vg0urauBkxzQ4iDK6DWV0Fcno9rkAKKtcRnUILqPaWd9HRsejjDqijFrVt8MT&#10;SYUoRChWPxZFmdN26H3JUOwNVRBQRn89obIeUCUR1ez5VAmoXEKjYEhApAYR8ERUIrhUVIPLtCIk&#10;4w6ki6hf7yrfR9lxEaF91/JM3FcA5chVATeGKLb9SLA6KLUECoBceDUF2F3EQ8SLkQVe+BiENz4v&#10;4UNbfH3e+F58EEFA08Eb8ZELKIogE9ApRBJ4oYAyCkg+BQH1zIsFz9xY8EAJ9ciOQhGNAvf0CHBH&#10;EXVLDgW3eBTR2EBwjvIDhzAfsA/2BNsAV7D1c4Gs/DSorS2GCnwN0/A5S/H5pqJ45manQHZmKqSl&#10;pSmSk5MJ06umwJplDbB3Szsc3jWfowUc3doKJ9bNhDMrKuH8igp4qbMKXl1TDVdQTK+hmL61EcV0&#10;Ux1c3yLw3laSVIEbaqC4MnlVYLvAB8iHIh9sbxDY0Yiy2wj/kYNyS6gLsBwUXmIXCq6S+BKi4MqR&#10;xFeQ3l7kPb6C7CJ4WYXs8he4/yXy1T5kfzN8g3J7E8X2a9xSb/Cnu5vx9TXBjS2N8PbGmXBlzXS4&#10;tKIKTi0qg8Ptk2FXYzasq0qBr7a2AaCsMhmdhiJDKAkOR3vgMqqddbcyOgFldNykSYV2OVP2Ws5o&#10;hScSC1CKULAYKFfBiLSVQ9fJr2eXpfv9hChK4UBAr0WGpoiyHlFCQ0DvOCSP8qkkoZoC2qcXFGWT&#10;0JBPFf7hjCciE8B5WiU4lxWACwqXs4hTaSo4IrQV6L1OQLjsLEL31UR6LGeUORcN6Dp2PQpX7776&#10;ZWcF+ZVkV0BBdBGSYDluiDve3h1lkyFe9sDHk/DE5/MsSxPA1+wlgTJIeIsC6kXyOZkQBbQoATxQ&#10;QhkooB4ooO65MeCeEw3uKKBuWZECGSiiqYKIuiYEg0tcIDhF+4NDhC/Yh3qBXbAHWPu7gI2PE6Tl&#10;JENlRSEUT0mFPNzPyEhB2exfQpUoKsiBBW018OLeRXD60FKONrBvIZza0AgnO0qFYXwmppXw6uoq&#10;uLymBt5YX4NySoI6Hd5k1PbLWxtmwFubZsDbmmysRbEluRV4V0WdCO5vxi1NF1DgPYJ6bFXM7CPH&#10;TIhVYoyXVVIsyi/bqgvxh4yZ8B/xetqqgff/CLfEJ9vr4ZMdM+FTRgN8vqtRYGcD/Jd6kGn+Lb6u&#10;d+lAsXW1cBnl/uLScjg1fyocaS2E3SijG6v/f3vnAdbWeTV+stPstl860jY7NhskQCABEtpCEnvv&#10;vfcGg8EGj9jOjuM4jrNjO3u2aZOmbVazHGd35N/1da90pe3XJDac/znvfd/LlbhgpxlAuPd5fs8d&#10;miAl/nHOe87pgH99fQfAw1eixPhnZXRDOkcci+tHAMlQ8LFSlDQ+fjQZXZ6bmoxWVdUnFReX27Kz&#10;8/wuV3pRaqqlOk4X165PMo27+kafsG7bAZ9tHUb5QZH6pKhQA6VuPoQEfxzyqyqhBN3GkSWUwPeg&#10;KqHIhxXQAPmsn18+uXiGFCuphpCiavhcTQv41m8A37oh8KFwzdIBvnEl7QviDbivAnoejl+mc5Z1&#10;+FoLsR7vgzKYsRAow7PSLImzLMIIiXE2J4uTg4/LZXRK4GvJ4PvKxfeZi+8/d20H5KF85qJ45o62&#10;Qd5oK+StIVA+RwiUz+FGyB5C+RyolwU0q68WsnpqIbO7GjK7qiGrqwoy2yogo6Uc/E2SiPpQRD0o&#10;ou7yHBTRLHCgiDrzvdDe0wxjawdRQj+YgKoxNjoId91+FRx4Zi+8/vydGkuc15BXnrgFXrh7G7xw&#10;63p4icR0zxS8tm8DvHnnRvjR3Zvgrbs3w/+7h3PvLD+59+IgtsBP77t4Dj+7bwvjp/cTKLm4l9gK&#10;Pxc8sA1B+Q0ARVgGpVcwR4QpmsvB418RVKjFQBmmSK+A5Bf3EpcwfvvQNs7s8e8e2irzezz/w8MS&#10;f/r6JfBn5O1vXIrHl8If8fl+R89L75+iyyiiP9yzAV67ZT3sv34tPHPNMDx+eS98fUs7/Ov+qwAe&#10;uBRgUwaKDEVHhYh+kqBAqV47QpQipnZtpaHJ6PLclDLa2dl5UU1Te0x5dbUpt7DU4c3IzrK63SVG&#10;s7lWF5fQEWtKmbD3jDxp2XoNfLZlSJLEchQpokwJytQHQuWx4nkDoNf7kByp1CplNuAayqUq4nZE&#10;Fk8Cn59JJ4E/gyr486rJqFJCVUVUCKiahCJqAoryGVJUJVEo8bnqJhTFSRTHQfCidBG+tW3gQ/ny&#10;KkER84624HErPw6GruPtbI/nwY9XQM/NXgMRr+mVz5XXxPtRnitENxgmvSS5wdLbARl4OwPPiSw8&#10;zpZphxwkF5+fyCHwPTLw5yGy1zRDDoHymT2MDEkCmj2IDDRA1gAX0F6iBjJ7EBLRDpTQ9lkRzWgs&#10;nY2IVheAuzIXnKXZ4CjKAHueFxw5Xmhtb1EVy/+Wnp5uuOLSSXjhydvhzRfv1lgGvP7cHXDgmzvh&#10;+yhRz964Fl64aQJeosInlNNX90zCG3un4I19gbzJQGlV8APijkB+eCexMZC7UHQV/Jgisndt4uAx&#10;k2BJhN9CCQ5GlmMCRZhQSjETYzoOkGIEr/0URZr4mQCf4+eMTQo2olxuhF8g/4vnv8T7/Qr59f2b&#10;4TfI7x64GH6D/Aqf83/x+s9J2PFn/RGK/Ou3TMDL9Du8bgSe3j4Aj1/WDV/f3A7/vOdygHu2ooxm&#10;osigkG7gEdIpFMIPAwml8vgTAd/3vMcfADXBW05oMro8t/z8ns/09vb+T2Nn59kVdS1hpfX1cYWl&#10;leaM/GKPOyM71+L0lCemWBpi9PHdUcbk9fbeoafMF18NZzQPStIoKCVQoOaAEkWUcMS5KmqPnw/x&#10;mkEo39OCoAQGoyrABIrkYVHcv0KAr0NiSfsKfM8y/LycwJ9bwKQTRZNQjX7Smk8BCSdFPJVw+WQC&#10;itJZyMWTS6dMQaVEfgXjsxUNKHgTKIn9TCLT17RyWiB9hGhmeIaJJqRRxo1CpsRDe+V1dj96zCzi&#10;+Q5PC3jY6yP0XjjeAFB85fcrwc5RHgWSHLeCH8nge3aM98tktCDNkImvmSXAnzUT32sWks3S7niM&#10;0pmF0pk5UA9Z/fWQ2VfHqYUMFNAMlM8MlM+Mrirwo4D6OyrBjwLqaysHP0VDm8vA14gSWl8M6bWF&#10;4CERrcgFF4locSbY8lFE83zQ3tGhKpQfBeNjQ3Dg6X3w5v57NJYDJKXP7IEnb1oH39s1Ck9dPwrf&#10;370WniOxQl68aRxevHkc9sugsCq5ZR1C+wk4ILOO8fJtc3lFeXz7eng1iNf2EJMyr+8NBsWPJFmN&#10;AGGeQknmx/g4wQ/2rocf4mtIrJO4ncPPf8R5C+9L/GTfJPz0jkn4+Z1T8FPkJ3dMwVt47Ud425so&#10;76+hxB/YPQYvoog+c80gfO+KXnhsawc8vLEF/nrHVjh0xyaUsCwEhXQDF9IpH4JiM4kyN+nh+48R&#10;Ia7B50eKLJ7zXPvYwN/RnGPaHyEkj8rjjwJNRpfddhRytLO87+Tizs4vlte3n1dY2xxZWN2QkFVU&#10;lubLLfQ6fZn5ZrurMi45tSkyLqE30pQyZe0eftq8+So4o2kAZQhlSoZkEhHSKSgmUKoYyuP5UNwn&#10;+LkOR4DYCpTv8XCgJKqhKrPB4OMZeFwuwPP5KMOfbw5COhvwdQmUzhJCRDq5dIpjZcSTp9wZJKFK&#10;6VSIZ0h+OYTkCcoYny2vR2kbQ5HrkUWQpJGJJBPMBvCgiLmDQSk7ElxBx7Pnc5+TXkcVeg+IOwDx&#10;/rgAq4ivIH2kCbx4uwQdN4EP8QvwOTKQzEEChZPA98gg8UQyUDwzhHgyasDfUw1+FFB/N8pnJxfQ&#10;dhJQpLUcfC1l4EUJ9TaVchEtAi+KqBQRzQMnS8+jiBb4oKi6DDo7aW2oukh+VAwN9sHzT9wOP0DZ&#10;0VgevPnCXfDMPZfBo9uH4PFrR+A7166BJ65bA09dNwpPo6QSz5CoqvAsithhuWEMnmOg6HKeF6D0&#10;CkiAX7hxXIJEWA0uxfMzDi/h/YgDjLXwMufATWNw4MYxeFnBK4xReOUGBXjtdbwv8cbNa+HNW8bh&#10;B7dKvHnrBLyOr/EqPffuUXjp+jXw/LXDTESfuLIPHr+kCx65uA0enGqGP+3ZDO/umYLpSZTRSZTR&#10;KQKFdIqEFJlEuVmHMjof6xX7w0FSq3qMAvdxoxTX/waSTLH/2AmSyw+KJqPLZmMSGmKxHBsSF3dc&#10;XEHB6TkN3V8uaui4IK+yLjqnrCrJX1Rmd2blZli9GYUmm7tab7K0ROjj+yMTkzeaOwefSd50JZze&#10;1I9SxIVPKYQkkUXBoGAVcuhYeT4f4n4yQc8355oSfB+C/0ZuA2Q2GBTJw8GkVNwfXzcYEk4mmwI6&#10;5xFPEk8ZLp/FSBGB0llICOFUSGe+QEgnRyGdIbkKckplziitAcfgMDgGOsCJguhiKIQRRYyBMka4&#10;eolahlOmhqG8pryPgxN8/9nzWcTjAkAJdMtI7yOAfgHKLkd+33SOP0v6QB1C+3rw0B6ve/ExhA+f&#10;14fP48e9H1+P8HH8PSid3TXgQ+lkdCFMPKvAh/Lpa68EL8qnt60cvCigXiagpZDeVAIeFFBPYzF4&#10;GhAUUU8NSmh1PrhIRMskEXUUZkBlQ80nIqKC/v5eePSh3ario7F0OfDdm+BhFKpHruyHb13dD49d&#10;PQCPbx+A76BoPY7QXo3v7hAMqfI9JdcOwRMob6rsHGE8GcAaeBLFmHiK8/QuFShFznkGeXbnMOP7&#10;BD43wc7x9WcZhGfwfRPf5zyL157dOQTPIS8gL+0ahgPXEyOMl/C1Xtw1wlLyz+LP8338+Z+6qp9F&#10;RL99aTd8c0s7PLyhGe5b1wC/uXkK3rllAt5dnwkHkWkU0plJlFEGyagPZRMFaZ17lgmOOFbedsSg&#10;hAYj5FQw33UlLGobDL7fj4NgQf2wqIqoEhTL/0ZMNRld8ttRIQUFx5CAhlzoOSEkKekzeHxSqD37&#10;846KxrPdtbWr3WXVek9JRYozr8xly8rNtngzSpJsjnpdcmp7uC5hKMyQcnFKe++zpqnL4PT6XpQj&#10;FCsGl8NgoSxA0WKgZAWTzylA6conFNfYORJ8X4HyeRZEvP4CBL/nQrVrCmQRnodipIRTjM9VxKFj&#10;Bv5cRQTJJT8m2aToJhNNhXAWECSbnGDhFBHOXEJFNLNLAskqRopm95mFjNMLK8Da0wfW7hakWgKF&#10;i7B3VTEc3UQ1OHHvpHOis1IChcyBQmZvr5gF5YyhvDYv9FgEn4cQz8f2+Px28ToL0SXg741D79WJ&#10;75u9dzx2IW7F3kOgWHrwOWifjq8pUQEefG8e/BnSUTIJD4omA2WTSEfh9DSjbJJ0Im6UTjdKpxul&#10;01VfCK66QnDXFoATBdRZgwJKElqBAlqWDY7SLLAXZ4CzOBOqG+tUhTEYktXGxkaoqKgAl8sFSUlJ&#10;MqmpqVBYWAhtbW1HLLXDQ/3w0D3XslSwmvhoLE1eeeJWeGTHGrh/Wzc8eEk3PIQ8rICdo3R9nbis&#10;B76BfP1SCToWPCKOL8djRm8A3xSgxAXSJ/MtFONHlVwl8RjK32Nsj+D1x67s5eAxPscsPfAYvva3&#10;A+iWuIzomkW+1g2P4/F3kO/i4793ZQ88eVUvPH11HzyDPIU8ia/7PeQ7+Hy0PvSxS7rgW1s74Bub&#10;W+HBqSa4d1093DlWCz+9bi38AeX1b2sz4J3xDPg38i7y/kQGHEQOrfPDzAQK6QRKzjgK0lqUvbUu&#10;gDEOHauCwsnA43GOuD7+ISD5VR4fDhJf5fERgz+nGmpCfDj+G1meV1rxczicoGoyumQ3SUIpEhoe&#10;frwsotHRJ4eEW075kif/zNTy8vNsZTXhjuKKeGdhpdmeX+yxZuTlGt3+inirqzHWaO4K18ePhCYk&#10;b01t7XvOOHkpnF7XgyLFBUyImix5CiGUJRKlS5AnQAnLQ/GaF7p9IZTPhShfYw7iPSjek/J9HjHi&#10;ZwyG316IMAGlPZ3jaxbie5XBn6uAo4xyMvHk5KN45qF05pFwBiMEVMjnbIRzVjxJNpFMEk+Szlnx&#10;ZGQUSPjzGafnl4G5vQvMbY1gbq2UaKuE1NYKsKCMpeGxFfcCG4qZHbGhmDFaiLJZmolSsHNsLUHQ&#10;tTmIx0nYlc+HKM/pOBj5vcyDHXFyXMpjfKwStwIXvg/Cje/P01SKsknCySHpbCDpROoIST5JPF0k&#10;nyiezqo8cBCVRC44ynOYhNL6UHshimhRJlTWV0NX1/wV83QbCWZOTg6YTKYAAZ0PElV6jNrzBUN9&#10;SffdcoUmpMuMV566Hb550xTcuakd7tzYBndtErTD3ZsRPGbQsQr3KLiXuPhI6GDct0XifkYn3L81&#10;kAcYHYHgfWXwuR6gNHkwmwUojEo2CVpkHkIevrgVvoF8c0sbimY7PEpsIzqYeBKPbGnH+7TBQxvx&#10;8Rta4L71jXD3eD3sG62B24er4M3tI/C/2wfh96N++BPylzE//B3F9J/Iv8f9KKZ+eH/cB4fGvTC9&#10;Nh1mSEZJQkedcxlbCHyMjNo1hGQ1+HwOKIpCbpmUKo8/IEppVbumBomq8vgDgb+7I5HbIxJTFQkV&#10;aDK6JLej5UioLKHOk0NWm07F66eHxFjOONPi/ZKpqPICc2lpVFpxeaI5t9Rqyc7zJ3uzC5Ocviq9&#10;xd4SZUrpWa1LGFsVb7rE2NzzfNK6bXB6bTdKlBBQLmLEHPEU4khyKUDhInJRuhh4nIP7D4p4fMA5&#10;Pe/hwPdABLwnJcHvV/wMC0E/K79/PoHX2J7A15TB9xhAkHTmEjzamaOIcsoERzoV4plBoqlEIZ2+&#10;vFm8uUgOhKQT2XBadhGYmtqQGkhuLA0gBcVLohRSETNiaSqBNMQqwNutjcVgRUEj0giUNCuHjhfC&#10;wqFjtcewc/a8tJcQryW9nrjv7DUZel8cG54HY1fgEODzOPH5nCiZThJMAUU5GSiaNfngQOF0VHPh&#10;rMoFJwlnZQ7YK7IlyrPBVpYFNhRQW2kGi4TaCnxSoVJ+BpTUVqgKIkES2traCtnZ2arCeST4/X4m&#10;pQvJLjEw0At33HYlvP78Xario7E0eeP5O+Fbt2yAW9c3wS3jDYxbJxSsk7htXSPczqFjgbgWfP02&#10;fD7ids6eAJpV2UtMzrJvsoXt90w2Sef4WMFeFMJ9+Dr78L0J9k7Uy+xj4HVxDeVRog72IXfgNeIu&#10;Ah97z/oGuBef877JRrh/qglpZtyLx/fg692Nr3UXPt8d9BxjtXD7mhq4ZbACbuovg/2X9sOPLuuB&#10;nw/64FdDPvjtsA/+MOKHt9f44a8op39H/jXmg38j74554f2xdDg46oFDa9wwPeKA6WEV6LqME2Zw&#10;L6E4XsPh54DHEiip8rEKo0rwvodjjKM8ZqDAHgmqQkygXKpJ8QeN/AqxVRIsr8GCqhYt1WR0SW/S&#10;ulCSUIvlRErJB4hoVMpnQ8KTPvcZm+8r0dlFqwyF5TGpeUWmlMxChzkrN8PkzypKdHur9Wm2tsjE&#10;5L4LYxPWXpRgvMzU3P184sRWOL2ma66EMiETcsbFjEECSKKIKGWSgTKWzZGPUcg+EPyxHwi198IJ&#10;Flz5mH6OeaCfUz7G+xIswkng6wlyBfi+BTkknkI+OdnKSOeRyCdJpxIV+fRmM/kM8WQpyIRTs/Ih&#10;qaEJkuqrIKmuWEERGBETJ5lRCClIKh4TQiLT8JrAgsImU1MAZqIajxEzCpxAvo2B1xC6Fnhdui34&#10;unhuC92Gchj8mgzlNSRNBSvHhve34XMJ7AJ8n3YUTgYKpx2Fk1GRAzYUThsJpwJraSakoXhaSxCU&#10;z7QiP6QV+iCtwAtpKKGW3HSUUR+U1VapiiFBafby8nKwWCyqkhlM4hwSZcwWM5SWlh42dd/b0816&#10;kVKPSzXx0Vi6PLp3C+xa2wDXDlUzdg7VwM5hda4LZmQhauG6NbPsCqAOdo3WwfW4Z9Axo1YC77Ob&#10;wOcRXE97fM3dw9UKqmD3UBXcgNCeuH6oEq4fRAYqYRftkd1zqIAb8X434eOJW0eq4bY11Uw0b8fX&#10;vR3fw23IrXh8C77uzXj7zfh6N+JjbxiogOt7S2FndxE8dXE3vLy1E37Q54O3+n3wU5TSX6CU/nrY&#10;D79D/jDigz+v8cFfkb+PeuGd0XT49xoP/N+IG/4z4oJ3hxzw3qB9Fjx/f8iuwAEHcX9Q3vNjlFYG&#10;u+6AQ3h8aNjO9xLzSq587pSRJTcYFFhZelF0CUl4CS64SoToBpzjfdUIkFslKKUBBF0nmVUeC4Ij&#10;vAFyyqVUKaZzoqWEJqNLaZMKlCgiSml5EQ0Nt5wScqHhNIqGMhENTfg83ud/Tkx1fS3SnxuqzynU&#10;J2eXpJiy81xGf262wZtREuf01OksjvYIg2ngwtj4iQsSjJebmjtfMIxfDKdRM3dlFFQpoLKkoYgJ&#10;kRPCKSNEEskSoJAJMo8Q5WOOCJXXVb6XOQS/7wXIwfsz8FhIJxNfcZ3A90Bkk3AKSDw5WYRCPFmK&#10;nRMgnwhJp08R9fTSXoinFPWU4OLpzoQQF8eZIeHww6n4GENNPSRUl0FCVQGSDwYkUYUkxFiVByZO&#10;Cp6noKiRFDppvnpdGWTUlYMf94QXEWl7awsHzxktCsQ1JSq3p813+zyI1H7wOUvt8/284GvYm0rB&#10;0VSCFONxCQePG4NoKJJAGbcRtQSKLkqulQSXpBZ/VzYkt6UaGga65yULP4fUTE8gGR5IYbghxe+G&#10;ZL8Lkn0CJ5i8Dkgi0u2MRI8NsYLBLZFVXgytne0LRkl7kAfu3AGvv6BFSJcbTz98Ldy3rVtOoUt0&#10;SqBsBUPpdOXxR42Uqu+EBzniXE7hs3S9oB0e2BzI/Zvb4P5NRCvSwveEdO0BlsJvg4e3EO3w8NZ2&#10;+MY2ogPpDARfk/g6vi67L74epfkf2NgCB3YMw5s7huCti6vhp1uq4Rdba+CX22rgN5fUwG8vrYE/&#10;XFoLf76sFt5G/npZDfwd+cdl1fBP5J1NhfDOsAfe6bfDP/ttMv/Cc8aAxL8HbBw6tsP/yYjrNvmc&#10;+A9KbTDvClBmlbyngMRXQinD/DrKqyzAKL2EUnoPoawSQnTZMcPO91xo54WEmGQXjxnKYwSlVgbP&#10;Dyu5sqAGiamQ04Wk9M51MP3kHk1Gl8DGi5QuDEzLG7iIhid9jiQ0JNr4hZDIxC+eYHGfG5aRF6HL&#10;LI6Pz863JGXkexIzsnPjPRnlekd6Q6zZ1hWekDx0QUzc+gvik65MbGx/0bB2M5xGDd0DIqBCQBEh&#10;oCIKyWQNRUxJgHyikGVyMggUsiMCpY2hdts8ZBKK1/vAiPc8H3gfJph4rBROui5g0knCyckk6RQo&#10;xDMg0imt75TkkwsoRTxZqp2LpzLiycQTZZNQiKeET8LuhRBbOpziyYT4iiqIR2GJL8+VKMuZQwJi&#10;UGCpKIDs+koob25YeN1jdxc093ZB6Vg3G8OZtWVA4wjJ3NIPGZv7wb+pD3wbesA31Q3p6zvBM9EB&#10;rvE2cI21gHNNEziGG8ExWA+2gTqw9dWCtaca0roqIa2D1v2Wg5nWvTZXQF17M3QeJm3/0N07VIVH&#10;Y2nzkxfvgPdevAlm9mt8Yrx4A/zfbQPw98lc+EuvVaJHAZ7/dQ5pbP+3XpvM3/H873205/Txc+Qf&#10;Ct7h/KPPjhI8K8D/ZEJsZcgyzMRYgCIsCBDiQAIlmMRYQpJhB9tTBFiWYzpH4Q2U4lkJFpHfgEgw&#10;P1aNApPYkqwqhXU+OZWlNEhM947D9Hdu/c/M3iu+yJ1I2xZhm10jKoqUlGl5iobGppzJRFSv/3KI&#10;znTWCSbrBasy8qKjM/MS9Zm5VkNmjs/gy8yPc/kqdTZ3U0yKtSfckDxyQWz81IXxhquS6tv3J4xt&#10;gtMq22dFNEBA55HQ+eSTCBBGlDPCL0BBU+JTMN81+bbgxyvPla+hgqrkznddCd7OhJfA4wDZpGNO&#10;Bp4zlBFPPPaThAoRVconiieLevLIJxPQIPkUkc8A+STp5OIpQAENsXok0jxwCgqrrqQcyQddURbo&#10;ColMfox7RK8grawQypvqP3BzdpLS9p5uqF3bD0WXjkL+1Ws1DsdVY5B7+SjkXDoM2duGmKD6N/Uy&#10;MU2f7ALPuk5wo5S6x5A1zeAaRjEdbAA7CqmNuiJ0oJAyGS2B1MZiSK0vguLmWtXPR8nde69SFR6N&#10;pc2P998F/3p5D8Brt2l8gkwfuAn+c/96eHt9Lvyuy8JJY/vf416mO5A/cP7Yg9BeHKPIivM/4fmf&#10;UVb/jNdk2DleZ1jhbUSW4XmQZRhF968ovOL8byi3ErMCHCjC9gAZZseyBKswgPIbgCTAarBoMBNe&#10;HgHmIssityimspwGi2lwGl8ppbevhenHb3x3ZnvfOVB1zolAATpt+0S3o6Q1oiIiykVUREMTuIhG&#10;Jn4xRKc7KyQm6SshEfFfOz7FvupCT6YuwptlivVlOnS+zMz4dH+RzpFeE5vmbI1MTutbnWAaPT8m&#10;buP5cYnb42vaXopfswFOoylCc6KgSvEUxwr5ZFFPIZ8kZIgsgChmSqn0oZgJvAKUNCJdgMLGUJ4r&#10;bhf3PyzK1whC+T6OFH8Q7Dq+TgD4XpV4UThlFOs85ainiHxy4VRK53ziSdLJxJPLZ5pbwuKaxeyC&#10;k/G+MfnFEJOXA9F5PojJxXNONIeOE/IzIKemAto+gglBHSilNRuGoXj7Oii6dlJjHgp3rIeC7ROQ&#10;d+VayLlsDWRfOgKZWwbBf/EA+Db2gXeqG7wopJ617eBZ08Jk1EkR0l6U0a4qsLZXgKW1DMxNxWyt&#10;r6k6D4yVOeCvKT3s53jv3u1alf0y5Ef774a/v7wP4M29Gp8wB5/bBW9f0wK/7HLAL1otCszwv22E&#10;hfFLPJ6FziV+RbQTZplfK487CIvMb+bht50clGEGHv+u08zleH7+0GVFFGLczaWYrvHrJMeCWSEO&#10;FGOBFCFO40jnshQLGUZEZJhEl4SWIrksUotQ9JWirCyCKsspialatBSF9JYRmP7Wde/O7GheDV2W&#10;M6DVcspMx4UnoJQezV1J2z7WTfQQPYcXK4k1ohQRFSJKEdGEhC8xEQ2POztEZzzneKMl9AKXLy4i&#10;PSM5xp/tivNmZMW5M0p0dk9tVJqzLcJkGViVYFyLMrrp/LikaxJqmw/Ej0xJMqoU0YAIaJCEEsrI&#10;oZBPgVJAZREkSURk4ZwHN8rbkeJBxOM8ArrGcfPb/lu8Ys/fO0Pczl8jQDoFKJ9yup1D8ilS7wFr&#10;PRUSGiygNoWAEmkKAU0j8XQijllSbIyTrS6IysmHqOxMxAPRWR6IynJDJBKFx3SeVpwL9S3Nh63M&#10;/iB0IU2j/VC8cxKKr5vSUGPnFBPS/KsnIPfKMci5fBSytg1BBkVIN/ezCKl3fSekT7SDe7QF3CPN&#10;TEbtvTVMRtNIRluoK0IRpNQWSGt9y7MhsdgPttIcqGtpVP1suru7WGP8O2+7UlV4NJY2FCH9yyt3&#10;APwApVTjE2XmjT3w70e2wC9GMuDHzanw46YUxlt0zHmrmc6la4L/h+cSqfAToiUVfnoYfoaS+7MW&#10;M/ycwGOJVI6ZSTCDibA6TIRRgH+JsisxK8uSGEv8mkDRDWZWgs3wGxTe36D4SphRgolZOf4dgdIb&#10;LMVCgP+EkNDKktonLT2g5QUkprREgFL9lNKX0vkq0dKbhmD66zvefW9rZfS/+hO+9E5v3P9AY9zp&#10;0Pjlk6Ax5DhuTNr2sW1KGVWm55VrRCk1zyOiIatjzg2JNpx3vMEW/jVHenyYLys12pfljvFk5uhd&#10;vrJYm7s+0mLvCDemDa2KTxo/J1p/8Xl6w7XxKKNxQ+vhVJqlLiKhsoQqo6BCPjkB8imihVw6AyKb&#10;CnEjUWQiibJGuAS5szgJlDeZha4dIey51V6PH7sVt4v3FowH78OgY7qG74PBr7tQNN0cOnahdDKE&#10;dArhFNKpFE/OfJFPEk8W9ST55AKaapflMyTFCiHJiCmNcRLeHpmRAxEZPojwuxCnhM8JUXjuLy/+&#10;WKcDtff3QMmOSSjZtUFDBZJSSUjHIY+E9NIRlrInIfVt7AXvZBd4JzrAM9rKZvk7hxrA0SfJKIuM&#10;kow2cBmtzIGk0ixILPSBIdcDyfleKKmrmvePjKHBfth3q9aHdDnyw/13w59evgOm31CXJo2Pl+lX&#10;boHfXV4Hr9abZF7h0PFrRMN8JDNe57xBNKrzpkwK/ICRzOHHTRI/RCH+EUcIsgxKsLSXRJmEWGJW&#10;kBkteIwSTKLMhJlg5+Y58vwzJUKQ8XhWmi3wvwSLCqP4cvkVkV0mqSSnCEVW/9abBv/so6iplNan&#10;dL5qtHR3P0w/cPW7b28oMfy+3XDe2x2Gr/6hLvGL0JLy2Zla06ksSjqhRUk/zu2oOTIaFTUbFWXp&#10;edNZIVGGr4aE6c4hEQ2J0F8QYrREnmfzGUI9fktUuj892uXPi3b4K2KsnsYIs60r1Jg6fFGccd15&#10;0bqt58UmXKevang5bnAdnEqz1AMioUJCVaKgwal3ZeRQFlCE5JMJKBe6YBmU5RLlzREMilwAKHSq&#10;BN9PyULPp7ztMDjx/gzlcTD4XmSEdAbLJyLLp4h8KqKfLPKpTL+jeBJCQklAU1E6hXwyUEAJowVC&#10;ksyMk1BQI3wZEOF1Q0S6HcKRML4vqV24KftHAUVI2/t6oPLSMVUZ0xBCug7yt09A7hXSGlKKkIro&#10;qI+KmsbaWKreOdQIjv5asPXQmlGFjNbko4zmghFl1IAymoAyGp/thMQsFxTXVMxb2DQyPAD37dNS&#10;9ssREtI/opAe0oR0cXhzL7zz4EbY32SB52tMs1Rz+PkLC/BirRExwf7aZAUmeGkBDgjqTPCyTLIC&#10;PFfIsQxeF7IczGv1kiArJXkOKL9zhTmFQbLMhJnkGPc/JFCAhST/uEmKEIuI7/8iUnRWiq7Smts/&#10;dUvpfyryogIu6kRAaXwqiBJSOrOrFw7de/l7vxoqNP+iLjHsp02JF/211XjOv9tMZ/2z2fgFGHKc&#10;Do1xWpT0Y9zml1Flep6iojGJ5zIRDdddiDISdW6aN3G1Oyst0p3pi3L68qPt6ZWRac6miFRbd2iy&#10;ZQRldP15UXHbztMZdulIRgcm4DSasT4nGqoQ0TnrQElCFSKqlFCRRpflkyPEU5ZPlDiGEEvEFgzK&#10;3BGBosdQXlM+XuU57fyc9mqI+9vxvuL9zRFNjjLCSRFPtXQ7i3hyAiKgXEDZuk+lfPIIqBwFVQio&#10;ieSTC2gikSphSIGT8LZwjxfCXU7ECuFOK4Qhtc3zpXA/eoSQVm8ZVZUxjQ1QtJPWkK6D3KvWQi5b&#10;PzosRUc39UprR8c7IH20FdzDzeAYqAM7l9G0ljJWvJTMIqNzZVTvt0GcJw3yK0qgY551pMOD/fDw&#10;3deqCo/GUudu+OVLd8BBTUgXhRkU0n89sR1e7vPD9yoS4bsySXgu8YSMEZ6oVJzTMcMITyp4ipEk&#10;83SVOs8EYIRnqo3wfdwz6FjBs3iNQcec52rm8rwMl2mUXoLJM+5JnBkk0gJ+bT/K7n6U4VkChfkV&#10;LrxvoJz+gEvqWyinJKgkpyJySsVftGaVCrP+0WdlRVJMSqn4aUcXvLdv23uvdGS79pfp9a9V66N+&#10;XGUM/WWl/oLfNiaf/a+qhC/9oyLh8zO1q0+d8YTQWlJqh6ltH+E2V0ZjYqTipflkNDR6VYghOeYc&#10;u9+4yuGxr3b6MyId3sIou68qwupqCTfbe8NM5tEL4pOmzo3RXXKOznC9vrzhFX3/OJxKs9dJRAMk&#10;dIFIqBz9FCwgn2riKcseihyDy6RVQRrKnBVJQ5n72KDn59BrCVSv4/3nIw3FUkCSyY6FaCqjnTzl&#10;LhDiyVLvaul3HvlURj8D5BNJSEGS4ah4E+OUpFQIc7gh1G6DMLsZ9OkOqG9uOqKIKMkLNWj3eDxg&#10;NpshOTkZjEYjIyUlBaxWK9TU1Kg+Vo2Onm6o3rwGSq6bUhWylQ5FSAuumYA8EtIrRiH7EiGkfTxd&#10;38nS9a6hJnD0o5B2U6peqqZPqS9kPWGNfM2oIS+dyWiczwY6twVi7Sngy8+B9o521c+GZtl/++Hd&#10;WoR0mfLrl+5EMVIXJo2PFxLS/zy3C17fXAWPlBgY3yjl0HFJgnxdBm/7JoHHwXyLwNvmUGaAR3Ef&#10;QFkiYoDHFuDbnMeVlAsSZb7DSILvzgtKNoGyTeI9ixDsRIVoJ6JYE7NCTdL8XLWICEtRXorUkqC+&#10;iZCc0nIBSvPT+lZam0rrTd9GMaUiKNbG6so2+Oetm957sc2X+WR5vOnZyiTDK1Wm2B/UJ0T8rD5l&#10;1e+7LOe+3ZT0lXc6Ys+ktaQz+V/9DBRoFfcf5SZV04sCJuWaUZGmV8ooRUWjE1Ydl2CKlWXU4cuM&#10;sKcXRTrSa8LTnG3hZltfmDF17ML4pA3nRukvPUcXv1tfWv+qvm8tymhDoIguFAlVRkFVJVREP7mA&#10;zok2cgGVxZPLnposWlDqBGYCxU6J8nYlwfdj91W5xq6LxyhQPhc9Lhg5mjkfJJpKUDQFcsQThZMQ&#10;8pnMI5+09tPI5ZMRGPk8ipEMx6CAHhufDMehgB4Tb4Rj44xwnD4JTjWYIMzqQCyQ5HVBbePCfUOJ&#10;yspKcDgcTDqDJwKpQWJaUFBwZIKLQlq1dUwT0nkovHY95G8fZxHSnMtG5IIm38Ye8JGQjneAW6Tr&#10;ae1odyVY2sogtakYkuuk6GhSaSYYCryQkOOCuEw76DySjMZYjGDBP0bUPhdicKAPnnrsZk1Ilylv&#10;7b9LE9JF5ODLN8NrlzXDvfkJcI9MfCAFtOe3FUh7uv983If3uRcfcy8+9j4Cj5Xcj7ffz/acwsDz&#10;B/BcjQcV+4eK1HmQ7x8WFEt8fQ6GgPNv4DlJuFK6SZwfQx5HeSaxJYElUZUE1cgirLT0gJYMUPqf&#10;0vq0TpUKtKiQioqiqKL/7Uua4e3dk+890egseChPZ38sP97yREmC8UBVYtzLNYaYt+oSw35Vl3Th&#10;bxvjzv5nZ+QX/14X/jkoCD8F4rS0/Ue1BbZ2omr68xeQUR4ZPU4ZGSUZdXqKI+2e2kiLoz0s1Tqw&#10;Kill/MK4xE3nRsZefm5s4g36irpXdb2jcGpx/fzRUCagXELFOtAA+aT1n8oIaLB4onASQjxVRRPl&#10;LgAUulQkBUWOSOX7ZKdEigJxLfg6uw3FL0UBnbP78uM59+cEn4trqbTnzxXwvCiXMspzIZgClEyB&#10;LJs84pnEhVMhnUczkuFoJp4mBIWTQPE8Pi5JQmdgnKBLgBNiE+CMuEQINVshwe2Cyrr5e1CSSDY0&#10;NIDdblcVziMhNTUVysrKWEHU4cS0atsolOzUCpuCoeioSNmzCOnlsyl7/+Y+1hifFTSNUYSU1o/W&#10;oZBWgaW9HCxNUoQ0uUpK1ycW+FBI3RCXIYQ0GWLMSRCVkjBvyp546am9qrKjsfT58f674dDr6rKk&#10;8cnwo+t64a4SE9yarYdbs3Rwy2Gg+xyWbInbjpDbcyT2HI7c2eO9DD3szZXYF8Qd83CnKnFwF+fu&#10;vDi4B7kvD+W4IA4eREl+uCgeHkFx/VZJAny7NAG+W2aAJ8sT4WmU1OdRTilq+mqdCX7QYIK3mlLg&#10;Zy0p8Kv2VPjVpjr49TWj799XkVp1R64u48HiBM8jZQn2J8oMqc9XJSe91pCq/1GDOernzabVv29P&#10;Pe/fA6azoNciVdxXWagvqZa2/5DbUayiXowADQ8/vIyGxV40K6N+WUajg2T0Ap1hc6CMroFTiriM&#10;zhFRRFkZLwqSZAnNCZRQQqy1tCkFNDjyGSygQfIp4BJ4FHIcCqngaCaKKH0mFD4ZWyDJnODrSsR9&#10;hDwGPB9Hvg/CIpjzwcWToZBOJp4cts6TyydLt5OE8sinLJ8pUtQTOS4+GY5HCSVOIFBCT0ABPUFP&#10;JMKJyGdQRE9CCT2ZQzIa5/RASU0dtHZ0qtLY0gqZObmQYDRBfJLxvyIOZZTQIy6fHxqbWw4vpFtR&#10;SLUI6RyYkF47yXuQjrE1pCxCejFvis8jpKz3KIuQUt/RSkhr5etHRTFTSQYY8ild74I4nx1iXWaI&#10;TTNBdIoBEtKSoaW1VfVzGRzohVeevUNVdjSWPj/Zfxf8RxPSReV3D2yCOypSYTeKJHG9IFMFxe3i&#10;/gHgfeQ9cgMez8eNKueCmzjB1+RjlNibUKDn4+Z5uIVAiSVuJfCcuA2PiduRPSile5E781FQkbtR&#10;SO8tRDnlUddHimcjp9+jiCkKKa1dfanOCK9SGr8pmVX7/3R9Nfz88oH37ywxdt2RH1d5f35C6SNl&#10;hvxvVxiynqk2eV9uSHG8UZec9qMGo+mXLYlxv2xNjvhdq/GcdzpSzoRGx+kzPUmf0YT0w2/qMkqt&#10;nUSze1FNP0dGeWTU5imOtHpqw4Nk9JxI3RXnxibcqC+pfTUWZfTUorrAqOiclHxQRJRE1EEiqkzF&#10;i/WfPAWvFFBlylsIKMmniHiSXApQMkk+P2v3QWJ+ETTgP6DNbe3Q3tnJKoSJ1o4OaMBrMUWVcCq1&#10;WrLTe9AIgP2RMA9q91dD/sOCY8XPNo1/thb8XMWyhlQPHIufb37d4UaJ8gipJqRzEBX2eVePSz1I&#10;qSE+E9J+lrJn/Ud5M3znYAM4emvByoS0HFJYQRMKaUUOJDEh9UB8lhP0PivEOlMhGoU0KtUABlsq&#10;1NbVqn5GQ0P9cODpfaqyo7HUuRt+8dKd8J/XaD2juixpfPzQ5KaDEz44OGTT+Ah5b9A2816/ZXpB&#10;hsyH3htIO/jegOXd9/vMb7/Xn3oxtBtDZ3rCP8eFVFtH+iG2+WWUipiOWEbTa1jDezUZLa15TdfD&#10;ZVS5TlQpoywaqkzNk4iS1KCsyCl5IaLKaOgRSqgirX1Kmhticguhub39sFE2Ad2vrLkVzs+vgOMo&#10;miv3OdVYECo8o8EAMvQZI076YwNxiD84uLwKIQ2WURRROaptckJMdiG04Oen9lkJajaNaEKqAmuK&#10;f8061oOUxobmciH1k5BSQ/x1JKRtvBk+CWkNE1KaykRCmkJCWpkLiSikifnpEJftQiG1oZCaIdpq&#10;hKgUAyTZzFBRrd6LdGJ8GJ7/3m0qsqOxHKAI6T9RSEET0sXjzb0AV5UDjFPjdo3FZnrcftPMmFnH&#10;hNQScix3K237gFugjIoJTAvJaGJK9Fl295wCJpJR1chosIyKFH1AxTzJKBdRFhFVE1EhoUEiKgSU&#10;0vAsFa+MhHIJNdngZIsbTIWl0NjaNucfyCOF/nEtb2mDC0pq4BjRGUBjFrYmWBSnKaLgyj8+RGcE&#10;+TOnpRj8M2fRUvy8gz9jktEU/GxpSYURP9MkO3zBlg6VDfO3kurs6Ya6jSikKkK2kpHT9Sik0vpR&#10;qQdp5tZBvn5UElLqQUotn5zU8omEtLMCzCxlX8QipEYeIU3M90ACtXvyWUHnsqCQmiAyJQH0ZhOU&#10;lJepCuklF0/Ai0/uUZUdjaUPCem/tAjp4vLqLQA3tfD56hqLzaFJ5/TB9bZdM7SedEIT0v9mOxrF&#10;M6jXKB8HGiyjUfHnU0W9JKPSmtEIpz+DZDQmSEapgEmW0TKUUZGmV5VRhYjKEVFCRUSD0/LBUVC5&#10;GIhLqNEGR6GInpOeCVVNzXP+UfwwJNY0wTF5tRCSqyGTUwMh2dVIFYRkVUp9ZTMJFHfqouBHUVWK&#10;qfhDhKKl8h8iPEKaRul6ZXSUZBQ/Y5LRRCuEGCzwWbMTcqvUU8JER2831JCQahHSOVBBE1s/KoT0&#10;EhJSWj+qLGgSQlov9yClhvipDSikNVxIi/2QkOeBuCwH6ChC6jJDDAopRUj1qUlQVlmuOo3rysum&#10;NCFd1twN/3xVE9JF5ZWbAfb1A2zyA2zwaiwy05PpMwfXuX5zcMKZD1XnnMgdS9uOcJuVUdHeSTmb&#10;nsaBkozSXHqFjIoCJpLR6MPJaEUtK2CaV0ZZKlfIiChWoijZQiLKo6FzRHQ2EkoierTRCqkFpR/b&#10;aMrM5jY4tqgJQjSQRggpRPLrISSPwM+bSSoKag4JqpBTHkEV3wUvwtL6CiFlKXv87Ck6qpRRinab&#10;ECajZgiJT4WTjBZIKyiGtnkquTt6e6BmsyakwUgR0vWykOZQU3zeg5SE1KsYGSqa4osJTWYU0mQh&#10;pOXZkFTkZ6NCpTWkNtBxIY1EIY1OTmARUrX/Bq+5apMmpMuYH+2/C95BIVUVJY1PBoqQ3jMMsDkD&#10;YCNKkcaiM70h/R/T6907/m/CcTb3LG07gm228b2Q0RjLGQEyShX1JKN8HOhxSeaocxyepFXOdJuI&#10;jIo+o0cko/KaUREZDZZRXrQkZFSZsqUKeWVqXl4TykWUKtNRQEOSrHAsCmn5Amncj4qWjk74bGUb&#10;hJRrhJS1QkhpC4SUNENIsRDUBggpQDnNx8+fIsk5VQoxpYipEFOxFhe/D7Se1I5/kLCCJvz8mZDS&#10;Hx/8jw4eGSUZDYkzwdG6JDBl50FLW5tqlJQipGxSkyakASgr7KUepGsg65LZGfaswp4LqWu4KWBK&#10;k7lZGhnKquzlpvgopDkuNqFJCGlUagJEJsVDSUXZnM+FuOG6bXDgmX1aH9Jly93wb01IF5c39gA8&#10;MAawNVtVjjQ+eaY3eqanpzxPzWxwGbRK+yPb1GVUtHcSU5hUZTRDTUb7hYwGt3ZiMsqq6Q8jo0xI&#10;F5BRVl3No6LK4iTWJkkS0bOcPmhCMVH7x++jpqurG+o6uuBLtZ0QUqkRUtGBYto+V0wLkQIUUxYx&#10;FdFSPh6WoqXKFD6l7kU3BTlCKqKjlKq3oZCmQUiCGWU0GUJQRo+JNkB8egYKqXphUzsKadUlY1Cy&#10;UxNSJSJCSgVN1PJJborPKux7pQip3PKJpjTVgr27GtLYlKZSSKYepNV5kCSElNo+ZTlA75WKmmJ4&#10;UVN4oh7yigpUP5ubdm2D1567U0V0NJYHd8NfXr1DXZQ0PhmoqOnhdQDbNCFdSkxvSP/toQ3u6v/X&#10;ceEJ3Lm0bZ5NktELPSfMK6M601ms1+g8MkrjQBUFTB9ORpVV9GoyKqYTKaNkJKIiNY8ieqE3G+pa&#10;WuddRxhMe3s7m/STkZHB8Pv9bE/XjjS9T69Vj0IaWd8FIVUrHKWQUrS0FKVUFlKexg+OksprSvH7&#10;wWQUvxP0fSAZpe8Bi47SHyFcRukPD4WMHqUzMhk9PlIP5ydbWGsutc+JIqTll49rEdIgWIW9aPl0&#10;BRU0jbCCJhJSL1XYr+9iLZ9oSpNrkPcg7a5iQppKTfHreFP88iweIXVzIRVtn0hIEyDSFA++7EzV&#10;z+bW3ZfCGyg2GssTEtI/vawJ6aLy5h6Ab28FuDhTVYw0FodDk57335903sqdS9vm2WanMAXLKFXU&#10;h8+V0RCljLoy/Gw2vdNbjTLaymTUmLp2YRmllOwCMirGfKrKqEjRi7WiXEa5iEZm5kH9PE23BSSO&#10;NBUoPT0daLpP8MSfYFwuF9TV1ak+VzB17V2weqULaXCEVAgpRUnnCClFSEXaXimk+N2QhZTS9fg9&#10;oDXD4o8QklH8vJmMxkuR0aNiDHBcZBycEKGDr8UnQus8kXGqsi+/cmKOkK10WEETm2EvhFSqsJ8V&#10;UqkHKRNS0RSf5ti3lYMZhTS5vgBMVdIce1pDmkgp+ywnxDEhNUNM2uwaUl9utuofi3fcdiVL12ss&#10;T3744l3wx1fu0IqaFpsnLleVIo3F5dA696szG1PO5O6lbUGbJKPU3umrvL2TmE9/GBld7fJaSUZj&#10;UEZj5sroxjnjQBeSUVZRrZRRZL7IKJNRLiVCRo02WOWTIqLB/8Apqaqq+kDz0ZXQ46qrq1WfV0lz&#10;ZxeEakI6f8qe1pFSup4VOuF3gqXsSUgVa0jF90Ok66mgiTXD52tHWSETj47SulG9EUJiE+GYqHg4&#10;PiIWTgiPhq/oEqCmrl71M+pAIS29ShNSJWL9aL4oaKKRoaygSWr55KUK+4AepPVsjr1oii/Psa8m&#10;Ic2CRBRSVmWf6ZDaPlEfUhYh5UKak6maebjtxktVRUdjefDDF++Ev7yiIkganyzPXQuwWYuQLjUO&#10;Trl/QutIuX9pW9Am9Ro9nIyKkaBGS+S5Tm+ikFFlZDQCZTSUZFQ3n4wqq6g/Ohk9Pz1rwSbora2t&#10;kJWV9V9JqBJ6fH5+/oIzuIn2ri44r1ZF0lYSTEgV0VEhpKKwKUBIFdX2FCFl3xHRl1QIKf8+iAgp&#10;S9dTmycS0hQUUhMT0qNRSE9AIT0xNArOiU+EuoYG1c+IhLTkmnWqYrZSISEt5BX2NKGJRoYyId06&#10;CD7qQbpBElLW8kk0xe/jU5rauJDWF8oR0sQiHwqpm7V9Yo3xHSmsDylNaoo0xkNmfu4cIe3v72VC&#10;+sYLd6nKjsZy4C4mpFqEdBGhNaQkpFrKfkkxPZU+Mz3p+c2hSVct9y9tU2zqMkoV9WwkKJfR1THn&#10;Unun41BGz7P5DKtdmZKMuiUZjUAZDTfb+piMqkVGi1E8RNTrg8qo3NZJpOlnZfQstx/a2tXlkFKB&#10;tbW1kJKSoiqX/y02mw3q6+sXXJdK6xbP1YR0rpAq14/KQkotoISQ0hpSnq4X3xNaxkGFbfSdYOtH&#10;8bvAGuHjHyNUzCQq61mENAmOjUQhDY+Fk8Ki4GxdAuSXls75fGhsaNtArxYhDYIJ6Y7AgqZsMaFp&#10;Ey9oUrR8Yj1IeVN8mtLEhLS2AJIrcyGpNBMSC71MSPVZTtB50yDGiULK15BGJOkhC4W0PeiPu5Hh&#10;Abh333YVydFYPtwFf0YhndaEdPEgIX1mO8DVZapipLF4HJp0v/P+uHNEGyEauAXKqIFPYRIyKnqN&#10;8sb3soy6s9JkGbX7qiKsrpZgGT0fZTQOZVQvyyil6VVkVF4zytcIHqGMnozX2jvUi4xIFAsLC1Vl&#10;8qOiuLh4QSGlSvuzNSGVhJSl7IWQLhAhpZR9QD9SpZCKlD19J0TKHv8oEULKCpooQpoEx3Ah/QwK&#10;6Vdi4iC3uET1s2od6oWyq7SiJiWSkK6TUvZKIaWWT0xIpab46cqm+HxsKIuQ0hz7ukIpZV+WBUmF&#10;UtsnPY+QUsqe1pBSyj4iMQ5yCuZmG9aMDMD9d27XIqTLnP/TIqSLCwkprSHVhHTJcXDKfej9SVuX&#10;NkJ0dgucwiRklKKjNIUpSEZDkq0RQkYj3Zm+KKevAFlYRvuUMioiXoq+knJkVEVGbYo0vUJGj7d4&#10;5m90jtc9Ho+qQH7UWK1WaDtMGyktQqpcQ6pM2TfPtnwKTtmLtk+qa0jpu8H/SKGitoAKe6n3aEhM&#10;EhzF1pDqUEij4cyIGBRS9QEIzaP9UHrVOk1IFRTvnJwjpFLLJyGkFCHtDGiKL4SUIqRU1CRV2ZOQ&#10;UlGTDxJyKELqAB0VNTlSpbZPqSikSXHgy5lb1DQ6MgjfuHcnvP78nSild2ssU/5wQBPSRYcipNdW&#10;qUqRxuIyvd61FSYsZ3AfW9Ebl9FzpF6jJKOiov5IZVSOjNp7w4ypYwtHRueRUXk2/WFkFOXjeDxu&#10;nqefJImh0+lUFcePC7PZzNL2au+HaMN/ZPUNKpK2kpBllAqaeIW9iJAGpOxRSAMa4ytS9vR9oSp7&#10;1vIJvyNsDakiZa9s+cTXkEpFTSSkUXBmZAyUVFbNkR5K2TeuHYDS7doaUiVShT0KKW/5lH3pMGTR&#10;DPuL+8G/sWe2BykKqZN6kMpz7KmoiebYF0MKpexJSEuzwEAp+1y3VNTE2z5JEdJE1ofU4nLMFdI1&#10;A/Dth3ejkN6FYqOxXPnd/jtg5g2UIpJSjcXh+Z0A11SoCpHG4jK9wfnNmb7ok7mTrdjt6HnbOwXL&#10;aLThvOMShIz60iI9Pi/KaH6U3RMoo/FJG9RlVFnAxAtUAmT08GtGj7N6oaKpWTXl2tzczKre1YTx&#10;44aEtLxcfQ430djZBeFalX1gyyexhpTGiSqFlM25DxZSRYRUmbIXQsqXbshFTaIhPi9qYkIaHg2n&#10;h0ZAeU2N+mc0PohCul5VzFYqQkhZD9LLhZAOgX+zaIrfzYRUavnUxFP21WDjQpoihLQyj68h9bHR&#10;oXE0OtRLKftUiE0zQjQKKaXsbR7nnJT92rFBeOrRm3mEdK7oaCwH7oRfvngHTL++F8VIY9E4cBPA&#10;VaWqQqSxuByacv8Ehhyncy9bkdv8vUZJRsUUJi6jxxts4cEyGm1Pr4y0uZuDZZQKmOJKPwIZ5ZHR&#10;Y1BEM2vqVJuaU+/QTzoiGkxycjKrtqdG+sHvj6jtWOFtn9RkVG75pBTSOqmoSS1CymbZ43fGhd8Z&#10;ZVN8WUh5hDSgqCkwQnrq6giWslf7jBpQSEt2TELJdShjGrMTmkTLJ15hz3qQopCyHqSi5dOaZqkH&#10;ab80NjRNMTY0pTYfjJU5kFSCQlrgBUOOC+Iy7aBPT2NV9jGiMb4xHqzpzjn/DY2ODsKLT94Or6PY&#10;aCxP3kQh/e2BfXDoDRVJ0vjkOHADwJUlqkKksbgcnHL9GSYsodzNVtx2ZDJKI0FjEs8lGf2q3Z8Q&#10;6vFblDIajTIaGSCj+svO1cXv1pfWz5VRVpQSJKNszeh8MuqHo1FI7eXVcyKPFCFtbGwEt9utKoiL&#10;QU5OzrzrSJtQSFd0hPRIhJSio3JTfC6jYv0oE1L+vWFrjGlkKBdSNsOej4mlQQgG3oeUFTWJCGks&#10;nBgWDWeER0F2YZFqyr5h3SCUooCxNaQaUHztJBRSuv6qcci7YhRyLx1h0dHMiwfAr5hhLwvpYD04&#10;2dhQaUqTpaUEUuqL2NhQExPSDCakCSSkGZKQ6piQJslV9tZ015zBBdT2af+Te1iEVGP58ruX9mkR&#10;0sXm9dtRSItVhUhj8aDWTwcnPT95f41tRfYinV9GY2PPlNo76c5Sl9EsRWTU0RxuTlOXUbmAScgo&#10;RUfnKWBis+mFjEpCehSKhr6wHFqC0nckEpSaX0oiKqCxovMJaQ0K6dl1KqK2EiAZPZyQBhQ0BU1p&#10;osb48ppj/O5QRF18X5QRUtb2iUdIqaiJ1pDSDPvIeDhOXkMaC+m5eapLPuonBlhUUEOC+o/mXzMB&#10;uawh/iiLjlJBk58KmihdTxOaqOUTCqlrpIn1ILX31YCtqxKsbRVg4XPsTTV5YKxAIS3OAEM+Camb&#10;C6mFFTVFW5IgMhmFlFL26W5obmkO+FzWT4zAi0/crio5GsuH36KQHtSEdHF5+SaA62pVpUhjcZme&#10;cr91cL0zgzvaitkCpzCRjFKvUaqop8b3/62MRitldExdRkWEK12k6RUy6kC54NHRi3KKoEkl9b0Y&#10;xUofBLvdvmDK/gs1KrK2EjickAYXNCkr7MWUJhFdV0ZIhZCyPqQ8QkpCKiY18bZPR0cnwAnhOhYh&#10;/UK0Dtw5uaqfUf3EIJvbriZnKw1aO8r6j24f50I6m66ngiZ5ZCgKqXu0lQmpY1Bq+WTrqpKb4lOE&#10;VBbSEiGkUoRU50mDGGqMn2aEyJQECE+KA6vHCY3NTQGfy5bN4/DSU3vgtefu1Fi23AG/2b8XDr6G&#10;UkRpe41FYA/A87sAbmhSFSKNxQWF9GewMT2be9qK2Y6e7TVqme01ehgZjUrPTicZjeVpelozuprJ&#10;qFGW0TghoyUko1xEWa9RpYzyCJeQUSakkoye5S+A2ta5EUZK139S7Zs+DNT6iSZABb9/oqWzC87Q&#10;hHSukC7UFJ9gQkprSPn3SMyxD2iMny5V2ScrhFS0fSIhjUpgEVIS0v+JigUPCmlw4QzNsa9dP8zS&#10;1GqCttKYFVJpQpNy/SgraCIhneySIqRjPEI6UA82FiGtklo+NVPKnvcgpTn2fA2pMmUfQxFSavtE&#10;QpqoA5vXBS1ts/8N9eDnctVlU7D/qdvhVZQajeXLb1/cC9OvoRSRGGksDjSpaXeDqhBpLC6Hpjx/&#10;PLTeWbCSepHOL6O0blTIqM54Dsno1xzp8WHeTHNUuj892uXPmyujs5FRklGdLKOls0KqlFGSCRUZ&#10;PcWTA2VNLQGCIEhPT1eVv6UIVdrTula1n6OhowuOU5O1lcB8QkrRUVUhrZJS9qygCYWUKuxFU3wh&#10;pAERUhJSESFVTGpSREiPi9DDieEx8DlK2efNbb7OhHQDCilFSDW4kPLqekVD/IwtA2yGPQlpOouQ&#10;trMIqXOoUW6KTwVNFjbHXupBSkJq4kJKEdJ4FFI9RUhJSGlSEwppZIoBwhL1YLKnQXvHbJaht7cH&#10;bti5BQ48vRdefRbFRmPZ8ovneZROY/Ggtk+akC5Jpjem/wU24D9wE5YVIaRzZZTWjQoZpfZONBI0&#10;THfO8YnmMCajzlkZjXZ4KyJt7iZWTW8yj14QnzS1sIwGRUaZjPJ1o9SyB2X0aEcWlM4jorQeU036&#10;ljIWi4WNJlX7eRpRSE9Uk7WVgCykXEYJklFZSFFGC0hGeYU9CWlAhT1+p0TLJ6WQiuI3kbKfJ0Ia&#10;gkJ6bIQOTgiLgdPDoyGnpGROkVxHbzfUbByRIqQoYyudoh0opNsnWEETtXvKYQVNg5BB/UdJSKnd&#10;E6uwbwePaPnUXwe27mq5B6mZWj6RkFaRkOZAIqXs89KZkM5GSEVRUzxEoJAmpJoC/ligCOmtu7fB&#10;S0/vgVe+v09jGfPT5/bADEVIX9dYHG4H2H8DwK46VSHSWFwOTaa/P7NC1pBKMsqmMDmlKUwLyOj5&#10;c2TUf3gZFWtGAyKjiChiCpJRd1VdgBAIqFLdaDSqCt9Sh4S0srJyzs9EY0Mr27vgtGoVWVsJBAgp&#10;Qg3x52v5RCgLmpRTmpQpe1p3TEKaFiykyln2UlGT6ENKEdJTQyPBk5s/p6ipHcWn6uI1rM0RRQdX&#10;OhQdLdw+jkK6FoWU0vVDkLVlQBJSVmEvjQyldD1V2LtFQVN3FVjbK8DSUgqpDUVsjr2pKpeNDU0s&#10;9kMCCWm2E+L8NtB5LCikyRDDipriWWP8hFRjQGFgX18P3HnblbD/qT3wMkqNxnJlL/zk+T0w/SpK&#10;EYmRxuJAQqo1xl+SHJpyHzo0Ze/gzvap3dRlNDTh84EyauQymhkf5stKJRnVpfvzdCijMSSjFntP&#10;WOJcGZ1dMzqfjFIB06yMJperNyUvKChgvTyDJW85kZKSAmVlZXN+NuqdmtWqImorAiGjHZKQsrWj&#10;lK7n60eVFfYko6LCXm75VCZ9r0hIxZQm1hSfCylFSM08ZZ/skISUmuLHpwSsIWVCGhYNp4VFgiMj&#10;c85n1IFCWn7JmKqcrTSoul6eznTlGGRdNgKZPF3vo/6jrCF+F6SPt4ObhHSEjwxFIbXygia2fhSF&#10;1FSbD6bKXEhCITUU+1BIPRBPTfFRSGNlIU2UhTTJkgwtLbNZk96eHvj2w9fDy8/s1VjW7IGfP49C&#10;9JrGokKN8S8vUBUijcXl0Ab39PSkYwv3tk/lJk1hopGgJKOivRPJaGzKmSGhKKM0hSk87mxZRt1q&#10;MmrtCUsyr5kro2tRRlEmmDSgkC4QGf1yTik0tweu2yMqKipYZFFN8JYbJNRVVSpjKfHc19IFn1EV&#10;tk85IjpKsLWjYv1oUMsnESGVm+KTkPKUvYiQspQ9fZ9QSEXbJzbFS2UNKZvUREKayNaQkpCeEB4D&#10;J6OQpqZ7Az4fohMpvXQtFO1YJ0VJVziF26X+o7lXjLF0PVs/Su2eREP89Z1yhJTS9Q62frSWFTRZ&#10;UUip5RPrQVpbAEYUUhobmljoh4RcFNJsFNIMLqR2FNI0KUIaYdCD0WqG+obAEbyPPrATDjy9R2OZ&#10;84vnboeDL98G8KrGovHKrVpj/CXKoan0d6en3Ddwd/vUbUchgb1Gqb2TkNHwhC/JMmq0hCpldHbN&#10;qJPJ6GqTec1F8UmT58boLz0HZVRfgTLaz2VUCINSRsW6UZTRz2UUQmVLYOU8CVp1dTWkpaWpit1y&#10;hZYa1NTUqI4PTUchPWUlpuyFjIqCJiGkak3xA3qQCiHlKXv6fslCylP2oqhJ2YdUnmXP15DqpDWk&#10;VNREUnpaWBQkOJxz/mggIS28egIKdqzXQNh0pivH2Pz6gAjppj5In+oGz6Ro+dQCruFAIWUR0pYS&#10;oJQ9RUiNVTlShLTIB4Y5EdIU1oc0ivUh1UOC2QTlVZUBn8+jD+5kVfYay5tffP82eO+AiiRpfHK8&#10;fDPA7kZVIdJYXKY3eP49PeneBpK7faq2w8son8JEMnqByxdHMhrtzfBEuzNySUZjrK7GiFRbd5hS&#10;RvUoo5UkoyJNz9OpsoyiMHhRRFFGj/HmQ2ZdYD9B+keGmtp7vV5Vofs0UFenvjY2obELjlUTtpVA&#10;JaXrFxBSucJeKaS8D6lYQ8rGhi4gpCJCOkdIjXBUtAGOiYqDE8Jj4dTwaDDY585Lp0lNRVeNS2sn&#10;NVi6ngkpb4gv+o9SQ/z0qR7wrOsEz1qpwl4IqY16kHaikLZSyp7GhlJTfD42lKXs+RpSFNI4P1XZ&#10;WyHGzoWUJjUl6sBgToYq/KNOCCkVNT320HXwwhO3wotP3KaxjPnNs7fCwQO3wszLt6IYaSwKz+4E&#10;uFZrjL8UObTRM31wg2cLTIQfL2ncp2NTl1GawiR6jcbESDJqsq4OllGWprd6FpBRZZpeIaNCSFFG&#10;jWU10B4UJaSG8ZmZmaoS92mCIr/Kn5sg2YlDIT1GTdY+7YjoqKiwJyFla0hRRgm1pvhyURMXUvEd&#10;U64hdWShkIoqe7WU/ayQhsQYWISUhPSU8ChIdLqgJahfLLV9Kr58jK2dXPGw6vq1bFwotXvKukTR&#10;7omEdBJldKKdTWiSZtg3gKO/Fmw91WBrr2Q9SFObSyC5roA3xc+GpNIMMBR6wZDrRiF1gB6FNNad&#10;CtH2ZB4hjYdwgw50pgSorp0V0uGhfnjwru3wwvdu1Vjm/L+nUUhfugXFSGPR+P4OgBubATagBGks&#10;KQ5Oug5NT9rXzwygs32KtmNYEVMSn8JERUzBMhoR/zVJRrPjwj3ZKdG+LLcso3aUUYute3WSJKNn&#10;x8TOTdMHrxnlMhpaWDlnwhKlr0tKSlTl7dMIrYkNTgcThgYuZysKHhk9XLqeWj6JGfZMSBXR0Uzl&#10;chAUUlqTLAsprSHl6Xq5yt6OQiomNaWwlP1RrO2TJKQnhUdDcroPWhSV3PQHQ+tADxRdgUK6fZwJ&#10;2UpmNjq6BrIvVURHN/Wx9aPudR3gYQVN0oQmJ5vQVAt2Wj/aXsGio8lNRWAiIaWm+GJKEzXFz3ZB&#10;XJYTdF4rxLpS2RrSKBTSCFM8hKGQhifEQm39bOu0sdEhuP/Oq+G5796iscx588lbYPqlmwE0Fo/n&#10;dgHc0qEqRBqLCwrp9Mw6Z89Mz1c/w11u2W+zMip6jc4noz6SUf+sjDozypUyulqWUcP1+vKGV+as&#10;GRWVzygKp2WVgDcoPU+QnKlJ26cVKmoi+Q7+PRDxDWrC9ilnXhlFihYQUhEdpT985B6kFCEtkLs1&#10;MCGV14/yCKkJhTSJIqQiZS8JaUh0PBwbqYfjw2PgpNAoSLC7oLmlVf7Doau7C5qGe6HwslEmYyse&#10;avXEoqNrIGfbEGReTNFRnq6f7AIPCql7bTu4eP9RStc7+MhQSxsJaQmkNIqWTzSlKQsSS/xgyE+X&#10;pjRlOkCPQqpzmSHahkJqToIoLqRh+mgoqyiXP5uJtcNw376r4PuP3wTPPn6zxjLmte/eBO+/cBPA&#10;fo1F4+kdANfTGlIfSlC6xhJjesq57tMyqUlq70QyKto70RSmhITPB8hoin2VUkZjPJk5ajL6tRjd&#10;JSSjOpRR3Twyeoy/CGJKq+dEBKk5vJqwfdohIaX2VWoRUr0mpIHR0YAJTSSjtZKQ5pCQimKmBYRU&#10;Xj/qU7R94hFStobUDCH6ZElIYxLgWFpDGhELJ6OQRpnT2BIS8dlQhLRhTR8UXq4JqZSqH4NcktFL&#10;hlnv0UyUUT8VM012s+lMlK6XoqPN4BhqADs1xO+pAWuHlK43N5VAan0hJNdILZ/kHqQFXojP4nPs&#10;KULq5GNDzQYU0jgU0lgIj4+B/MIC+bMZX0sR0qvgmW/fqLHMefU7N8J7z98I8KLGovEMrSGtVpUh&#10;jcXl4HrPzPR691Xc55b1FiijlKoXMipGgkYZvspk1OULkNEYIaNptq7ZanpJRikyqiqj/mI4M7cM&#10;WoIKQ6h/IPXiVJO1lQD97MXFxXOq7Fs7uyCyXkXYPu0cVkhFQRMJqSJCKtaOBrR8UggpGxuaxRvj&#10;K4XUBSEmBwqpFULiqe1TqpSyRyGloqbjUUhPCo+Cc+OToFnR65KEtHa8HwooQnrl2hWNKGRik5ko&#10;OsrWjvazUaGeKR4dHW9j1fXOkSaws4b4tWDtroY0aojPhLRYKmiqzQNjZTYKaSYkFomCJh4hZWND&#10;SUhNEJ2aKKXsE2IhMkEPGTlZ8n9Do2sG4AEU0qce3Q1PP3qDxjLm1cdvgP88ewPMPK+xeOyGmWtr&#10;YEZFiDQWn+n19huXe5W9JKMW3vh+IRl1+/UBMurylcU40hsi0hxdocmWkYsSjOtlGa1QT9Mfh2TX&#10;N8v/mBMUbXI4HKqStpIQKftgIW1EIY1ZaUIqZFQppLKMKtP1igipXNCkENI5EVJK15OQZvOCJkXK&#10;fs4a0mQI0VNREwmp1PbpM2FR8DV9AtQ2NMifDwlp5boByLtsDeu7ubIhGV0D2duG2ajQzM0opBt6&#10;wUutnig6Ot4OLh4dpfn19v56KTrK2z1R/1F5ZGh1rlTQhEKaUOhlPUjjsl2go4ImMcc+zQjR5iQI&#10;5xHSKIMe/NmZs0I6MggP3XU1PPHILnjym9drLGNefex6+MfT18Oh53ZrLBbfvw4O7axVlSGNxWV6&#10;g/u99yect870JC3bNaRS43uljAZPYeIyeqEnUxeRnpGsJxlN92cfVkYHUEZLlTJaChcUBo7FpNR0&#10;VlbWsh31+VFDvwc1Ia3v6IKIOhI1lLOVhJBRJqTK6ChC0dFgIVVW18v9RxVCKrd84hFSWUhFUZOL&#10;CymNDqUIaWDKXhLSaPiKLh6KK2Z7XZKQlk8OQO5lI6yQZyXD1o1Sqn4rHxW6sRf8Uz1s7SgVM7nW&#10;toKToqPDzeDg0VExv95C7Z6apAlNyTShiUaGlmez9aMsXZ/nBj0VNPmksaHR1IPUaoRIHiGlgqbw&#10;uGhw+TzQ2iZ1QRgc6IVv3r8DvvuN6zSWOS8/eh387anr4L3v79JYLJ65DqZ3NwFMoQRpLCmm16e/&#10;O73OccNybfskyeiFnhMCZJSKmGJjpSlMMUlfOd7suEiWUX+2K06WURfKqI3J6Oo5MjqOMoqyoJDR&#10;1o5Ayfo0TVj6KKGUffAa0qr2Tji3NkjWVgLU6kmMCy1DGS1FERXp+iL8fhWijMoFTTw6Kirs2XeP&#10;IqS8wp6ioySkbiGkih6k1PbJzCOkch9SGh9KQpqIQhovpezDY+HE0Gg4C4U0W/E5UVP8kg0DLE29&#10;0qGqekrVszZPm6Q2T2xM6PpOcI+3g3MMZXQNyuhwI9gH6sAmmuF30Pz6MkhtLIZktn40D5JQSBPL&#10;MqX+oySkOW7QZTpQSK0QQ03x7SkQSVOaUg0QYYxjKftQfTTY3U5oapayML093XDv3svh8Yd3aixz&#10;XnpkJ/z1iZ3wn6ev01gsvrcdDu5uURUijcXl0KTrvYPrHTthOOWz3PGWzcZ7jaKMil6jMTFHIKNZ&#10;2Xouo1Eoo+FJaml6lNGSWRnNaJibns/IyFCVMY0kyMnJCfh9EXUo81+tIUFbQciRUUrVK6KjAdX1&#10;FB2l/qOUrlfKqGL9qJ+io1J/WyakrKCJ1o+SkNLYUB4hTXFJQiqq7FnKnjfGjzGwKvsTUUhPDouG&#10;L0TqwJ8/WzjTgeRtHmQN4Fc61HOUrRsVMspT9e4JlFGKjqKMOlFGbYP1YO2rhbSeakjj0VELn1/P&#10;+o9W50FiRRYkUv9RPsM+LltqiB/rTYMYVmFvgigSUmqKn6SHsPgYCNVFQWKqSV7jOzTQB/tu2Qbf&#10;fnCHxjLnmYd3wF++uwP+/eS1GovFd66E92/uUBUijcVler3n/en1rstmhu2flzRv+WyzMkrtnQ4j&#10;ozFcRkWaPirNMUdGdSijygKmz+dWQHvnbKSPokmFhYWqEqYxS25urvw7E9SjkH62SkXaPs0ohVSZ&#10;rg8WUtYMX7F+VLWgiTfEpx6kDlpDmi0JqShqonQ9Canc9olS9nwNKW+MHxKlh2MjdHAiCunpYVHg&#10;yMyGNl5p39ndBXkb+li/TY1BaV79pl5I30AjQrtQRjtQRtvAMdoMDlbIVA+2/jpI66sBC7V66qgE&#10;MzXDp2Imml+PQmqk6Gh5JhhK/UDrR+OYkLpAl0FCaoUYN2/5xKc0haOQhqKQro6NghhDHB9c0AXD&#10;Q31w6+6L4Vv3b9dY5nzvge3w18e3wzvfvUZjsfj2FfDujW0Akx6NJcahde4ZWO+8GCYsZ3DPWxbb&#10;YWU0REVGRWSU0vRKGT1PZ9ilq2x4WSmj5a1tAWnn+vp6rWjpCPH7/XNS9vWdnfAZkb5eKYipTMHp&#10;epJRka6fU8ykSNcHN8QnIRXrR6kHKYuQ0hpSStfzCClV2CdZUUjNiklNUh/SoyJRSFnKPgpOXR0J&#10;JpeHCSmtH23r7Yb8yV6Wpl7psIp6lFFqgM/WjaKMusZRRseawb6mCWxDKKMDdVJ0tLuayShFR2ky&#10;kxQdLQRjdS4kVWTzdL0PEvLTIS7HDXqqrqcIKaXrnakQZTVBpDkRImhKU6IeVsdHo5BGQrguEhp4&#10;0dngYC/s2rEBvnHvVRrLnG8if3zsavjb4xqLxrcuh/d21KkKkcbiMj3pmp5e77gZJsJP4a635LdA&#10;GVWOBGXz6WO+EpJkufAib1ZshDfLFOOR1ozqXf7SKJu7PtJs7ww3pg6TjJ4XFbdtVkalNH1UeR00&#10;KVo5kViVl5eripeGOunp6XOKmjrw93iUiBiuCBQySpFRpYxSZJTJKB8VKgspl1G5ul5qLyatHyUh&#10;DSpoCm75pJxjL0aH6lFIY6moKR6OjoyD41BIj0chPWVVBJwdHce+3ySkzf3dkE1CuqlvxSOl6lFG&#10;KVXPJzJRqt4x2gT24QawD9aBrR9ltJdHR9tRRmntKI+OSrPrSUizwFCaAQlFVMzkAX2OE4WUR0fT&#10;01hBU2SaVNAUjkIalqiD0LgoCI2NgIjYaCgsKmL/7fT398Cua6bgobsu11jmPHL35fC7b10Jf3pU&#10;Y9FAIf3P1TUwsx4lSGNJMT3hnpleZ9vDXW/Jb7NTmKiIiWSU2jut4jKq0511AsmoLyeGZDQ2PccZ&#10;683IIhmNdaTXR6epyygVMJ1W1gg5TbOzvekfaoqKUhsjNenSmB+a169suk40dHTC0SRpKwU5MjqP&#10;kMprR4PS9UJI2dpRafiCFCEtmO1BKq8hFXPsvSikwRFSStmnBFTZiwjpCVxIP7sqHOoaGtnn09jX&#10;DTkT3eBDCVvp0JpRaoDPWjxN0ESmNnCxVH0j2IYawDogpepp7ailsxLMbeWQ0lIKKU0lrJiJCalI&#10;11N1fSGvrs/h6XoqaKJ0PQppFFXYm1FITQkQZtCjkMbAKl0khMdEgTfDL/9ht/Pq9XDPnm1w795L&#10;NJYx37jjEvh/D14Kv//GZRqLyL+uqaP1igDr3BpLjENr7Y8uhz6kgY3vLzScJrd3oilMc2Q0wxkn&#10;y6hbKaPrgmXU394NHYq1ovSPQFlZmapsaRweKmoiIRVpe9qXtXEhFZK2EmAiyteNEspG+HJlvUJG&#10;KULK2j2JYiYupKygCaH1o3KElNaPooxSUROl7EWENFkppBQh5UIaTUIqIqTRcCoK6RfCoyG/uIR9&#10;Pg19XZC1lirJNQjPOklGXUxGW6V1o7KMUnQUZbS7CswdFZBKa0dpdn1DEZhoVGh1HiRV5iiq69Mh&#10;Pt8D+iwHE1IdRUdJSO3JLEIanmrgPUh1sDouClbFRMBFkWHg9Lihg2drrr92Cu66fYvGMuehvVvg&#10;tfu2wK8f2qaxiPzr2haYIQGa0FhKTE+4Zg6ute2HxrjjuPctyW228T2l6ueR0QhVGaXIqLMzPNky&#10;R0btQ+NQ3d0riyjR2tqqKlkaRw51IKDfoxBSIq+1E44LFrZPM8EyWkLrRklIVWSUVdcroqNMSHm6&#10;3qsoaBIpe7nCXtHySS5qoilNouUTL2qilH20AY6OQCENowhpNJyyGoU0LAqsXh9bR1rf1wkZo+2s&#10;rZGGBMkotXhiMjrcIFXVUyETpeq5jJrbyyEFhTS5qRhMJKRs/WgeGCpywEBCStOZCrwQl0spexfE&#10;UsqeR0ij7Cmswj7CbIAIFiHVsZZPQkhTbWnQ0NjA/ju64tK1sPemTRrLnPtu2QQH7twMP7//Yo1F&#10;5O2dKKRMglwaS4jpcef774/Z7/tjq2XJriE9rIyGmKwXkIxG+rONsb5Mh6qMxs3KqL6s4eWSwTUB&#10;IkqUlpaqCpbGB4OKv9ra2uTfK60ftTZ2wLFC0lYCJQSXUVbEpJRRkarnY0JFMZOysl6ZrqdUPUVH&#10;5f6jQUIqmuKzNaR8bKhI2dMaUj6piYT0+LAYlrI/eVUknHFROBgsNmhsaoKGng5IX9MqTSDSYFDz&#10;exEZFTJqRRmlVL2ZUvW0drQNZbS5BEyNRWBsKISk2nzWe9RQkQUJtH60xA/xVNCU6wZ9thN0bA1p&#10;miSkTp6yt/A1pLzKPlQXCauiwkBniIOa2hompJunhuC266c0ljn7dk/Bc3s2wI/v3ghvaSwOd22A&#10;3+zuloR0HEVIY8kwPWY/9P4axz7otfwP978ltR2NEnrcvDKq13/5BJRRStPrFDIa584oibV56lgB&#10;U5CMWgsrX27uCYyKEqmpqapypfHBMZvNLEIqfrckpMb6NjhGrKNcCVB6njW/JxHla0aFjMrRUYWQ&#10;Brd6CkjXk5AiThJSlfWj8pQmlFGjjRc1UYSUCyml7GMTIISn7Kkx/ikXRcBpF4TBqvgkKK2sguau&#10;dnAPNbFm7xoSJKKivROrqBeRUZTR1HaUUYqMkow2FUMSyWhdASTV5EGiENKyTIgv9kE8i5CSkLok&#10;IfVZITrdAtEuFFJK21uSpLS9Uc9Gh0pp+0gIjYmA8soKJqTjo32w+5pxuOnaCY1lzM3I929ZB2/s&#10;Ww9vaiwOe9fDL3Z1w/sT6QBrnRpLDJTSG2dG0O+W2CbJqKioX0BGlZFRWUYt9g6S0dVcRi+KT9yd&#10;VVb1plJCCSpcUpMqjf8eml4lWtYQrZ2dEF3TCseoidunESGiH1pGeXU9yagoZqL+o/KEJl5hr2z5&#10;RGNDWco+FYU0WYqOxiaytk8hkTo4htaQhkXDSaEopBeFwhdXh4M3OweaO9vBQzPZafKQBsPaX8tg&#10;vUapgAllNJXWjKKMUprepIyM1hdAIslodS4kVOZAQjnKaIkf4lBI9fnpoBcRUlbUZONCmgqRdhNE&#10;WqW0fXhKAouSSlJK7Z8iwJsptVAbW9ML11w+CruuHtNY5jy6awwO3DKusWishZ9e0w7/WecDGEMJ&#10;0lgyHBqxTU8P2XZBq+VL3AOXyCZGglIRE01hEu2doqO/QBX1J6TYz1+VkRcdlZGTFOvLdcT7MjMD&#10;ZdQ8tCreNHFetG5rktVxT3t7+/tKEaX/yVMkT02oND4cFG2uqqpiv2P6XbehkH6tHEWNem+uJJQp&#10;eiaiRyKjiFJGRTETi44q2z0p1o+mUHSUp+tFQRPrQUpCapKa4pOQRvA+pCikJ68Kh1MvDIXPnr8K&#10;opNM0NTWCuk9tZJ4aciYKSLaVclENAVFNLm1FExEUzEYuYwa6grAUJMPBiaj2RBfkQXxZRkQh0Kq&#10;L/SCLt8DOlo/muWEmEw7xPhRSL1pEOUyQyS1frIZISItCcLNKKSUujfqITSBCpyiwWizQGt7O4wM&#10;9cLlWwbhmsuGNZY5D14zAs/tXqOxaIzAD69qgX+t88PMqANAY8lwaNQ+8/5I2t6Z4YQlNKlJKaPK&#10;XqPU+F4ho3pZRnMy4z2ZxTq7pzaay2goymhYXOLlecUlLypFlKB0stFoVJUpjQ8PiT71bhW/b5p2&#10;dWYpjxauGD6gjFIT/ODoKCtmEmtHKTrKq+tFdFSk62UhVfQgjTejkFLKXkxpkoSUIqRU1HTS6nAW&#10;IT3j/NXwldBw8Bfkg7+jBsWrXEMJSSitEyUJbSkBYzOCIsoioiSitSiiNXmQUJ0D8ZUoohWZEIcy&#10;qi/1g64YZbQwHWLz3BCDQhqTTULqgGghpB4LW0caaU+GCKsRwmktqdmAUpoAoUl6WG3QQZzZCGVV&#10;lTA00AVbpnrhii39GsuYK5HbL+uH7+0YgCeu1Vgs9l/RCv8YRyFdYwfQWFIcGrHcBZaQY7kNLvL2&#10;YWXUKMlovNmys6Oz85BSRAlqSaQmURofHdS7lUasih6KTSikJ9MELJa6XilwEc1HCSURzRMiymWU&#10;FTGhkAbMrFcUMpGQiqp6lqpXREdlIVVU15OQivWjrMJesX40JpEJKfUhpaKmE0Mj4dRVYSikYSxC&#10;+oULLoLYZBM4qoukNLRGAEZaI0qgiCaiiBrqUEIDRDQH4iqyQF+eCToUUX2JD3RFXoglGc33QAwX&#10;0qgsB0Rl2CHSb4XI9DSI9Jgh0iUJKUVJwylKajFAaAoKaXI8hJr0EJligOzCAvzvqBM2TnTB1g1d&#10;sE1jWbN7Sxd888oeeFRj0fjepW3wzzVugGGbxhLj0GDaK0ujD2lBwTFMRqmIKVhGIxO/qJamD5bR&#10;8KSUifLqmjlrRSl9nJaWpipQGh89eXl5cnP8VhTS0wqFoK0wlDIqIqOqMkqpekUhE5tbjzIasHYU&#10;hdRKQsplVC5mEutHg4V0til+SFQcHB2hgxNQSD/Dquwj4HRK2Z+3Cv7n3AvgnNVhEOd1sHWQTLg0&#10;AiEBpZQ8UUUSmo0SmglxKKF6FhHNAB2JaPGsiFJkNDrPBdG5TojOdkB0Jspohg0ifSikXgsT0nBX&#10;KoQ7UyDCboJwqxHCLEkQRlHSVJTSFJTS5Diw+FzQ2NIEa0faYMN4K2zUWLZsQq6ebIW7t7TBA1s1&#10;FpNfjmbAwUGrxhLjUH/ac/9oW+yUfbCMGgynsSlMChldnZ4VRTKa4M+zK2U0xuJojzClDYYlpq7v&#10;6OiYDpbRmpoarYr+E8br9cqtn2rbOuD0QpIzFLOVhpyi5zKaxWV0vugoWzuKMhoQHeUyKs+up1Q9&#10;RUdp/ShKKYuOUrpeuX5UGSE1wFEopEdRup6ElNaQXhSOQhomCek5F8CXUUovitexyF5cZZZGMBQB&#10;RQHVl6N8koCW+Vk0NBYlNLbECzEooTEFHojJd0MMk1AXROU4ISrbCZFZDohEGY3IsEKEPw3CfRYI&#10;86KMulMhzJUCYc5kCEMhDSMhTUMhtSRCKErpapTS1SilMVYTlFdXQX9PG4wP12ssc7aM1sNN6xtg&#10;31SjxmIx2QDPjRXA/w2kwX80lgz/128+9O++lO/O1CV9jpvhImwko6K9k1JGaSQoyWiq8zyS0ejM&#10;vESdP8se78/KCJRR82Bra+tfgkWUoCbt2nrRTx5aRyqmNRW3tMFJ+VzIVjIiMsrWjQoZRUhGZSGl&#10;QiaKji4kpFRdj1LKxoXy9aMkpEmi3RMvaNKhkLI59tKUJjlCuloaHSpFSC9CIT0fvnj2eXDWueez&#10;CJ4kWRrBxBSjeBJMPtMhOt+DSFHQKBTQSBTQSIWAShJqg3A/iihKaDhJaDpKqAdxo4iSjDqSIdRh&#10;gtU2o4Q1CVanJcJqlNLVXEpXIUavA7o6W2CwtwqGNJY1a/uq4No1VXDjWLXGInET8shIAfytLw3+&#10;1WfRWCK802ue+Udvynf/02G6gNvhJ77NtncSI0HnyGj+vDJqcro3o/TMqMmo2+1WlSWNjx/6I4Ai&#10;0ySkeU2t8Ll8LmQrFh4VJRmVq+qV0VFEVNazdL1CSJ1CSDN4dT0vaCIhZSl7XmGvjJAGrCGllL0e&#10;jmFCGg0nopBSlf3pF6zmQnoBfOGc8+BLXz0Hvhh6AYRn2SGKJEtjLiSeuSidKJ8ROQ6IyEbw9xWB&#10;8hlOoICGZVghDCU0zJcGYV4LhHEJDfWkQCiKaKgLJdTJRdROIooSiqxCGb0IZfSiNANcZEFSiQQk&#10;HqKsJigoL4Se9kroaSvVWMb0Itt6SuDq/hLYPqCxWOzry4W3euzw9x6zxhLhr92pM3/pMj3+xyZD&#10;DPfDT3RTyGj0yay9U0zMGUxGo41fIBkN9eVEkozqM3JswTLa0Nz8GzURra2tBavVqipKGp8MJKS5&#10;ublMSDMaWuD0PJQyIWMrFREVVcronHQ9F9LDFTRRhJSl7XlRE2v5RGtIFXPsWZSU9yGlSvtIqcqe&#10;NcZfLfUhPeOCVfD5cy+CM8+WhPTML38FPh96PoRmpGkswGq/RcJHmCW8RCqsRgFdRaB8rkb5XEU4&#10;TbAKBZSBEnoRsgol9CIrCSjHQggZJRGVZPTC1DiGOdMNbU2V0Fqfr7HMGW3Mg61tGovJJW058HS7&#10;A/7UmQpvaywJ/tSRMvOn9qSf/andkMod8SPYQkL+P18A1heAISZQAAAAAElFTkSuQmCCUEsBAi0A&#10;FAAGAAgAAAAhALGCZ7YKAQAAEwIAABMAAAAAAAAAAAAAAAAAAAAAAFtDb250ZW50X1R5cGVzXS54&#10;bWxQSwECLQAUAAYACAAAACEAOP0h/9YAAACUAQAACwAAAAAAAAAAAAAAAAA7AQAAX3JlbHMvLnJl&#10;bHNQSwECLQAUAAYACAAAACEA4OvFryQFAABeFwAADgAAAAAAAAAAAAAAAAA6AgAAZHJzL2Uyb0Rv&#10;Yy54bWxQSwECLQAUAAYACAAAACEAqiYOvrwAAAAhAQAAGQAAAAAAAAAAAAAAAACKBwAAZHJzL19y&#10;ZWxzL2Uyb0RvYy54bWwucmVsc1BLAQItABQABgAIAAAAIQCuk/iU3gAAAAgBAAAPAAAAAAAAAAAA&#10;AAAAAH0IAABkcnMvZG93bnJldi54bWxQSwECLQAKAAAAAAAAACEAlhNd3smzAQDJswEAFAAAAAAA&#10;AAAAAAAAAACICQAAZHJzL21lZGlhL2ltYWdlMS5wbmdQSwUGAAAAAAYABgB8AQAAg70BAAAA&#10;">
                <v:group id="Группа 21" o:spid="_x0000_s1038" style="position:absolute;width:32772;height:19640" coordorigin="-1086,3045" coordsize="32781,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Рисунок 603" o:spid="_x0000_s1039" type="#_x0000_t75" style="position:absolute;top:3693;width:31378;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xnxgAAANwAAAAPAAAAZHJzL2Rvd25yZXYueG1sRI9Ba8JA&#10;FITvhf6H5RV6q5taKiVmI0UoFCwVTYp4e+w+k2D2bZpdNf57VxA8DjPzDZPNBtuKI/W+cazgdZSA&#10;INbONFwpKIuvlw8QPiAbbB2TgjN5mOWPDxmmxp14Rcd1qESEsE9RQR1Cl0rpdU0W/ch1xNHbud5i&#10;iLKvpOnxFOG2leMkmUiLDceFGjua16T364NVMN5uf/5kuag2xeG/WC5Iz99/tVLPT8PnFESgIdzD&#10;t/a3UTBJ3uB6Jh4BmV8AAAD//wMAUEsBAi0AFAAGAAgAAAAhANvh9svuAAAAhQEAABMAAAAAAAAA&#10;AAAAAAAAAAAAAFtDb250ZW50X1R5cGVzXS54bWxQSwECLQAUAAYACAAAACEAWvQsW78AAAAVAQAA&#10;CwAAAAAAAAAAAAAAAAAfAQAAX3JlbHMvLnJlbHNQSwECLQAUAAYACAAAACEA3M0sZ8YAAADcAAAA&#10;DwAAAAAAAAAAAAAAAAAHAgAAZHJzL2Rvd25yZXYueG1sUEsFBgAAAAADAAMAtwAAAPoCAAAAAA==&#10;">
                    <v:imagedata r:id="rId15" o:title=""/>
                    <v:path arrowok="t"/>
                  </v:shape>
                  <v:shape id="TextBox 15" o:spid="_x0000_s1040" type="#_x0000_t202" style="position:absolute;left:-1086;top:3045;width:32781;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rsidR="0088181D" w:rsidRPr="00872ECB" w:rsidRDefault="0088181D" w:rsidP="00872ECB">
                          <w:pPr>
                            <w:spacing w:after="0"/>
                            <w:jc w:val="center"/>
                            <w:rPr>
                              <w:sz w:val="20"/>
                              <w:szCs w:val="20"/>
                            </w:rPr>
                          </w:pPr>
                          <w:r>
                            <w:rPr>
                              <w:rFonts w:ascii="Arial" w:hAnsi="Arial" w:cs="Arial"/>
                              <w:b/>
                              <w:bCs/>
                              <w:color w:val="002060"/>
                              <w:kern w:val="24"/>
                              <w:sz w:val="20"/>
                              <w:szCs w:val="20"/>
                            </w:rPr>
                            <w:t>Ч</w:t>
                          </w:r>
                          <w:r w:rsidRPr="00872ECB">
                            <w:rPr>
                              <w:rFonts w:ascii="Arial" w:hAnsi="Arial" w:cs="Arial"/>
                              <w:b/>
                              <w:bCs/>
                              <w:color w:val="002060"/>
                              <w:kern w:val="24"/>
                              <w:sz w:val="20"/>
                              <w:szCs w:val="20"/>
                            </w:rPr>
                            <w:t>истая прибыль,</w:t>
                          </w:r>
                        </w:p>
                        <w:p w:rsidR="0088181D" w:rsidRPr="00872ECB" w:rsidRDefault="0088181D" w:rsidP="00872ECB">
                          <w:pPr>
                            <w:spacing w:after="0"/>
                            <w:jc w:val="center"/>
                            <w:rPr>
                              <w:sz w:val="20"/>
                              <w:szCs w:val="20"/>
                            </w:rPr>
                          </w:pPr>
                          <w:r w:rsidRPr="00872ECB">
                            <w:rPr>
                              <w:rFonts w:ascii="Arial" w:hAnsi="Arial" w:cs="Arial"/>
                              <w:b/>
                              <w:bCs/>
                              <w:color w:val="002060"/>
                              <w:kern w:val="24"/>
                              <w:sz w:val="20"/>
                              <w:szCs w:val="20"/>
                            </w:rPr>
                            <w:t>млрд. тенге</w:t>
                          </w:r>
                        </w:p>
                      </w:txbxContent>
                    </v:textbox>
                  </v:shape>
                </v:group>
                <v:shape id="_x0000_s1041" type="#_x0000_t202" style="position:absolute;left:2883;top:11829;width:452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88181D" w:rsidRPr="00872ECB" w:rsidRDefault="0088181D"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3,7</w:t>
                        </w:r>
                      </w:p>
                    </w:txbxContent>
                  </v:textbox>
                </v:shape>
                <v:shape id="_x0000_s1042" type="#_x0000_t202" style="position:absolute;left:8111;top:10773;width:452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88181D" w:rsidRPr="00872ECB" w:rsidRDefault="0088181D" w:rsidP="00872ECB">
                        <w:pPr>
                          <w:rPr>
                            <w:rFonts w:ascii="Arial" w:hAnsi="Arial" w:cs="Arial"/>
                            <w:b/>
                            <w:color w:val="FFFFFF" w:themeColor="background1"/>
                            <w:sz w:val="20"/>
                            <w:szCs w:val="20"/>
                          </w:rPr>
                        </w:pPr>
                        <w:r w:rsidRPr="00872ECB">
                          <w:rPr>
                            <w:rFonts w:ascii="Arial" w:hAnsi="Arial" w:cs="Arial"/>
                            <w:b/>
                            <w:color w:val="FFFFFF" w:themeColor="background1"/>
                            <w:sz w:val="20"/>
                            <w:szCs w:val="20"/>
                          </w:rPr>
                          <w:t>6,0</w:t>
                        </w:r>
                      </w:p>
                    </w:txbxContent>
                  </v:textbox>
                </v:shape>
                <v:shape id="_x0000_s1043" type="#_x0000_t202" style="position:absolute;left:18152;top:10779;width:452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88181D" w:rsidRPr="00872ECB" w:rsidRDefault="0088181D" w:rsidP="00872ECB">
                        <w:pPr>
                          <w:rPr>
                            <w:rFonts w:ascii="Arial" w:hAnsi="Arial" w:cs="Arial"/>
                            <w:b/>
                            <w:sz w:val="20"/>
                            <w:szCs w:val="20"/>
                          </w:rPr>
                        </w:pPr>
                        <w:r w:rsidRPr="00872ECB">
                          <w:rPr>
                            <w:rFonts w:ascii="Arial" w:hAnsi="Arial" w:cs="Arial"/>
                            <w:b/>
                            <w:sz w:val="20"/>
                            <w:szCs w:val="20"/>
                          </w:rPr>
                          <w:t>3,8</w:t>
                        </w:r>
                      </w:p>
                    </w:txbxContent>
                  </v:textbox>
                </v:shape>
                <v:shape id="_x0000_s1044" type="#_x0000_t202" style="position:absolute;left:13127;top:9726;width:452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88181D" w:rsidRPr="00872ECB" w:rsidRDefault="0088181D" w:rsidP="00872ECB">
                        <w:pPr>
                          <w:rPr>
                            <w:rFonts w:ascii="Arial" w:hAnsi="Arial" w:cs="Arial"/>
                            <w:b/>
                            <w:sz w:val="20"/>
                            <w:szCs w:val="20"/>
                          </w:rPr>
                        </w:pPr>
                        <w:r w:rsidRPr="00872ECB">
                          <w:rPr>
                            <w:rFonts w:ascii="Arial" w:hAnsi="Arial" w:cs="Arial"/>
                            <w:b/>
                            <w:sz w:val="20"/>
                            <w:szCs w:val="20"/>
                          </w:rPr>
                          <w:t>5,4</w:t>
                        </w:r>
                      </w:p>
                    </w:txbxContent>
                  </v:textbox>
                </v:shape>
                <v:shape id="_x0000_s1045" type="#_x0000_t202" style="position:absolute;left:23516;top:11746;width:452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88181D" w:rsidRPr="00872ECB" w:rsidRDefault="0088181D" w:rsidP="00872ECB">
                        <w:pPr>
                          <w:rPr>
                            <w:rFonts w:ascii="Arial" w:hAnsi="Arial" w:cs="Arial"/>
                            <w:b/>
                            <w:sz w:val="20"/>
                            <w:szCs w:val="20"/>
                          </w:rPr>
                        </w:pPr>
                        <w:r w:rsidRPr="00872ECB">
                          <w:rPr>
                            <w:rFonts w:ascii="Arial" w:hAnsi="Arial" w:cs="Arial"/>
                            <w:b/>
                            <w:sz w:val="20"/>
                            <w:szCs w:val="20"/>
                          </w:rPr>
                          <w:t>3,7</w:t>
                        </w:r>
                      </w:p>
                    </w:txbxContent>
                  </v:textbox>
                </v:shape>
                <v:shape id="_x0000_s1046" type="#_x0000_t202" style="position:absolute;left:5802;top:16420;width:582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v:textbox>
                </v:shape>
              </v:group>
            </w:pict>
          </mc:Fallback>
        </mc:AlternateContent>
      </w: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Default="00872ECB" w:rsidP="00F67531">
      <w:pPr>
        <w:pStyle w:val="a9"/>
        <w:spacing w:after="120"/>
        <w:ind w:firstLine="709"/>
        <w:contextualSpacing/>
        <w:jc w:val="both"/>
        <w:rPr>
          <w:rFonts w:ascii="Times New Roman" w:hAnsi="Times New Roman" w:cs="Times New Roman"/>
          <w:sz w:val="24"/>
          <w:szCs w:val="24"/>
        </w:rPr>
      </w:pPr>
    </w:p>
    <w:p w:rsidR="00872ECB" w:rsidRPr="00F67531" w:rsidRDefault="008C0CC8" w:rsidP="00F67531">
      <w:pPr>
        <w:pStyle w:val="a9"/>
        <w:spacing w:after="120"/>
        <w:ind w:firstLine="709"/>
        <w:contextualSpacing/>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18656" behindDoc="0" locked="0" layoutInCell="1" allowOverlap="1" wp14:anchorId="618518E4" wp14:editId="4A18C8A8">
                <wp:simplePos x="0" y="0"/>
                <wp:positionH relativeFrom="column">
                  <wp:posOffset>5646403</wp:posOffset>
                </wp:positionH>
                <wp:positionV relativeFrom="paragraph">
                  <wp:posOffset>167005</wp:posOffset>
                </wp:positionV>
                <wp:extent cx="520700" cy="31369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C0CC8">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wps:txbx>
                      <wps:bodyPr rot="0" vert="horz" wrap="square" lIns="91440" tIns="45720" rIns="91440" bIns="45720" anchor="t" anchorCtr="0">
                        <a:noAutofit/>
                      </wps:bodyPr>
                    </wps:wsp>
                  </a:graphicData>
                </a:graphic>
              </wp:anchor>
            </w:drawing>
          </mc:Choice>
          <mc:Fallback>
            <w:pict>
              <v:shape w14:anchorId="618518E4" id="Надпись 2" o:spid="_x0000_s1047" type="#_x0000_t202" style="position:absolute;left:0;text-align:left;margin-left:444.6pt;margin-top:13.15pt;width:41pt;height:24.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xfJQIAAAAEAAAOAAAAZHJzL2Uyb0RvYy54bWysU0uOEzEQ3SNxB8t70p3fzKSVzmiYYRDS&#10;8JEGDuC43WkL22VsJ91hN3uuwB1YsGDHFTI3ouxOQgQ7RC8sV5frud6r5/llpxXZCOclmJIOBzkl&#10;wnCopFmV9MP722cXlPjATMUUGFHSrfD0cvH0yby1hRhBA6oSjiCI8UVrS9qEYIss87wRmvkBWGEw&#10;WYPTLGDoVlnlWIvoWmWjPD/LWnCVdcCF9/j3pk/SRcKva8HD27r2IhBVUuwtpNWldRnXbDFnxcox&#10;20i+b4P9QxeaSYOXHqFuWGBk7eRfUFpyBx7qMOCgM6hryUXigGyG+R9s7htmReKC4nh7lMn/P1j+&#10;ZvPOEVnh7MaUGKZxRruvu2+777ufux+PD49fyCiK1Fpf4Nl7i6dD9xw6LEiEvb0D/tETA9cNMytx&#10;5Ry0jWAVNjmMldlJaY/jI8iyfQ0VXsbWARJQVzsdFURNCKLjsLbHAYkuEI4/p6P8PMcMx9R4OD6b&#10;pQFmrDgUW+fDSwGaxE1JHc4/gbPNnQ+xGVYcjsS7DNxKpZIHlCFtSWfT0TQVnGS0DGhRJXVJL/L4&#10;9aaJHF+YKhUHJlW/xwuU2ZOOPHvGoVt2vcjTg5hLqLYog4PekviEcNOA+0xJi3Ysqf+0Zk5Qol4Z&#10;lHI2nEyif1MwmZ6PMHCnmeVphhmOUCUNlPTb65A833O+QslrmeSIs+k72feMNksq7Z9E9PFpnE79&#10;friLXwAAAP//AwBQSwMEFAAGAAgAAAAhAFqm2aTeAAAACQEAAA8AAABkcnMvZG93bnJldi54bWxM&#10;j01PwzAMhu9I/IfISNxYssLWD+pOCMQVxGCTuGVN1lY0TtVka/n3mBMcbT96/bzlZna9ONsxdJ4Q&#10;lgsFwlLtTUcNwsf7800GIkRNRveeLMK3DbCpLi9KXRg/0Zs9b2MjOIRCoRHaGIdCylC31umw8IMl&#10;vh396HTkcWykGfXE4a6XiVJr6XRH/KHVg31sbf21PTmE3cvxc3+nXpsntxomPytJLpeI11fzwz2I&#10;aOf4B8OvPqtDxU4HfyITRI+QZXnCKEKyvgXBQJ4ueXFASFcpyKqU/xtUPwAAAP//AwBQSwECLQAU&#10;AAYACAAAACEAtoM4kv4AAADhAQAAEwAAAAAAAAAAAAAAAAAAAAAAW0NvbnRlbnRfVHlwZXNdLnht&#10;bFBLAQItABQABgAIAAAAIQA4/SH/1gAAAJQBAAALAAAAAAAAAAAAAAAAAC8BAABfcmVscy8ucmVs&#10;c1BLAQItABQABgAIAAAAIQDgEqxfJQIAAAAEAAAOAAAAAAAAAAAAAAAAAC4CAABkcnMvZTJvRG9j&#10;LnhtbFBLAQItABQABgAIAAAAIQBaptmk3gAAAAkBAAAPAAAAAAAAAAAAAAAAAH8EAABkcnMvZG93&#10;bnJldi54bWxQSwUGAAAAAAQABADzAAAAigUAAAAA&#10;" filled="f" stroked="f">
                <v:textbox>
                  <w:txbxContent>
                    <w:p w:rsidR="0088181D" w:rsidRPr="00872ECB" w:rsidRDefault="0088181D" w:rsidP="008C0CC8">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v:textbox>
              </v:shape>
            </w:pict>
          </mc:Fallback>
        </mc:AlternateContent>
      </w:r>
      <w:r>
        <w:rPr>
          <w:noProof/>
          <w:lang w:eastAsia="ru-RU"/>
        </w:rPr>
        <mc:AlternateContent>
          <mc:Choice Requires="wps">
            <w:drawing>
              <wp:anchor distT="0" distB="0" distL="114300" distR="114300" simplePos="0" relativeHeight="251716608" behindDoc="0" locked="0" layoutInCell="1" allowOverlap="1" wp14:anchorId="33D6A91A" wp14:editId="4D221CA4">
                <wp:simplePos x="0" y="0"/>
                <wp:positionH relativeFrom="column">
                  <wp:posOffset>5210827</wp:posOffset>
                </wp:positionH>
                <wp:positionV relativeFrom="paragraph">
                  <wp:posOffset>163830</wp:posOffset>
                </wp:positionV>
                <wp:extent cx="520700" cy="31369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C0CC8">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wps:txbx>
                      <wps:bodyPr rot="0" vert="horz" wrap="square" lIns="91440" tIns="45720" rIns="91440" bIns="45720" anchor="t" anchorCtr="0">
                        <a:noAutofit/>
                      </wps:bodyPr>
                    </wps:wsp>
                  </a:graphicData>
                </a:graphic>
              </wp:anchor>
            </w:drawing>
          </mc:Choice>
          <mc:Fallback>
            <w:pict>
              <v:shape w14:anchorId="33D6A91A" id="_x0000_s1048" type="#_x0000_t202" style="position:absolute;left:0;text-align:left;margin-left:410.3pt;margin-top:12.9pt;width:41pt;height:24.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E8JQIAAAAEAAAOAAAAZHJzL2Uyb0RvYy54bWysU81uEzEQviPxDpbvZDfbpG1W2VSlpQip&#10;/EiFB3C83qyF7TG2k91y651X4B04cODGK6RvxNibhAhuiD1Ynh3P5/m++Ty/6LUiG+G8BFPR8Sin&#10;RBgOtTSrin54f/PsnBIfmKmZAiMqei88vVg8fTLvbCkKaEHVwhEEMb7sbEXbEGyZZZ63QjM/AisM&#10;JhtwmgUM3SqrHesQXausyPPTrANXWwdceI9/r4ckXST8phE8vG0aLwJRFcXeQlpdWpdxzRZzVq4c&#10;s63kuzbYP3ShmTR46QHqmgVG1k7+BaUld+ChCSMOOoOmkVwkDshmnP/B5q5lViQuKI63B5n8/4Pl&#10;bzbvHJE1zq6gxDCNM9p+3X7bft/+3P54fHj8QoooUmd9iWfvLJ4O/XPosSAR9vYW+EdPDFy1zKzE&#10;pXPQtYLV2OQ4VmZHpQOOjyDL7jXUeBlbB0hAfeN0VBA1IYiOw7o/DEj0gXD8OS3ysxwzHFMn45PT&#10;WRpgxsp9sXU+vBSgSdxU1OH8Ezjb3PoQm2Hl/ki8y8CNVCp5QBnSVXQ2Laap4CijZUCLKqkrep7H&#10;bzBN5PjC1Kk4MKmGPV6gzI505DkwDv2yH0Q+3Yu5hPoeZXAwWBKfEG5acJ8p6dCOFfWf1swJStQr&#10;g1LOxpNJ9G8KJtOzAgN3nFkeZ5jhCFXRQMmwvQrJ8wPnS5S8kUmOOJuhk13PaLOk0u5JRB8fx+nU&#10;74e7+AUAAP//AwBQSwMEFAAGAAgAAAAhANDEZuXdAAAACQEAAA8AAABkcnMvZG93bnJldi54bWxM&#10;j01PwzAMhu9I/IfISNxYQkXHVupOCMQVxPiQuGWN11Y0TtVka/n3mBM72n70+nnLzex7daQxdoER&#10;rhcGFHEdXMcNwvvb09UKVEyWne0DE8IPRdhU52elLVyY+JWO29QoCeFYWIQ2paHQOtYteRsXYSCW&#10;2z6M3iYZx0a70U4S7nudGbPU3nYsH1o70ENL9ff24BE+nvdfnzfmpXn0+TCF2Wj2a414eTHf34FK&#10;NKd/GP70RR0qcdqFA7uoeoRVZpaCImS5VBBgbTJZ7BBu8wx0VerTBtUvAAAA//8DAFBLAQItABQA&#10;BgAIAAAAIQC2gziS/gAAAOEBAAATAAAAAAAAAAAAAAAAAAAAAABbQ29udGVudF9UeXBlc10ueG1s&#10;UEsBAi0AFAAGAAgAAAAhADj9If/WAAAAlAEAAAsAAAAAAAAAAAAAAAAALwEAAF9yZWxzLy5yZWxz&#10;UEsBAi0AFAAGAAgAAAAhALzxgTwlAgAAAAQAAA4AAAAAAAAAAAAAAAAALgIAAGRycy9lMm9Eb2Mu&#10;eG1sUEsBAi0AFAAGAAgAAAAhANDEZuXdAAAACQEAAA8AAAAAAAAAAAAAAAAAfwQAAGRycy9kb3du&#10;cmV2LnhtbFBLBQYAAAAABAAEAPMAAACJBQAAAAA=&#10;" filled="f" stroked="f">
                <v:textbox>
                  <w:txbxContent>
                    <w:p w:rsidR="0088181D" w:rsidRPr="00872ECB" w:rsidRDefault="0088181D" w:rsidP="008C0CC8">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30B1A362" wp14:editId="29D5BE58">
                <wp:simplePos x="0" y="0"/>
                <wp:positionH relativeFrom="column">
                  <wp:posOffset>4751688</wp:posOffset>
                </wp:positionH>
                <wp:positionV relativeFrom="paragraph">
                  <wp:posOffset>167005</wp:posOffset>
                </wp:positionV>
                <wp:extent cx="520700" cy="31369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wps:txbx>
                      <wps:bodyPr rot="0" vert="horz" wrap="square" lIns="91440" tIns="45720" rIns="91440" bIns="45720" anchor="t" anchorCtr="0">
                        <a:noAutofit/>
                      </wps:bodyPr>
                    </wps:wsp>
                  </a:graphicData>
                </a:graphic>
              </wp:anchor>
            </w:drawing>
          </mc:Choice>
          <mc:Fallback>
            <w:pict>
              <v:shape w14:anchorId="30B1A362" id="_x0000_s1049" type="#_x0000_t202" style="position:absolute;left:0;text-align:left;margin-left:374.15pt;margin-top:13.15pt;width:41pt;height:24.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2JQIAAAAEAAAOAAAAZHJzL2Uyb0RvYy54bWysU0uOEzEQ3SNxB8t70p9JJpNWOqNhhkFI&#10;w0caOIDjdqct3C5jO+kOu9lzBe7AggU7rpC5EWV3EiLYIXphubpcz/VePc8v+1aRjbBOgi5pNkop&#10;EZpDJfWqpB/e3z67oMR5piumQIuSboWjl4unT+adKUQODahKWIIg2hWdKWnjvSmSxPFGtMyNwAiN&#10;yRpsyzyGdpVUlnWI3qokT9PzpANbGQtcOId/b4YkXUT8uhbcv61rJzxRJcXefFxtXJdhTRZzVqws&#10;M43k+zbYP3TRMqnx0iPUDfOMrK38C6qV3IKD2o84tAnUteQickA2WfoHm/uGGRG5oDjOHGVy/w+W&#10;v9m8s0RWOLuMEs1anNHu6+7b7vvu5+7H48PjF5IHkTrjCjx7b/C0759DjwWRsDN3wD86ouG6YXol&#10;rqyFrhGswiazUJmclA44LoAsu9dQ4WVs7SEC9bVtg4KoCUF0HNb2OCDRe8Lx5yRPpylmOKbOsrPz&#10;WRxgwopDsbHOvxTQkrApqcX5R3C2uXM+NMOKw5Fwl4ZbqVT0gNKkK+lskk9iwUmmlR4tqmRb0os0&#10;fINpAscXuorFnkk17PECpfekA8+Bse+X/SDy9CDmEqotymBhsCQ+Idw0YD9T0qEdS+o+rZkVlKhX&#10;GqWcZeNx8G8MxpNpjoE9zSxPM0xzhCqpp2TYXvvo+YHzFUpeyyhHmM3Qyb5ntFlUaf8kgo9P43jq&#10;98Nd/AIAAP//AwBQSwMEFAAGAAgAAAAhADYInX3cAAAACQEAAA8AAABkcnMvZG93bnJldi54bWxM&#10;j0tPxDAMhO9I/IfISNzYhH2W0nSFQFxBLA+Jm7fxthWNUzXZbfn3mBOcbGtG42+K7eQ7daIhtoEt&#10;XM8MKOIquJZrC2+vj1cZqJiQHXaBycI3RdiW52cF5i6M/EKnXaqVhHDM0UKTUp9rHauGPMZZ6IlF&#10;O4TBY5JzqLUbcJRw3+m5MWvtsWX50GBP9w1VX7ujt/D+dPj8WJrn+sGv+jFMRrO/0dZeXkx3t6AS&#10;TenPDL/4gg6lMO3DkV1UnYXNMluI1cJ8LVMM2cLIshdltQFdFvp/g/IHAAD//wMAUEsBAi0AFAAG&#10;AAgAAAAhALaDOJL+AAAA4QEAABMAAAAAAAAAAAAAAAAAAAAAAFtDb250ZW50X1R5cGVzXS54bWxQ&#10;SwECLQAUAAYACAAAACEAOP0h/9YAAACUAQAACwAAAAAAAAAAAAAAAAAvAQAAX3JlbHMvLnJlbHNQ&#10;SwECLQAUAAYACAAAACEAkgev9iUCAAAABAAADgAAAAAAAAAAAAAAAAAuAgAAZHJzL2Uyb0RvYy54&#10;bWxQSwECLQAUAAYACAAAACEANgidfdwAAAAJAQAADwAAAAAAAAAAAAAAAAB/BAAAZHJzL2Rvd25y&#10;ZXYueG1sUEsFBgAAAAAEAAQA8wAAAIgFA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07F40459" wp14:editId="37577DA9">
                <wp:simplePos x="0" y="0"/>
                <wp:positionH relativeFrom="column">
                  <wp:posOffset>4277978</wp:posOffset>
                </wp:positionH>
                <wp:positionV relativeFrom="paragraph">
                  <wp:posOffset>165735</wp:posOffset>
                </wp:positionV>
                <wp:extent cx="520700" cy="313690"/>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wps:txbx>
                      <wps:bodyPr rot="0" vert="horz" wrap="square" lIns="91440" tIns="45720" rIns="91440" bIns="45720" anchor="t" anchorCtr="0">
                        <a:noAutofit/>
                      </wps:bodyPr>
                    </wps:wsp>
                  </a:graphicData>
                </a:graphic>
              </wp:anchor>
            </w:drawing>
          </mc:Choice>
          <mc:Fallback>
            <w:pict>
              <v:shape w14:anchorId="07F40459" id="_x0000_s1050" type="#_x0000_t202" style="position:absolute;left:0;text-align:left;margin-left:336.85pt;margin-top:13.05pt;width:41pt;height:24.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skJQIAAAAEAAAOAAAAZHJzL2Uyb0RvYy54bWysU82O0zAQviPxDpbvNGm33W2jpqtll0VI&#10;y4+08ACu4zQWtsfYbpNy2zuvwDtw4MCNV+i+EWOnLRXcEDlYnozn83zffJ5fdlqRjXBeginpcJBT&#10;IgyHSppVST+8v302pcQHZiqmwIiSboWnl4unT+atLcQIGlCVcARBjC9aW9ImBFtkmeeN0MwPwAqD&#10;yRqcZgFDt8oqx1pE1yob5fl51oKrrAMuvMe/N32SLhJ+XQse3ta1F4GokmJvIa0urcu4Zos5K1aO&#10;2UbyfRvsH7rQTBq89Ah1wwIjayf/gtKSO/BQhwEHnUFdSy4SB2QzzP9gc98wKxIXFMfbo0z+/8Hy&#10;N5t3jsgKZ4fyGKZxRruvu2+777ufux+PD49fyCiK1Fpf4Nl7i6dD9xw6LEiEvb0D/tETA9cNMytx&#10;5Ry0jWAVNjmMldlJaY/jI8iyfQ0VXsbWARJQVzsdFURNCKJjN9vjgEQXCMefk1F+kWOGY+pseHY+&#10;SwPMWHEots6HlwI0iZuSOpx/AmebOx9iM6w4HIl3GbiVSiUPKEPaks4mo0kqOMloGdCiSuqSTvP4&#10;9aaJHF+YKhUHJlW/xwuU2ZOOPHvGoVt2vcjTg5hLqLYog4PekviEcNOA+0xJi3Ysqf+0Zk5Qol4Z&#10;lHI2HI+jf1MwnlyMMHCnmeVphhmOUCUNlPTb65A833O+QslrmeSIs+k72feMNksq7Z9E9PFpnE79&#10;friLXwAAAP//AwBQSwMEFAAGAAgAAAAhAErNAeDdAAAACQEAAA8AAABkcnMvZG93bnJldi54bWxM&#10;j8tOwzAQRfdI/QdrKrGjdgtJaBqnQiC2oJaHxM6Np0lEPI5itwl/z8AGdvM4unOm2E6uE2ccQutJ&#10;w3KhQCBV3rZUa3h9eby6BRGiIWs6T6jhCwNsy9lFYXLrR9rheR9rwSEUcqOhibHPpQxVg86Ehe+R&#10;eHf0gzOR26GWdjAjh7tOrpRKpTMt8YXG9HjfYPW5PzkNb0/Hj/cb9Vw/uKQf/aQkubXU+nI+3W1A&#10;RJziHww/+qwOJTsd/IlsEJ2GNLvOGNWwSpcgGMiShAeH3wJkWcj/H5TfAAAA//8DAFBLAQItABQA&#10;BgAIAAAAIQC2gziS/gAAAOEBAAATAAAAAAAAAAAAAAAAAAAAAABbQ29udGVudF9UeXBlc10ueG1s&#10;UEsBAi0AFAAGAAgAAAAhADj9If/WAAAAlAEAAAsAAAAAAAAAAAAAAAAALwEAAF9yZWxzLy5yZWxz&#10;UEsBAi0AFAAGAAgAAAAhAJCQayQlAgAAAAQAAA4AAAAAAAAAAAAAAAAALgIAAGRycy9lMm9Eb2Mu&#10;eG1sUEsBAi0AFAAGAAgAAAAhAErNAeDdAAAACQEAAA8AAAAAAAAAAAAAAAAAfwQAAGRycy9kb3du&#10;cmV2LnhtbFBLBQYAAAAABAAEAPMAAACJBQ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14:anchorId="327C8022" wp14:editId="6D4C539E">
                <wp:simplePos x="0" y="0"/>
                <wp:positionH relativeFrom="column">
                  <wp:posOffset>3840463</wp:posOffset>
                </wp:positionH>
                <wp:positionV relativeFrom="paragraph">
                  <wp:posOffset>163830</wp:posOffset>
                </wp:positionV>
                <wp:extent cx="520700" cy="31369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wps:txbx>
                      <wps:bodyPr rot="0" vert="horz" wrap="square" lIns="91440" tIns="45720" rIns="91440" bIns="45720" anchor="t" anchorCtr="0">
                        <a:noAutofit/>
                      </wps:bodyPr>
                    </wps:wsp>
                  </a:graphicData>
                </a:graphic>
              </wp:anchor>
            </w:drawing>
          </mc:Choice>
          <mc:Fallback>
            <w:pict>
              <v:shape w14:anchorId="327C8022" id="_x0000_s1051" type="#_x0000_t202" style="position:absolute;left:0;text-align:left;margin-left:302.4pt;margin-top:12.9pt;width:41pt;height:24.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1UJQIAAP8DAAAOAAAAZHJzL2Uyb0RvYy54bWysU81uEzEQviPxDpbvZHfTpG1W2VSlpQip&#10;/EiFB3C83qyF7TG2k91y651X4B04cODGK6RvxNibhAhuiD1Ynh3P5/m++Ty/6LUiG+G8BFPRYpRT&#10;IgyHWppVRT+8v3l2TokPzNRMgREVvReeXiyePpl3thRjaEHVwhEEMb7sbEXbEGyZZZ63QjM/AisM&#10;JhtwmgUM3SqrHesQXatsnOenWQeutg648B7/Xg9Jukj4TSN4eNs0XgSiKoq9hbS6tC7jmi3mrFw5&#10;ZlvJd22wf+hCM2nw0gPUNQuMrJ38C0pL7sBDE0YcdAZNI7lIHJBNkf/B5q5lViQuKI63B5n8/4Pl&#10;bzbvHJF1RWeUGKZxRNuv22/b79uf2x+PD49fyDhq1Flf4tE7i4dD/xx6nHXi6+0t8I+eGLhqmVmJ&#10;S+egawWrscciVmZHpQOOjyDL7jXUeBlbB0hAfeN0FBAlIYiOs7o/zEf0gXD8OR3nZzlmOKZOipPT&#10;WZpfxsp9sXU+vBSgSdxU1OH4Ezjb3PoQm2Hl/ki8y8CNVCpZQBnSoQbT8TQVHGW0DOhQJXVFz/P4&#10;DZ6JHF+YOhUHJtWwxwuU2ZGOPAfGoV/2SeNithdzCfU9yuBgcCS+INy04D5T0qEbK+o/rZkTlKhX&#10;BqWcFZNJtG8KJtOzMQbuOLM8zjDDEaqigZJhexWS5QfOlyh5I5MccTZDJ7ue0WVJpd2LiDY+jtOp&#10;3+928QsAAP//AwBQSwMEFAAGAAgAAAAhAA9rN4XdAAAACQEAAA8AAABkcnMvZG93bnJldi54bWxM&#10;j0FPwzAMhe9I/IfISNxYQrWWUepOCMQVxIBJu2Wt11Y0TtVka/n3mBM72U9+eu9zsZ5dr040hs4z&#10;wu3CgCKufN1xg/D58XKzAhWi5dr2ngnhhwKsy8uLwua1n/idTpvYKAnhkFuENsYh1zpULTkbFn4g&#10;ltvBj85GkWOj69FOEu56nRiTaWc7lobWDvTUUvW9OTqEr9fDbrs0b82zS4fJz0azu9eI11fz4wOo&#10;SHP8N8MfvqBDKUx7f+Q6qB4hM0tBjwhJKlMM2SqTZY9wlyagy0Kff1D+AgAA//8DAFBLAQItABQA&#10;BgAIAAAAIQC2gziS/gAAAOEBAAATAAAAAAAAAAAAAAAAAAAAAABbQ29udGVudF9UeXBlc10ueG1s&#10;UEsBAi0AFAAGAAgAAAAhADj9If/WAAAAlAEAAAsAAAAAAAAAAAAAAAAALwEAAF9yZWxzLy5yZWxz&#10;UEsBAi0AFAAGAAgAAAAhAIq2rVQlAgAA/wMAAA4AAAAAAAAAAAAAAAAALgIAAGRycy9lMm9Eb2Mu&#10;eG1sUEsBAi0AFAAGAAgAAAAhAA9rN4XdAAAACQEAAA8AAAAAAAAAAAAAAAAAfwQAAGRycy9kb3du&#10;cmV2LnhtbFBLBQYAAAAABAAEAPMAAACJBQ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w:t>
                      </w:r>
                      <w:r w:rsidRPr="00872ECB">
                        <w:rPr>
                          <w:rFonts w:ascii="Arial" w:hAnsi="Arial" w:cs="Arial"/>
                          <w:b/>
                          <w:color w:val="FFFFFF" w:themeColor="background1"/>
                          <w:sz w:val="20"/>
                          <w:szCs w:val="20"/>
                        </w:rPr>
                        <w:t>14</w:t>
                      </w:r>
                    </w:p>
                  </w:txbxContent>
                </v:textbox>
              </v:shape>
            </w:pict>
          </mc:Fallback>
        </mc:AlternateContent>
      </w:r>
      <w:r>
        <w:rPr>
          <w:noProof/>
          <w:lang w:eastAsia="ru-RU"/>
        </w:rPr>
        <mc:AlternateContent>
          <mc:Choice Requires="wps">
            <w:drawing>
              <wp:anchor distT="0" distB="0" distL="114300" distR="114300" simplePos="0" relativeHeight="251708416" behindDoc="0" locked="0" layoutInCell="1" allowOverlap="1" wp14:anchorId="2430C83D" wp14:editId="7E7E9F1A">
                <wp:simplePos x="0" y="0"/>
                <wp:positionH relativeFrom="column">
                  <wp:posOffset>2306938</wp:posOffset>
                </wp:positionH>
                <wp:positionV relativeFrom="paragraph">
                  <wp:posOffset>161925</wp:posOffset>
                </wp:positionV>
                <wp:extent cx="520700" cy="31369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wps:txbx>
                      <wps:bodyPr rot="0" vert="horz" wrap="square" lIns="91440" tIns="45720" rIns="91440" bIns="45720" anchor="t" anchorCtr="0">
                        <a:noAutofit/>
                      </wps:bodyPr>
                    </wps:wsp>
                  </a:graphicData>
                </a:graphic>
              </wp:anchor>
            </w:drawing>
          </mc:Choice>
          <mc:Fallback>
            <w:pict>
              <v:shape w14:anchorId="2430C83D" id="_x0000_s1052" type="#_x0000_t202" style="position:absolute;left:0;text-align:left;margin-left:181.65pt;margin-top:12.75pt;width:41pt;height:24.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mJAIAAP8DAAAOAAAAZHJzL2Uyb0RvYy54bWysU81uEzEQviPxDpbvZDfbpCWrbKrSUoRU&#10;fqTCAzheb9bC9hjbyW649c4r8A4cOHDjFdI3YuxN0whuiD1Y9o7nm/m++Tw/77UiG+G8BFPR8Sin&#10;RBgOtTSrin78cP3sOSU+MFMzBUZUdCs8PV88fTLvbCkKaEHVwhEEMb7sbEXbEGyZZZ63QjM/AisM&#10;BhtwmgU8ulVWO9YhulZZkeenWQeutg648B7/Xg1Bukj4TSN4eNc0XgSiKoq9hbS6tC7jmi3mrFw5&#10;ZlvJ922wf+hCM2mw6AHqigVG1k7+BaUld+ChCSMOOoOmkVwkDshmnP/B5rZlViQuKI63B5n8/4Pl&#10;bzfvHZF1RXFQhmkc0e7b7vvux+7X7uf93f1XUkSNOutLvHpr8XLoX0CPs058vb0B/skTA5ctMytx&#10;4Rx0rWA19jiOmdlR6oDjI8iyewM1FmPrAAmob5yOAqIkBNFxVtvDfEQfCMef0yI/yzHCMXQyPjmd&#10;pfllrHxIts6HVwI0iZuKOhx/AmebGx9iM6x8uBJrGbiWSiULKEO6is6mxTQlHEW0DOhQJTVKlMdv&#10;8Ezk+NLUKTkwqYY9FlBmTzryHBiHftknjYuUHBVZQr1FGRwMjsQXhJsW3BdKOnRjRf3nNXOCEvXa&#10;oJSz8WQS7ZsOk+kZAhF3HFkeR5jhCFXRQMmwvQzJ8gPnC5S8kUmOx072PaPLkkr7FxFtfHxOtx7f&#10;7eI3AAAA//8DAFBLAwQUAAYACAAAACEATkz8gd4AAAAJAQAADwAAAGRycy9kb3ducmV2LnhtbEyP&#10;TU/DMAyG70j8h8hI3FjC2g5W6k4IxBW08SFxy1qvrWicqsnW8u8xJzjafvT6eYvN7Hp1ojF0nhGu&#10;FwYUceXrjhuEt9enq1tQIVqube+ZEL4pwKY8PytsXvuJt3TaxUZJCIfcIrQxDrnWoWrJ2bDwA7Hc&#10;Dn50Nso4Nroe7SThrtdLY1ba2Y7lQ2sHemip+todHcL78+HzIzUvzaPLhsnPRrNba8TLi/n+DlSk&#10;Of7B8Ksv6lCK094fuQ6qR0hWSSIowjLLQAmQppks9gg36Rp0Wej/DcofAAAA//8DAFBLAQItABQA&#10;BgAIAAAAIQC2gziS/gAAAOEBAAATAAAAAAAAAAAAAAAAAAAAAABbQ29udGVudF9UeXBlc10ueG1s&#10;UEsBAi0AFAAGAAgAAAAhADj9If/WAAAAlAEAAAsAAAAAAAAAAAAAAAAALwEAAF9yZWxzLy5yZWxz&#10;UEsBAi0AFAAGAAgAAAAhAHb84WYkAgAA/wMAAA4AAAAAAAAAAAAAAAAALgIAAGRycy9lMm9Eb2Mu&#10;eG1sUEsBAi0AFAAGAAgAAAAhAE5M/IHeAAAACQEAAA8AAAAAAAAAAAAAAAAAfgQAAGRycy9kb3du&#10;cmV2LnhtbFBLBQYAAAAABAAEAPMAAACJBQ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2018</w:t>
                      </w:r>
                    </w:p>
                  </w:txbxContent>
                </v:textbox>
              </v:shape>
            </w:pict>
          </mc:Fallback>
        </mc:AlternateContent>
      </w:r>
      <w:r>
        <w:rPr>
          <w:noProof/>
          <w:lang w:eastAsia="ru-RU"/>
        </w:rPr>
        <mc:AlternateContent>
          <mc:Choice Requires="wps">
            <w:drawing>
              <wp:anchor distT="0" distB="0" distL="114300" distR="114300" simplePos="0" relativeHeight="251706368" behindDoc="0" locked="0" layoutInCell="1" allowOverlap="1" wp14:anchorId="5AAAAB92" wp14:editId="6084D515">
                <wp:simplePos x="0" y="0"/>
                <wp:positionH relativeFrom="column">
                  <wp:posOffset>1871328</wp:posOffset>
                </wp:positionH>
                <wp:positionV relativeFrom="paragraph">
                  <wp:posOffset>161925</wp:posOffset>
                </wp:positionV>
                <wp:extent cx="520700" cy="31369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wps:txbx>
                      <wps:bodyPr rot="0" vert="horz" wrap="square" lIns="91440" tIns="45720" rIns="91440" bIns="45720" anchor="t" anchorCtr="0">
                        <a:noAutofit/>
                      </wps:bodyPr>
                    </wps:wsp>
                  </a:graphicData>
                </a:graphic>
              </wp:anchor>
            </w:drawing>
          </mc:Choice>
          <mc:Fallback>
            <w:pict>
              <v:shape w14:anchorId="5AAAAB92" id="_x0000_s1053" type="#_x0000_t202" style="position:absolute;left:0;text-align:left;margin-left:147.35pt;margin-top:12.75pt;width:41pt;height:24.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dJQIAAP8D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meUGKZxRLtvu++7H7tfu5/3X+6/kiJq1Flf4tE7i4dD/xx6nHXi6+0t8I+eGLhqmVmJ&#10;S+egawWrscdxrMyOSgccH0GW3Wuo8TK2DpCA+sbpKCBKQhAdZ7U9zEf0gXD8OS3ysxwzHFMn45PT&#10;WZpfxsqHYut8eClAk7ipqMPxJ3C2ufUhNsPKhyPxLgM3UqlkAWVIV9HZtJimgqOMlgEdqqSu6Hke&#10;v8EzkeMLU6fiwKQa9niBMnvSkefAOPTLPmlcJEmiIkuotyiDg8GR+IJw04L7TEmHbqyo/7RmTlCi&#10;XhmUcjaeTKJ9UzCZnhUYuOPM8jjDDEeoigZKhu1VSJYfOF+i5I1Mcjx2su8ZXZZU2r+IaOPjOJ16&#10;fLeL3wAAAP//AwBQSwMEFAAGAAgAAAAhAFHJMwPdAAAACQEAAA8AAABkcnMvZG93bnJldi54bWxM&#10;j01PwzAMhu9I/IfISNxYwmjXtTSdEIgraAMmccsar61onKrJ1vLvMSe4+ePR68flZna9OOMYOk8a&#10;bhcKBFLtbUeNhve355s1iBANWdN7Qg3fGGBTXV6UprB+oi2ed7ERHEKhMBraGIdCylC36ExY+AGJ&#10;d0c/OhO5HRtpRzNxuOvlUqmVdKYjvtCaAR9brL92J6fh4+X4uU/Ua/Pk0mHys5Lkcqn19dX8cA8i&#10;4hz/YPjVZ3Wo2OngT2SD6DUs8yRjlIs0BcHAXbbiwUFDluQgq1L+/6D6AQAA//8DAFBLAQItABQA&#10;BgAIAAAAIQC2gziS/gAAAOEBAAATAAAAAAAAAAAAAAAAAAAAAABbQ29udGVudF9UeXBlc10ueG1s&#10;UEsBAi0AFAAGAAgAAAAhADj9If/WAAAAlAEAAAsAAAAAAAAAAAAAAAAALwEAAF9yZWxzLy5yZWxz&#10;UEsBAi0AFAAGAAgAAAAhAKgNzl0lAgAA/wMAAA4AAAAAAAAAAAAAAAAALgIAAGRycy9lMm9Eb2Mu&#10;eG1sUEsBAi0AFAAGAAgAAAAhAFHJMwPdAAAACQEAAA8AAAAAAAAAAAAAAAAAfwQAAGRycy9kb3du&#10;cmV2LnhtbFBLBQYAAAAABAAEAPMAAACJBQ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2017</w:t>
                      </w:r>
                    </w:p>
                  </w:txbxContent>
                </v:textbox>
              </v:shape>
            </w:pict>
          </mc:Fallback>
        </mc:AlternateContent>
      </w:r>
      <w:r>
        <w:rPr>
          <w:noProof/>
          <w:lang w:eastAsia="ru-RU"/>
        </w:rPr>
        <mc:AlternateContent>
          <mc:Choice Requires="wps">
            <w:drawing>
              <wp:anchor distT="0" distB="0" distL="114300" distR="114300" simplePos="0" relativeHeight="251700224" behindDoc="0" locked="0" layoutInCell="1" allowOverlap="1" wp14:anchorId="62EF66AF" wp14:editId="15434289">
                <wp:simplePos x="0" y="0"/>
                <wp:positionH relativeFrom="column">
                  <wp:posOffset>1434448</wp:posOffset>
                </wp:positionH>
                <wp:positionV relativeFrom="paragraph">
                  <wp:posOffset>156210</wp:posOffset>
                </wp:positionV>
                <wp:extent cx="520700" cy="31369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wps:txbx>
                      <wps:bodyPr rot="0" vert="horz" wrap="square" lIns="91440" tIns="45720" rIns="91440" bIns="45720" anchor="t" anchorCtr="0">
                        <a:noAutofit/>
                      </wps:bodyPr>
                    </wps:wsp>
                  </a:graphicData>
                </a:graphic>
              </wp:anchor>
            </w:drawing>
          </mc:Choice>
          <mc:Fallback>
            <w:pict>
              <v:shape w14:anchorId="62EF66AF" id="_x0000_s1054" type="#_x0000_t202" style="position:absolute;left:0;text-align:left;margin-left:112.95pt;margin-top:12.3pt;width:41pt;height:24.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gJQIAAP8DAAAOAAAAZHJzL2Uyb0RvYy54bWysU81uEzEQviPxDpbvZDfbpG1W2VSlpQip&#10;/EiFB3C83qyF7TG2k91w651X4B04cODGK6RvxNibhghuiD1Ynh3P5/m++Ty/6LUiG+G8BFPR8Sin&#10;RBgOtTSrin54f/PsnBIfmKmZAiMquhWeXiyePpl3thQFtKBq4QiCGF92tqJtCLbMMs9boZkfgRUG&#10;kw04zQKGbpXVjnWIrlVW5Plp1oGrrQMuvMe/10OSLhJ+0wge3jaNF4GoimJvIa0urcu4Zos5K1eO&#10;2VbyfRvsH7rQTBq89AB1zQIjayf/gtKSO/DQhBEHnUHTSC4SB2Qzzv9gc9cyKxIXFMfbg0z+/8Hy&#10;N5t3jsi6ohNKDNM4ot3X3bfd993P3Y+H+4cvpIgaddaXePTO4uHQP4ceZ534ensL/KMnBq5aZlbi&#10;0jnoWsFq7HEcK7Oj0gHHR5Bl9xpqvIytAySgvnE6CoiSEETHWW0P8xF9IBx/Tov8LMcMx9TJ+OR0&#10;luaXsfKx2DofXgrQJG4q6nD8CZxtbn2IzbDy8Ui8y8CNVCpZQBnSVXQ2Laap4CijZUCHKqkrep7H&#10;b/BM5PjC1Kk4MKmGPV6gzJ505DkwDv2yTxoXBzGXUG9RBgeDI/EF4aYF95mSDt1YUf9pzZygRL0y&#10;KOVsPJlE+6ZgMj0rMHDHmeVxhhmOUBUNlAzbq5AsP3C+RMkbmeSIsxk62feMLksq7V9EtPFxnE79&#10;freLXwAAAP//AwBQSwMEFAAGAAgAAAAhAH5HyqndAAAACQEAAA8AAABkcnMvZG93bnJldi54bWxM&#10;j8tOwzAQRfdI/IM1SOyoTUhfaZwKgdiCWqBSd248TSLicRS7Tfj7Tlewm8fRnTP5enStOGMfGk8a&#10;HicKBFLpbUOVhq/Pt4cFiBANWdN6Qg2/GGBd3N7kJrN+oA2et7ESHEIhMxrqGLtMylDW6EyY+A6J&#10;d0ffOxO57StpezNwuGtlotRMOtMQX6hNhy81lj/bk9Pw/X7c71L1Ub26aTf4UUlyS6n1/d34vAIR&#10;cYx/MFz1WR0Kdjr4E9kgWg1JMl0yykU6A8HAk5rz4KBhniqQRS7/f1BcAAAA//8DAFBLAQItABQA&#10;BgAIAAAAIQC2gziS/gAAAOEBAAATAAAAAAAAAAAAAAAAAAAAAABbQ29udGVudF9UeXBlc10ueG1s&#10;UEsBAi0AFAAGAAgAAAAhADj9If/WAAAAlAEAAAsAAAAAAAAAAAAAAAAALwEAAF9yZWxzLy5yZWxz&#10;UEsBAi0AFAAGAAgAAAAhAGOSTKAlAgAA/wMAAA4AAAAAAAAAAAAAAAAALgIAAGRycy9lMm9Eb2Mu&#10;eG1sUEsBAi0AFAAGAAgAAAAhAH5HyqndAAAACQEAAA8AAAAAAAAAAAAAAAAAfwQAAGRycy9kb3du&#10;cmV2LnhtbFBLBQYAAAAABAAEAPMAAACJBQ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2016</w:t>
                      </w:r>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505C3804" wp14:editId="7CDDDEC5">
                <wp:simplePos x="0" y="0"/>
                <wp:positionH relativeFrom="column">
                  <wp:posOffset>961373</wp:posOffset>
                </wp:positionH>
                <wp:positionV relativeFrom="paragraph">
                  <wp:posOffset>158115</wp:posOffset>
                </wp:positionV>
                <wp:extent cx="520700" cy="31369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13690"/>
                        </a:xfrm>
                        <a:prstGeom prst="rect">
                          <a:avLst/>
                        </a:prstGeom>
                        <a:noFill/>
                        <a:ln w="9525">
                          <a:noFill/>
                          <a:miter lim="800000"/>
                          <a:headEnd/>
                          <a:tailEnd/>
                        </a:ln>
                      </wps:spPr>
                      <wps:txb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wps:txbx>
                      <wps:bodyPr rot="0" vert="horz" wrap="square" lIns="91440" tIns="45720" rIns="91440" bIns="45720" anchor="t" anchorCtr="0">
                        <a:noAutofit/>
                      </wps:bodyPr>
                    </wps:wsp>
                  </a:graphicData>
                </a:graphic>
              </wp:anchor>
            </w:drawing>
          </mc:Choice>
          <mc:Fallback>
            <w:pict>
              <v:shape w14:anchorId="505C3804" id="_x0000_s1055" type="#_x0000_t202" style="position:absolute;left:0;text-align:left;margin-left:75.7pt;margin-top:12.45pt;width:41pt;height:24.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2MJgIAAP8DAAAOAAAAZHJzL2Uyb0RvYy54bWysU81uEzEQviPxDpbvdDebpG1W2VSlpQip&#10;/EiFB3C83qyF7TG2m91w651X4B04cODGK6RvxNibhAhuiD1Ynh3P5/m++Ty/6LUia+G8BFPR0UlO&#10;iTAcamlWFf3w/ubZOSU+MFMzBUZUdCM8vVg8fTLvbCkKaEHVwhEEMb7sbEXbEGyZZZ63QjN/AlYY&#10;TDbgNAsYulVWO9YhulZZkeenWQeutg648B7/Xg9Jukj4TSN4eNs0XgSiKoq9hbS6tC7jmi3mrFw5&#10;ZlvJd22wf+hCM2nw0gPUNQuM3Dv5F5SW3IGHJpxw0Bk0jeQicUA2o/wPNnctsyJxQXG8Pcjk/x8s&#10;f7N+54isKzqmxDCNI9p+3X7bft/+3P54fHj8QoqoUWd9iUfvLB4O/XPocdaJr7e3wD96YuCqZWYl&#10;Lp2DrhWsxh5HsTI7Kh1wfARZdq+hxsvYfYAE1DdORwFREoLoOKvNYT6iD4Tjz2mRn+WY4Zgaj8an&#10;szS/jJX7Yut8eClAk7ipqMPxJ3C2vvUhNsPK/ZF4l4EbqVSygDKkq+hsWkxTwVFGy4AOVVJX9DyP&#10;3+CZyPGFqVNxYFINe7xAmR3pyHNgHPplnzQuxnsxl1BvUAYHgyPxBeGmBfeZkg7dWFH/6Z45QYl6&#10;ZVDK2WgyifZNwWR6VmDgjjPL4wwzHKEqGigZtlchWX7gfImSNzLJEWczdLLrGV2WVNq9iGjj4zid&#10;+v1uF78AAAD//wMAUEsDBBQABgAIAAAAIQBR54mA3gAAAAkBAAAPAAAAZHJzL2Rvd25yZXYueG1s&#10;TI9NT8MwDIbvSPsPkSdxY8naDljXdEIgrqCND2m3rPHaisapmmwt/x5zguNrP3r9uNhOrhMXHELr&#10;ScNyoUAgVd62VGt4f3u+uQcRoiFrOk+o4RsDbMvZVWFy60fa4WUfa8ElFHKjoYmxz6UMVYPOhIXv&#10;kXh38oMzkeNQSzuYkctdJxOlbqUzLfGFxvT42GD1tT87DR8vp8Nnpl7rJ7fqRz8pSW4ttb6eTw8b&#10;EBGn+AfDrz6rQ8lOR38mG0THebXMGNWQZGsQDCRpyoOjhrssBVkW8v8H5Q8AAAD//wMAUEsBAi0A&#10;FAAGAAgAAAAhALaDOJL+AAAA4QEAABMAAAAAAAAAAAAAAAAAAAAAAFtDb250ZW50X1R5cGVzXS54&#10;bWxQSwECLQAUAAYACAAAACEAOP0h/9YAAACUAQAACwAAAAAAAAAAAAAAAAAvAQAAX3JlbHMvLnJl&#10;bHNQSwECLQAUAAYACAAAACEAIptNjCYCAAD/AwAADgAAAAAAAAAAAAAAAAAuAgAAZHJzL2Uyb0Rv&#10;Yy54bWxQSwECLQAUAAYACAAAACEAUeeJgN4AAAAJAQAADwAAAAAAAAAAAAAAAACABAAAZHJzL2Rv&#10;d25yZXYueG1sUEsFBgAAAAAEAAQA8wAAAIsFAAAAAA==&#10;" filled="f" stroked="f">
                <v:textbox>
                  <w:txbxContent>
                    <w:p w:rsidR="0088181D" w:rsidRPr="00872ECB" w:rsidRDefault="0088181D" w:rsidP="00872ECB">
                      <w:pPr>
                        <w:rPr>
                          <w:rFonts w:ascii="Arial" w:hAnsi="Arial" w:cs="Arial"/>
                          <w:b/>
                          <w:color w:val="FFFFFF" w:themeColor="background1"/>
                          <w:sz w:val="20"/>
                          <w:szCs w:val="20"/>
                        </w:rPr>
                      </w:pPr>
                      <w:r>
                        <w:rPr>
                          <w:rFonts w:ascii="Arial" w:hAnsi="Arial" w:cs="Arial"/>
                          <w:b/>
                          <w:color w:val="FFFFFF" w:themeColor="background1"/>
                          <w:sz w:val="20"/>
                          <w:szCs w:val="20"/>
                        </w:rPr>
                        <w:t>2015</w:t>
                      </w:r>
                    </w:p>
                  </w:txbxContent>
                </v:textbox>
              </v:shape>
            </w:pict>
          </mc:Fallback>
        </mc:AlternateContent>
      </w:r>
    </w:p>
    <w:p w:rsidR="00F67531" w:rsidRDefault="00F67531" w:rsidP="00D42E88">
      <w:pPr>
        <w:pStyle w:val="a9"/>
        <w:spacing w:after="120"/>
        <w:ind w:firstLine="709"/>
        <w:contextualSpacing/>
        <w:jc w:val="both"/>
        <w:rPr>
          <w:rFonts w:ascii="Times New Roman" w:hAnsi="Times New Roman" w:cs="Times New Roman"/>
          <w:sz w:val="24"/>
          <w:szCs w:val="24"/>
        </w:rPr>
      </w:pPr>
    </w:p>
    <w:p w:rsidR="00F64D41" w:rsidRDefault="00F64D41" w:rsidP="00D42E88">
      <w:pPr>
        <w:pStyle w:val="a9"/>
        <w:spacing w:after="120"/>
        <w:ind w:firstLine="709"/>
        <w:contextualSpacing/>
        <w:jc w:val="both"/>
        <w:rPr>
          <w:rFonts w:ascii="Times New Roman" w:hAnsi="Times New Roman" w:cs="Times New Roman"/>
          <w:sz w:val="24"/>
          <w:szCs w:val="24"/>
        </w:rPr>
      </w:pPr>
    </w:p>
    <w:p w:rsidR="00872ECB" w:rsidRPr="00F64D41" w:rsidRDefault="00872ECB" w:rsidP="00F64D41">
      <w:pPr>
        <w:pStyle w:val="1"/>
        <w:spacing w:before="0" w:line="240" w:lineRule="auto"/>
        <w:rPr>
          <w:rFonts w:ascii="Times New Roman" w:hAnsi="Times New Roman" w:cs="Times New Roman"/>
          <w:color w:val="000000" w:themeColor="text1"/>
          <w:sz w:val="24"/>
          <w:szCs w:val="24"/>
        </w:rPr>
      </w:pPr>
    </w:p>
    <w:p w:rsidR="006A7961" w:rsidRDefault="006A7961"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4" w:name="_Toc25315704"/>
      <w:r>
        <w:rPr>
          <w:rFonts w:ascii="Times New Roman" w:hAnsi="Times New Roman" w:cs="Times New Roman"/>
          <w:color w:val="000000" w:themeColor="text1"/>
          <w:sz w:val="24"/>
          <w:szCs w:val="24"/>
        </w:rPr>
        <w:t>Формирование коммуникационного канала</w:t>
      </w:r>
      <w:bookmarkEnd w:id="14"/>
    </w:p>
    <w:p w:rsidR="006A7961" w:rsidRPr="00DF6663" w:rsidRDefault="006A7961" w:rsidP="006A7961">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Информационная политика при освещении </w:t>
      </w:r>
      <w:r w:rsidR="00F64D41">
        <w:rPr>
          <w:rFonts w:ascii="Times New Roman" w:hAnsi="Times New Roman" w:cs="Times New Roman"/>
          <w:sz w:val="24"/>
          <w:szCs w:val="24"/>
        </w:rPr>
        <w:t>деятельности Е</w:t>
      </w:r>
      <w:r w:rsidRPr="00DF6663">
        <w:rPr>
          <w:rFonts w:ascii="Times New Roman" w:hAnsi="Times New Roman" w:cs="Times New Roman"/>
          <w:sz w:val="24"/>
          <w:szCs w:val="24"/>
        </w:rPr>
        <w:t xml:space="preserve">диного дистрибьютора по закупу </w:t>
      </w:r>
      <w:r w:rsidR="00F64D41">
        <w:rPr>
          <w:rFonts w:ascii="Times New Roman" w:hAnsi="Times New Roman" w:cs="Times New Roman"/>
          <w:sz w:val="24"/>
          <w:szCs w:val="24"/>
        </w:rPr>
        <w:t>ЛС и МИ</w:t>
      </w:r>
      <w:r w:rsidRPr="00DF6663">
        <w:rPr>
          <w:rFonts w:ascii="Times New Roman" w:hAnsi="Times New Roman" w:cs="Times New Roman"/>
          <w:sz w:val="24"/>
          <w:szCs w:val="24"/>
        </w:rPr>
        <w:t xml:space="preserve"> в рамках </w:t>
      </w:r>
      <w:r w:rsidR="00F64D41">
        <w:rPr>
          <w:rFonts w:ascii="Times New Roman" w:hAnsi="Times New Roman" w:cs="Times New Roman"/>
          <w:sz w:val="24"/>
          <w:szCs w:val="24"/>
        </w:rPr>
        <w:t>ГОБМП</w:t>
      </w:r>
      <w:r w:rsidRPr="00DF6663">
        <w:rPr>
          <w:rFonts w:ascii="Times New Roman" w:hAnsi="Times New Roman" w:cs="Times New Roman"/>
          <w:sz w:val="24"/>
          <w:szCs w:val="24"/>
        </w:rPr>
        <w:t xml:space="preserve"> ТОО «СК-Фармация» с момента создания компании всегда носила достаточно сдержанный характер. С</w:t>
      </w:r>
      <w:r w:rsidR="00F64D41">
        <w:rPr>
          <w:rFonts w:ascii="Times New Roman" w:hAnsi="Times New Roman" w:cs="Times New Roman"/>
          <w:sz w:val="24"/>
          <w:szCs w:val="24"/>
        </w:rPr>
        <w:t>держанность в освещении работы Е</w:t>
      </w:r>
      <w:r w:rsidRPr="00DF6663">
        <w:rPr>
          <w:rFonts w:ascii="Times New Roman" w:hAnsi="Times New Roman" w:cs="Times New Roman"/>
          <w:sz w:val="24"/>
          <w:szCs w:val="24"/>
        </w:rPr>
        <w:t xml:space="preserve">диного дистрибьютора была связана с большим количеством громких скандалов, предполагаемой </w:t>
      </w:r>
      <w:proofErr w:type="spellStart"/>
      <w:r w:rsidRPr="00DF6663">
        <w:rPr>
          <w:rFonts w:ascii="Times New Roman" w:hAnsi="Times New Roman" w:cs="Times New Roman"/>
          <w:sz w:val="24"/>
          <w:szCs w:val="24"/>
        </w:rPr>
        <w:t>коррупциогенностью</w:t>
      </w:r>
      <w:proofErr w:type="spellEnd"/>
      <w:r w:rsidRPr="00DF6663">
        <w:rPr>
          <w:rFonts w:ascii="Times New Roman" w:hAnsi="Times New Roman" w:cs="Times New Roman"/>
          <w:sz w:val="24"/>
          <w:szCs w:val="24"/>
        </w:rPr>
        <w:t xml:space="preserve"> закупок и завышенными ценами при закупках; громкие судебные разбирательства при расторжении ряда контрактов; и, наконец, острая критика руководства компании со стороны Президента.</w:t>
      </w:r>
    </w:p>
    <w:p w:rsidR="006A7961" w:rsidRPr="00DF6663" w:rsidRDefault="006A7961" w:rsidP="006A7961">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С момента централизации </w:t>
      </w:r>
      <w:r w:rsidR="00F64D41">
        <w:rPr>
          <w:rFonts w:ascii="Times New Roman" w:hAnsi="Times New Roman" w:cs="Times New Roman"/>
          <w:sz w:val="24"/>
          <w:szCs w:val="24"/>
        </w:rPr>
        <w:t>АЛО</w:t>
      </w:r>
      <w:r w:rsidRPr="00DF6663">
        <w:rPr>
          <w:rFonts w:ascii="Times New Roman" w:hAnsi="Times New Roman" w:cs="Times New Roman"/>
          <w:sz w:val="24"/>
          <w:szCs w:val="24"/>
        </w:rPr>
        <w:t xml:space="preserve"> стала очевидна необходимость в изменении подходов в ведении информационной работы. Информация о любых перебоях в амбулаторном лекарственном обеспечении моментально попадает в информационное поле, широко обсуждается в социальных сетях и находит мгновенное отражение в СМИ.</w:t>
      </w:r>
    </w:p>
    <w:p w:rsidR="00DF6663" w:rsidRPr="00DF6663" w:rsidRDefault="006A7961"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Такие условия требовали изменения информационной политики компании и усиления работы по информированию населения об осуществляемой деятельности. Формат информационной работы изменен с реактивного на </w:t>
      </w:r>
      <w:proofErr w:type="spellStart"/>
      <w:r w:rsidRPr="00DF6663">
        <w:rPr>
          <w:rFonts w:ascii="Times New Roman" w:hAnsi="Times New Roman" w:cs="Times New Roman"/>
          <w:sz w:val="24"/>
          <w:szCs w:val="24"/>
        </w:rPr>
        <w:t>проактивный</w:t>
      </w:r>
      <w:proofErr w:type="spellEnd"/>
      <w:r w:rsidRPr="00DF6663">
        <w:rPr>
          <w:rFonts w:ascii="Times New Roman" w:hAnsi="Times New Roman" w:cs="Times New Roman"/>
          <w:sz w:val="24"/>
          <w:szCs w:val="24"/>
        </w:rPr>
        <w:t>.</w:t>
      </w:r>
      <w:r w:rsidR="00DF6663" w:rsidRPr="00DF6663">
        <w:rPr>
          <w:rFonts w:ascii="Times New Roman" w:hAnsi="Times New Roman" w:cs="Times New Roman"/>
          <w:sz w:val="24"/>
          <w:szCs w:val="24"/>
        </w:rPr>
        <w:t xml:space="preserve"> Так, с целью информирования населения по вопросам обеспечения населения бесплатными лекарствами Единым дистрибьютором запущен контакт-центр с короткий номер 1439 для удобства пациентов.</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Это один из нескольких проектов, реализуемых компанией в рамках </w:t>
      </w:r>
      <w:proofErr w:type="spellStart"/>
      <w:r w:rsidRPr="00DF6663">
        <w:rPr>
          <w:rFonts w:ascii="Times New Roman" w:hAnsi="Times New Roman" w:cs="Times New Roman"/>
          <w:sz w:val="24"/>
          <w:szCs w:val="24"/>
        </w:rPr>
        <w:t>цифровизации</w:t>
      </w:r>
      <w:proofErr w:type="spellEnd"/>
      <w:r w:rsidRPr="00DF6663">
        <w:rPr>
          <w:rFonts w:ascii="Times New Roman" w:hAnsi="Times New Roman" w:cs="Times New Roman"/>
          <w:sz w:val="24"/>
          <w:szCs w:val="24"/>
        </w:rPr>
        <w:t xml:space="preserve"> здравоохранения. Пациенты со всего Казахстана могут бесплатно звонить по короткому номеру </w:t>
      </w:r>
      <w:r w:rsidRPr="00DF6663">
        <w:rPr>
          <w:rFonts w:ascii="Times New Roman" w:hAnsi="Times New Roman" w:cs="Times New Roman"/>
          <w:sz w:val="24"/>
          <w:szCs w:val="24"/>
        </w:rPr>
        <w:lastRenderedPageBreak/>
        <w:t xml:space="preserve">1439 с любого городского телефона. Операторы контакт-центра предоставляют информацию о сроках, объемах и планируемых датах поставки необходимых медикаментов, отпускаемых бесплатно для пациентов, состоящих на диспансерном учете и получающих амбулаторное лечение в рамках </w:t>
      </w:r>
      <w:r w:rsidR="00F64D41">
        <w:rPr>
          <w:rFonts w:ascii="Times New Roman" w:hAnsi="Times New Roman" w:cs="Times New Roman"/>
          <w:sz w:val="24"/>
          <w:szCs w:val="24"/>
        </w:rPr>
        <w:t>ГОБМП.</w:t>
      </w:r>
    </w:p>
    <w:p w:rsidR="006A7961" w:rsidRPr="00DF6663" w:rsidRDefault="006A7961" w:rsidP="006A7961">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Правильно выстроенная политика ведения официальных аккаунтов ТОО «СК-Фармация» в социальных сетях и взаимодействия с населением через них позволила позиционировать компанию как современную, открытую и прозрачную организацию. Постоянное присутствие и оперативное реагирование на вопросы, запросы и жалобы от населения, быстрое предоставление развернутых ответов позволили изменить восприятие </w:t>
      </w:r>
      <w:r w:rsidR="009A0CEE">
        <w:rPr>
          <w:rFonts w:ascii="Times New Roman" w:hAnsi="Times New Roman" w:cs="Times New Roman"/>
          <w:sz w:val="24"/>
          <w:szCs w:val="24"/>
        </w:rPr>
        <w:t>Организации</w:t>
      </w:r>
      <w:r w:rsidRPr="00DF6663">
        <w:rPr>
          <w:rFonts w:ascii="Times New Roman" w:hAnsi="Times New Roman" w:cs="Times New Roman"/>
          <w:sz w:val="24"/>
          <w:szCs w:val="24"/>
        </w:rPr>
        <w:t>, сформировав его имидж как открытой, готовой к взаимодействию и решению каждого вопроса компании.</w:t>
      </w:r>
    </w:p>
    <w:p w:rsidR="006A7961" w:rsidRPr="00DF6663" w:rsidRDefault="006A7961" w:rsidP="006A7961">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На благоприятный имидж </w:t>
      </w:r>
      <w:r w:rsidR="00F64D41">
        <w:rPr>
          <w:rFonts w:ascii="Times New Roman" w:hAnsi="Times New Roman" w:cs="Times New Roman"/>
          <w:sz w:val="24"/>
          <w:szCs w:val="24"/>
        </w:rPr>
        <w:t>ТОО «СК-Фармация»</w:t>
      </w:r>
      <w:r w:rsidRPr="00DF6663">
        <w:rPr>
          <w:rFonts w:ascii="Times New Roman" w:hAnsi="Times New Roman" w:cs="Times New Roman"/>
          <w:sz w:val="24"/>
          <w:szCs w:val="24"/>
        </w:rPr>
        <w:t xml:space="preserve"> также положительно сказывается проводимая на регулярной основе широкая работа по оказанию благотворительной помощи. При рассмотрении обращений с просьбой оказания благотворительной помощи в первую очередь рассматриваются обращения, касающиеся содействия в получении лекарственных препаратов. В целом в 2018 году благотворительная помощь оказана на сумму более 100 млн. тенге. Такая работа не только положительно сказалась на имидже компании, но и позволила наладить взаимодействие с различными </w:t>
      </w:r>
      <w:proofErr w:type="spellStart"/>
      <w:r w:rsidRPr="00DF6663">
        <w:rPr>
          <w:rFonts w:ascii="Times New Roman" w:hAnsi="Times New Roman" w:cs="Times New Roman"/>
          <w:sz w:val="24"/>
          <w:szCs w:val="24"/>
        </w:rPr>
        <w:t>пациентскими</w:t>
      </w:r>
      <w:proofErr w:type="spellEnd"/>
      <w:r w:rsidRPr="00DF6663">
        <w:rPr>
          <w:rFonts w:ascii="Times New Roman" w:hAnsi="Times New Roman" w:cs="Times New Roman"/>
          <w:sz w:val="24"/>
          <w:szCs w:val="24"/>
        </w:rPr>
        <w:t xml:space="preserve"> организациями и НПО.</w:t>
      </w:r>
    </w:p>
    <w:p w:rsidR="006A7961" w:rsidRPr="00DF6663" w:rsidRDefault="006A7961" w:rsidP="006A7961">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В целях обеспечения прозрачности проведения закупок с октября 2015 года проведение тендерных процедур транслируется в онлайн-режиме на веб-сайте Единого дистрибьютора.</w:t>
      </w:r>
    </w:p>
    <w:p w:rsidR="006A7961" w:rsidRPr="00DF6663" w:rsidRDefault="006A7961" w:rsidP="006A7961">
      <w:pPr>
        <w:pStyle w:val="a9"/>
        <w:ind w:firstLine="709"/>
        <w:jc w:val="both"/>
        <w:rPr>
          <w:rFonts w:ascii="Times New Roman" w:hAnsi="Times New Roman" w:cs="Times New Roman"/>
          <w:sz w:val="24"/>
          <w:szCs w:val="24"/>
        </w:rPr>
      </w:pPr>
    </w:p>
    <w:p w:rsidR="00DF6663" w:rsidRDefault="00DF6663"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5" w:name="_Toc25315705"/>
      <w:r>
        <w:rPr>
          <w:rFonts w:ascii="Times New Roman" w:hAnsi="Times New Roman" w:cs="Times New Roman"/>
          <w:color w:val="000000" w:themeColor="text1"/>
          <w:sz w:val="24"/>
          <w:szCs w:val="24"/>
        </w:rPr>
        <w:t>Развитие информационных систем</w:t>
      </w:r>
      <w:bookmarkEnd w:id="15"/>
    </w:p>
    <w:p w:rsidR="00F64D41" w:rsidRDefault="00F64D41" w:rsidP="00F64D41">
      <w:pPr>
        <w:pStyle w:val="a9"/>
        <w:ind w:firstLine="709"/>
        <w:jc w:val="both"/>
        <w:rPr>
          <w:rFonts w:ascii="Times New Roman" w:hAnsi="Times New Roman" w:cs="Times New Roman"/>
          <w:sz w:val="24"/>
          <w:szCs w:val="24"/>
        </w:rPr>
      </w:pPr>
      <w:r w:rsidRPr="00F64D41">
        <w:rPr>
          <w:rFonts w:ascii="Times New Roman" w:hAnsi="Times New Roman" w:cs="Times New Roman"/>
          <w:sz w:val="24"/>
          <w:szCs w:val="24"/>
        </w:rPr>
        <w:t xml:space="preserve">Сегодня, в рамках </w:t>
      </w:r>
      <w:proofErr w:type="spellStart"/>
      <w:r w:rsidRPr="00F64D41">
        <w:rPr>
          <w:rFonts w:ascii="Times New Roman" w:hAnsi="Times New Roman" w:cs="Times New Roman"/>
          <w:sz w:val="24"/>
          <w:szCs w:val="24"/>
        </w:rPr>
        <w:t>цифровизации</w:t>
      </w:r>
      <w:proofErr w:type="spellEnd"/>
      <w:r w:rsidRPr="00F64D41">
        <w:rPr>
          <w:rFonts w:ascii="Times New Roman" w:hAnsi="Times New Roman" w:cs="Times New Roman"/>
          <w:sz w:val="24"/>
          <w:szCs w:val="24"/>
        </w:rPr>
        <w:t xml:space="preserve"> Казахстана с целью введения системы персонифицированного учета </w:t>
      </w:r>
      <w:r>
        <w:rPr>
          <w:rFonts w:ascii="Times New Roman" w:hAnsi="Times New Roman" w:cs="Times New Roman"/>
          <w:sz w:val="24"/>
          <w:szCs w:val="24"/>
        </w:rPr>
        <w:t>ЛС и МИ</w:t>
      </w:r>
      <w:r w:rsidRPr="00F64D41">
        <w:rPr>
          <w:rFonts w:ascii="Times New Roman" w:hAnsi="Times New Roman" w:cs="Times New Roman"/>
          <w:sz w:val="24"/>
          <w:szCs w:val="24"/>
        </w:rPr>
        <w:t xml:space="preserve"> по каждому пациенту в Казахстане активно проводится интеграция информационных систем Министерства здравоохранения (ИСЛО, ЭРДБ), медицинских организаций (МИС) и Единого дистрибьютора (ЕФИС). Этот шаг позволит формировать потребность и осуществлять мониторинг использования лекарственных средств в онлайн режиме, что существенно повысит качество лекарственного обеспечения населения.</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Внедрение электронных закупок в сфере лекарственного обеспечения – это важный проект, реализованный в рамках </w:t>
      </w:r>
      <w:proofErr w:type="spellStart"/>
      <w:r w:rsidRPr="00DF6663">
        <w:rPr>
          <w:rFonts w:ascii="Times New Roman" w:hAnsi="Times New Roman" w:cs="Times New Roman"/>
          <w:sz w:val="24"/>
          <w:szCs w:val="24"/>
        </w:rPr>
        <w:t>цифровизации</w:t>
      </w:r>
      <w:proofErr w:type="spellEnd"/>
      <w:r w:rsidRPr="00DF6663">
        <w:rPr>
          <w:rFonts w:ascii="Times New Roman" w:hAnsi="Times New Roman" w:cs="Times New Roman"/>
          <w:sz w:val="24"/>
          <w:szCs w:val="24"/>
        </w:rPr>
        <w:t xml:space="preserve"> здравоохранения, который позволил устранить административные барьеры, обеспечить прозрачность и объективность закупочных процедур, что, в конечном итоге, поможет отрасли укрепить доверие </w:t>
      </w:r>
      <w:proofErr w:type="spellStart"/>
      <w:r w:rsidRPr="00DF6663">
        <w:rPr>
          <w:rFonts w:ascii="Times New Roman" w:hAnsi="Times New Roman" w:cs="Times New Roman"/>
          <w:sz w:val="24"/>
          <w:szCs w:val="24"/>
        </w:rPr>
        <w:t>казахстанцев</w:t>
      </w:r>
      <w:proofErr w:type="spellEnd"/>
      <w:r w:rsidRPr="00DF6663">
        <w:rPr>
          <w:rFonts w:ascii="Times New Roman" w:hAnsi="Times New Roman" w:cs="Times New Roman"/>
          <w:sz w:val="24"/>
          <w:szCs w:val="24"/>
        </w:rPr>
        <w:t xml:space="preserve">. </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Портал функционирует на платформе Центра электронной коммерции, где уже базируются портал электронных государственных закупок, «е-Минфин» и «Казначейство – клиент». Функционал портала разработан в простой и доступной форме, по аналогии с государственными закупками, но с учетом всех требований законодательства по проведению закупа лекарственных препаратов.</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В рамках </w:t>
      </w:r>
      <w:proofErr w:type="spellStart"/>
      <w:r w:rsidRPr="00DF6663">
        <w:rPr>
          <w:rFonts w:ascii="Times New Roman" w:hAnsi="Times New Roman" w:cs="Times New Roman"/>
          <w:sz w:val="24"/>
          <w:szCs w:val="24"/>
        </w:rPr>
        <w:t>цифровизации</w:t>
      </w:r>
      <w:proofErr w:type="spellEnd"/>
      <w:r w:rsidRPr="00DF6663">
        <w:rPr>
          <w:rFonts w:ascii="Times New Roman" w:hAnsi="Times New Roman" w:cs="Times New Roman"/>
          <w:sz w:val="24"/>
          <w:szCs w:val="24"/>
        </w:rPr>
        <w:t xml:space="preserve"> здравоохранения Единым дистрибьютором запущен единый электронный справочник по наличию бесплатных лекарств в поликлиниках. </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Справочник позволяет пациентам самим увидеть в онлайн-режиме все данные по лекарственному обеспечению: на какие медикаменты медицинская организация разместила заявку, когда и в каком объеме туда уже поступили лекарства, их наличие на текущий момент, а также сроки следующих поставок препаратов. </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 xml:space="preserve">С 2018 года в рамках </w:t>
      </w:r>
      <w:proofErr w:type="spellStart"/>
      <w:r w:rsidRPr="00DF6663">
        <w:rPr>
          <w:rFonts w:ascii="Times New Roman" w:hAnsi="Times New Roman" w:cs="Times New Roman"/>
          <w:sz w:val="24"/>
          <w:szCs w:val="24"/>
        </w:rPr>
        <w:t>цифровизации</w:t>
      </w:r>
      <w:proofErr w:type="spellEnd"/>
      <w:r w:rsidRPr="00DF6663">
        <w:rPr>
          <w:rFonts w:ascii="Times New Roman" w:hAnsi="Times New Roman" w:cs="Times New Roman"/>
          <w:sz w:val="24"/>
          <w:szCs w:val="24"/>
        </w:rPr>
        <w:t xml:space="preserve"> здравоохранения, Единым дистрибьютором запущен механизм безбумажного взаимодействия с медицинскими организациями. Теперь все заявки медицинских организаций на лекарственное обеспечение и заключение договоров закупки осуществляются в информационной системе Единого дистрибьютора посредством электронной цифровой подписи. </w:t>
      </w:r>
    </w:p>
    <w:p w:rsidR="00DF6663" w:rsidRPr="00DF6663" w:rsidRDefault="00DF6663" w:rsidP="00DF6663">
      <w:pPr>
        <w:pStyle w:val="a9"/>
        <w:ind w:firstLine="709"/>
        <w:jc w:val="both"/>
        <w:rPr>
          <w:rFonts w:ascii="Times New Roman" w:hAnsi="Times New Roman" w:cs="Times New Roman"/>
          <w:sz w:val="24"/>
          <w:szCs w:val="24"/>
        </w:rPr>
      </w:pPr>
      <w:r w:rsidRPr="00DF6663">
        <w:rPr>
          <w:rFonts w:ascii="Times New Roman" w:hAnsi="Times New Roman" w:cs="Times New Roman"/>
          <w:sz w:val="24"/>
          <w:szCs w:val="24"/>
        </w:rPr>
        <w:t>Этот шаг позволил в разы оптимизировать заявочную и договорную кампании по реализации лекарственного обеспечения в рамках государственного объема бесплатной медицинской помощи.</w:t>
      </w:r>
    </w:p>
    <w:p w:rsidR="00DF6663" w:rsidRPr="00DF6663" w:rsidRDefault="00DF6663" w:rsidP="00DF6663">
      <w:pPr>
        <w:pStyle w:val="a9"/>
        <w:ind w:firstLine="709"/>
        <w:jc w:val="both"/>
        <w:rPr>
          <w:rFonts w:ascii="Times New Roman" w:hAnsi="Times New Roman" w:cs="Times New Roman"/>
          <w:sz w:val="24"/>
          <w:szCs w:val="24"/>
        </w:rPr>
      </w:pPr>
    </w:p>
    <w:p w:rsidR="00414865" w:rsidRDefault="00414865"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6" w:name="_Toc25315706"/>
      <w:r>
        <w:rPr>
          <w:rFonts w:ascii="Times New Roman" w:hAnsi="Times New Roman" w:cs="Times New Roman"/>
          <w:color w:val="000000" w:themeColor="text1"/>
          <w:sz w:val="24"/>
          <w:szCs w:val="24"/>
        </w:rPr>
        <w:lastRenderedPageBreak/>
        <w:t>Анализ достижения целевых показателей предыдущей Стратегии</w:t>
      </w:r>
      <w:bookmarkEnd w:id="16"/>
    </w:p>
    <w:p w:rsidR="00640A16" w:rsidRPr="00794921" w:rsidRDefault="009B418B" w:rsidP="00794921">
      <w:pPr>
        <w:pStyle w:val="a9"/>
        <w:ind w:firstLine="709"/>
        <w:jc w:val="both"/>
        <w:rPr>
          <w:rFonts w:ascii="Times New Roman" w:hAnsi="Times New Roman" w:cs="Times New Roman"/>
          <w:sz w:val="24"/>
          <w:szCs w:val="24"/>
        </w:rPr>
      </w:pPr>
      <w:r w:rsidRPr="00794921">
        <w:rPr>
          <w:rFonts w:ascii="Times New Roman" w:hAnsi="Times New Roman" w:cs="Times New Roman"/>
          <w:sz w:val="24"/>
          <w:szCs w:val="24"/>
        </w:rPr>
        <w:t>П</w:t>
      </w:r>
      <w:r w:rsidR="00794921" w:rsidRPr="00794921">
        <w:rPr>
          <w:rFonts w:ascii="Times New Roman" w:hAnsi="Times New Roman" w:cs="Times New Roman"/>
          <w:sz w:val="24"/>
          <w:szCs w:val="24"/>
        </w:rPr>
        <w:t>ричинами</w:t>
      </w:r>
      <w:r w:rsidRPr="00794921">
        <w:rPr>
          <w:rFonts w:ascii="Times New Roman" w:hAnsi="Times New Roman" w:cs="Times New Roman"/>
          <w:sz w:val="24"/>
          <w:szCs w:val="24"/>
        </w:rPr>
        <w:t xml:space="preserve"> обновления стратегии развития Единого дистрибьютора </w:t>
      </w:r>
      <w:r w:rsidR="00794921" w:rsidRPr="00794921">
        <w:rPr>
          <w:rFonts w:ascii="Times New Roman" w:hAnsi="Times New Roman" w:cs="Times New Roman"/>
          <w:sz w:val="24"/>
          <w:szCs w:val="24"/>
        </w:rPr>
        <w:t>являю</w:t>
      </w:r>
      <w:r w:rsidRPr="00794921">
        <w:rPr>
          <w:rFonts w:ascii="Times New Roman" w:hAnsi="Times New Roman" w:cs="Times New Roman"/>
          <w:sz w:val="24"/>
          <w:szCs w:val="24"/>
        </w:rPr>
        <w:t>тся изменени</w:t>
      </w:r>
      <w:r w:rsidR="00794921" w:rsidRPr="00794921">
        <w:rPr>
          <w:rFonts w:ascii="Times New Roman" w:hAnsi="Times New Roman" w:cs="Times New Roman"/>
          <w:sz w:val="24"/>
          <w:szCs w:val="24"/>
        </w:rPr>
        <w:t xml:space="preserve">я </w:t>
      </w:r>
      <w:r w:rsidR="00C72A33">
        <w:rPr>
          <w:rFonts w:ascii="Times New Roman" w:hAnsi="Times New Roman" w:cs="Times New Roman"/>
          <w:sz w:val="24"/>
          <w:szCs w:val="24"/>
        </w:rPr>
        <w:t xml:space="preserve">регуляторных норм, повлекших ряд кардинальных изменений </w:t>
      </w:r>
      <w:r w:rsidR="00794921" w:rsidRPr="00794921">
        <w:rPr>
          <w:rFonts w:ascii="Times New Roman" w:hAnsi="Times New Roman" w:cs="Times New Roman"/>
          <w:sz w:val="24"/>
          <w:szCs w:val="24"/>
        </w:rPr>
        <w:t>в системе лекарственного обеспечения.</w:t>
      </w:r>
    </w:p>
    <w:p w:rsidR="00794921" w:rsidRPr="00794921" w:rsidRDefault="00794921" w:rsidP="00794921">
      <w:pPr>
        <w:pStyle w:val="a9"/>
        <w:ind w:firstLine="709"/>
        <w:jc w:val="both"/>
        <w:rPr>
          <w:rFonts w:ascii="Times New Roman" w:hAnsi="Times New Roman" w:cs="Times New Roman"/>
          <w:color w:val="000000"/>
          <w:sz w:val="24"/>
          <w:szCs w:val="24"/>
        </w:rPr>
      </w:pPr>
      <w:r w:rsidRPr="00CA1595">
        <w:rPr>
          <w:rFonts w:ascii="Times New Roman" w:hAnsi="Times New Roman" w:cs="Times New Roman"/>
          <w:color w:val="000000"/>
          <w:sz w:val="24"/>
          <w:szCs w:val="24"/>
        </w:rPr>
        <w:t>В соответствии с Посланием Президента Республики Казахстан Н. Назарбаева народу Казахстана «Третья модернизация Казахстана: глобальная конкурентоспособность» и созданием общего рынка лекарственных средств и медицинских изделий в Евразийском экономическом союзе,</w:t>
      </w:r>
      <w:r w:rsidR="00CA1595" w:rsidRPr="00CA1595">
        <w:rPr>
          <w:rFonts w:ascii="Times New Roman" w:hAnsi="Times New Roman" w:cs="Times New Roman"/>
          <w:color w:val="000000"/>
          <w:sz w:val="24"/>
          <w:szCs w:val="24"/>
        </w:rPr>
        <w:t xml:space="preserve"> 28 декабря 2018 года принят </w:t>
      </w:r>
      <w:r w:rsidRPr="00CA1595">
        <w:rPr>
          <w:rFonts w:ascii="Times New Roman" w:hAnsi="Times New Roman" w:cs="Times New Roman"/>
          <w:color w:val="000000"/>
          <w:sz w:val="24"/>
          <w:szCs w:val="24"/>
        </w:rPr>
        <w:t>Закон Республики Казахстан «О внесении изменений и дополнений в некоторые законодательные акты Республики Казахстан по вопросам обращения лекарственных средств и медицинских изделий».</w:t>
      </w:r>
      <w:r w:rsidRPr="00794921">
        <w:rPr>
          <w:rFonts w:ascii="Times New Roman" w:hAnsi="Times New Roman" w:cs="Times New Roman"/>
          <w:color w:val="000000"/>
          <w:sz w:val="24"/>
          <w:szCs w:val="24"/>
        </w:rPr>
        <w:t xml:space="preserve"> </w:t>
      </w:r>
    </w:p>
    <w:p w:rsidR="00794921" w:rsidRPr="00794921" w:rsidRDefault="00794921" w:rsidP="00794921">
      <w:pPr>
        <w:pStyle w:val="a9"/>
        <w:ind w:firstLine="709"/>
        <w:jc w:val="both"/>
        <w:rPr>
          <w:rFonts w:ascii="Times New Roman" w:hAnsi="Times New Roman" w:cs="Times New Roman"/>
          <w:color w:val="000000"/>
          <w:sz w:val="24"/>
          <w:szCs w:val="24"/>
        </w:rPr>
      </w:pPr>
      <w:r w:rsidRPr="00794921">
        <w:rPr>
          <w:rFonts w:ascii="Times New Roman" w:hAnsi="Times New Roman" w:cs="Times New Roman"/>
          <w:color w:val="000000"/>
          <w:sz w:val="24"/>
          <w:szCs w:val="24"/>
        </w:rPr>
        <w:t>Основными вносимыми изменениями являются:</w:t>
      </w:r>
    </w:p>
    <w:p w:rsidR="00794921" w:rsidRPr="00794921" w:rsidRDefault="00794921" w:rsidP="00794921">
      <w:pPr>
        <w:pStyle w:val="a9"/>
        <w:ind w:firstLine="709"/>
        <w:jc w:val="both"/>
        <w:rPr>
          <w:rFonts w:ascii="Times New Roman" w:hAnsi="Times New Roman" w:cs="Times New Roman"/>
          <w:color w:val="000000"/>
          <w:sz w:val="24"/>
          <w:szCs w:val="24"/>
        </w:rPr>
      </w:pPr>
      <w:r w:rsidRPr="00794921">
        <w:rPr>
          <w:rFonts w:ascii="Times New Roman" w:hAnsi="Times New Roman" w:cs="Times New Roman"/>
          <w:color w:val="000000"/>
          <w:sz w:val="24"/>
          <w:szCs w:val="24"/>
        </w:rPr>
        <w:t>- введение регулирования цен на все лекарственные средства, что позволит исключить из компетенции местных исполнительных органов функций по выдаче лицензий на осуществление фармацевтической деятельности с передачей Министерству здравоохранения;</w:t>
      </w:r>
    </w:p>
    <w:p w:rsidR="00794921" w:rsidRPr="00794921" w:rsidRDefault="00794921" w:rsidP="00794921">
      <w:pPr>
        <w:pStyle w:val="a9"/>
        <w:ind w:firstLine="709"/>
        <w:jc w:val="both"/>
        <w:rPr>
          <w:rFonts w:ascii="Times New Roman" w:hAnsi="Times New Roman" w:cs="Times New Roman"/>
          <w:color w:val="000000"/>
          <w:sz w:val="24"/>
          <w:szCs w:val="24"/>
        </w:rPr>
      </w:pPr>
      <w:r w:rsidRPr="00794921">
        <w:rPr>
          <w:rFonts w:ascii="Times New Roman" w:hAnsi="Times New Roman" w:cs="Times New Roman"/>
          <w:color w:val="000000"/>
          <w:sz w:val="24"/>
          <w:szCs w:val="24"/>
        </w:rPr>
        <w:t>- формирование казахстанского национального формуляра на основе оценки технологий здравоохранения, который представляет собой перечень лекарственных средств с доказанной клинической эффективностью и безопасностью, содержащий информацию о лекарственных средствах и ценах, являющийся обязательной основой для разработки лекарственных формуляров и списка для закупа Единого дистрибьютора);</w:t>
      </w:r>
    </w:p>
    <w:p w:rsidR="00794921" w:rsidRPr="00794921" w:rsidRDefault="00794921" w:rsidP="00794921">
      <w:pPr>
        <w:pStyle w:val="a9"/>
        <w:ind w:firstLine="709"/>
        <w:jc w:val="both"/>
        <w:rPr>
          <w:rFonts w:ascii="Times New Roman" w:hAnsi="Times New Roman" w:cs="Times New Roman"/>
          <w:color w:val="000000"/>
          <w:sz w:val="24"/>
          <w:szCs w:val="24"/>
        </w:rPr>
      </w:pPr>
      <w:r w:rsidRPr="00794921">
        <w:rPr>
          <w:rFonts w:ascii="Times New Roman" w:hAnsi="Times New Roman" w:cs="Times New Roman"/>
          <w:color w:val="000000"/>
          <w:sz w:val="24"/>
          <w:szCs w:val="24"/>
        </w:rPr>
        <w:t xml:space="preserve">- внедрение этических норм продвижения лекарственных средств, что позволит нам усилить контроль за выписыванием и потреблением рецептурных лекарств, проводить анализ выбора лекарств, в том числе и на доказанную эффективность; </w:t>
      </w:r>
    </w:p>
    <w:p w:rsidR="009B418B" w:rsidRPr="00794921" w:rsidRDefault="00794921" w:rsidP="00794921">
      <w:pPr>
        <w:pStyle w:val="a9"/>
        <w:ind w:firstLine="709"/>
        <w:jc w:val="both"/>
        <w:rPr>
          <w:rFonts w:ascii="Times New Roman" w:hAnsi="Times New Roman" w:cs="Times New Roman"/>
          <w:sz w:val="24"/>
          <w:szCs w:val="24"/>
        </w:rPr>
      </w:pPr>
      <w:r w:rsidRPr="00794921">
        <w:rPr>
          <w:rFonts w:ascii="Times New Roman" w:hAnsi="Times New Roman" w:cs="Times New Roman"/>
          <w:color w:val="000000"/>
          <w:sz w:val="24"/>
          <w:szCs w:val="24"/>
        </w:rPr>
        <w:t xml:space="preserve">- переход на электронный закуп лекарственных средств и медицинских изделий в рамках </w:t>
      </w:r>
      <w:r w:rsidR="00C72A33">
        <w:rPr>
          <w:rFonts w:ascii="Times New Roman" w:hAnsi="Times New Roman" w:cs="Times New Roman"/>
          <w:color w:val="000000"/>
          <w:sz w:val="24"/>
          <w:szCs w:val="24"/>
        </w:rPr>
        <w:t>ГОБМП</w:t>
      </w:r>
      <w:r w:rsidRPr="00794921">
        <w:rPr>
          <w:rFonts w:ascii="Times New Roman" w:hAnsi="Times New Roman" w:cs="Times New Roman"/>
          <w:color w:val="000000"/>
          <w:sz w:val="24"/>
          <w:szCs w:val="24"/>
        </w:rPr>
        <w:t xml:space="preserve"> и в системе </w:t>
      </w:r>
      <w:r w:rsidR="00C72A33">
        <w:rPr>
          <w:rFonts w:ascii="Times New Roman" w:hAnsi="Times New Roman" w:cs="Times New Roman"/>
          <w:color w:val="000000"/>
          <w:sz w:val="24"/>
          <w:szCs w:val="24"/>
        </w:rPr>
        <w:t>ОСМС</w:t>
      </w:r>
      <w:r w:rsidRPr="00794921">
        <w:rPr>
          <w:rFonts w:ascii="Times New Roman" w:hAnsi="Times New Roman" w:cs="Times New Roman"/>
          <w:color w:val="000000"/>
          <w:sz w:val="24"/>
          <w:szCs w:val="24"/>
        </w:rPr>
        <w:t xml:space="preserve"> посредством веб-портала закупок </w:t>
      </w:r>
      <w:r w:rsidR="00C72A33">
        <w:rPr>
          <w:rFonts w:ascii="Times New Roman" w:hAnsi="Times New Roman" w:cs="Times New Roman"/>
          <w:color w:val="000000"/>
          <w:sz w:val="24"/>
          <w:szCs w:val="24"/>
        </w:rPr>
        <w:t>ЛС и МИ</w:t>
      </w:r>
      <w:r w:rsidRPr="00794921">
        <w:rPr>
          <w:rFonts w:ascii="Times New Roman" w:hAnsi="Times New Roman" w:cs="Times New Roman"/>
          <w:color w:val="000000"/>
          <w:sz w:val="24"/>
          <w:szCs w:val="24"/>
        </w:rPr>
        <w:t>, а также</w:t>
      </w:r>
      <w:r w:rsidR="00457055">
        <w:rPr>
          <w:rFonts w:ascii="Times New Roman" w:hAnsi="Times New Roman" w:cs="Times New Roman"/>
          <w:color w:val="000000"/>
          <w:sz w:val="24"/>
          <w:szCs w:val="24"/>
        </w:rPr>
        <w:t xml:space="preserve"> определение</w:t>
      </w:r>
      <w:r w:rsidRPr="00794921">
        <w:rPr>
          <w:rFonts w:ascii="Times New Roman" w:hAnsi="Times New Roman" w:cs="Times New Roman"/>
          <w:color w:val="000000"/>
          <w:sz w:val="24"/>
          <w:szCs w:val="24"/>
        </w:rPr>
        <w:t xml:space="preserve"> единого оператора для сопровождения и системно-технического обслуживания веб-портала.</w:t>
      </w:r>
    </w:p>
    <w:p w:rsidR="00E9053B" w:rsidRPr="00E9053B" w:rsidRDefault="00E9053B" w:rsidP="00E9053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9053B">
        <w:rPr>
          <w:rFonts w:ascii="Times New Roman" w:hAnsi="Times New Roman" w:cs="Times New Roman"/>
          <w:color w:val="000000"/>
          <w:sz w:val="24"/>
          <w:szCs w:val="24"/>
        </w:rPr>
        <w:t>Согласно Дорожной карте Стратегии развития на 2018 год предусмотрено 66 мероприятий. По факту исполнения: 48 исполнены, 12 утратили актуальность ввиду перераспределения функций между подведомственными организациями МЗРК, 6 мероприятий перенесены на 2019 год. Анализ достижения индикаторов Стратегии развития демонстрирует, что в целом индикаторы стратегии развития были достигнуты.</w:t>
      </w:r>
    </w:p>
    <w:p w:rsidR="009B418B" w:rsidRPr="009B418B" w:rsidRDefault="009B418B" w:rsidP="009B418B">
      <w:pPr>
        <w:pStyle w:val="a9"/>
        <w:ind w:firstLine="709"/>
        <w:jc w:val="both"/>
        <w:rPr>
          <w:rFonts w:ascii="Times New Roman" w:hAnsi="Times New Roman" w:cs="Times New Roman"/>
          <w:sz w:val="24"/>
          <w:szCs w:val="24"/>
        </w:rPr>
      </w:pPr>
    </w:p>
    <w:p w:rsidR="00824518" w:rsidRDefault="00824518"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7" w:name="_Toc25315707"/>
      <w:r>
        <w:rPr>
          <w:rFonts w:ascii="Times New Roman" w:hAnsi="Times New Roman" w:cs="Times New Roman"/>
          <w:color w:val="000000" w:themeColor="text1"/>
          <w:sz w:val="24"/>
          <w:szCs w:val="24"/>
        </w:rPr>
        <w:t>Управление рисками и внутренний контроль</w:t>
      </w:r>
      <w:bookmarkEnd w:id="17"/>
    </w:p>
    <w:p w:rsidR="003A67BF" w:rsidRPr="00991ED4" w:rsidRDefault="003A67BF" w:rsidP="003A67BF">
      <w:pPr>
        <w:spacing w:before="20" w:after="20"/>
        <w:ind w:right="-1" w:firstLine="709"/>
        <w:jc w:val="both"/>
        <w:rPr>
          <w:rFonts w:ascii="Times New Roman" w:hAnsi="Times New Roman" w:cs="Times New Roman"/>
          <w:color w:val="000000"/>
          <w:sz w:val="24"/>
          <w:szCs w:val="24"/>
        </w:rPr>
      </w:pPr>
      <w:r w:rsidRPr="00991ED4">
        <w:rPr>
          <w:rFonts w:ascii="Times New Roman" w:hAnsi="Times New Roman" w:cs="Times New Roman"/>
          <w:color w:val="000000"/>
          <w:sz w:val="24"/>
          <w:szCs w:val="24"/>
        </w:rPr>
        <w:t>Задачами системы управления рисками и внутреннего контроля ТОО «СК-Фармация» являются:</w:t>
      </w:r>
    </w:p>
    <w:p w:rsidR="00991ED4" w:rsidRDefault="003A67BF" w:rsidP="003A67BF">
      <w:pPr>
        <w:pStyle w:val="a9"/>
      </w:pPr>
      <w:r>
        <w:rPr>
          <w:noProof/>
          <w:lang w:eastAsia="ru-RU"/>
        </w:rPr>
        <w:drawing>
          <wp:inline distT="0" distB="0" distL="0" distR="0" wp14:anchorId="66B82C4B" wp14:editId="4288157C">
            <wp:extent cx="6210935" cy="2627870"/>
            <wp:effectExtent l="0" t="0" r="56515" b="1270"/>
            <wp:docPr id="585" name="Схема 5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91ED4" w:rsidRDefault="00991ED4" w:rsidP="00991ED4">
      <w:pPr>
        <w:pStyle w:val="a9"/>
        <w:ind w:firstLine="709"/>
      </w:pPr>
    </w:p>
    <w:p w:rsidR="00991ED4" w:rsidRPr="00991ED4" w:rsidRDefault="00991ED4" w:rsidP="00991ED4">
      <w:pPr>
        <w:pStyle w:val="a9"/>
        <w:ind w:firstLine="709"/>
        <w:jc w:val="both"/>
        <w:rPr>
          <w:rFonts w:ascii="Times New Roman" w:hAnsi="Times New Roman" w:cs="Times New Roman"/>
          <w:color w:val="000000"/>
          <w:sz w:val="24"/>
          <w:szCs w:val="24"/>
        </w:rPr>
      </w:pPr>
      <w:r w:rsidRPr="00991ED4">
        <w:rPr>
          <w:rFonts w:ascii="Times New Roman" w:hAnsi="Times New Roman" w:cs="Times New Roman"/>
          <w:color w:val="000000"/>
          <w:sz w:val="24"/>
          <w:szCs w:val="24"/>
        </w:rPr>
        <w:lastRenderedPageBreak/>
        <w:t xml:space="preserve">Процесс управления рисками в </w:t>
      </w:r>
      <w:r w:rsidR="009A0CEE">
        <w:rPr>
          <w:rFonts w:ascii="Times New Roman" w:hAnsi="Times New Roman" w:cs="Times New Roman"/>
          <w:color w:val="000000"/>
          <w:sz w:val="24"/>
          <w:szCs w:val="24"/>
        </w:rPr>
        <w:t>Организации</w:t>
      </w:r>
      <w:r w:rsidRPr="00991ED4">
        <w:rPr>
          <w:rFonts w:ascii="Times New Roman" w:hAnsi="Times New Roman" w:cs="Times New Roman"/>
          <w:color w:val="000000"/>
          <w:sz w:val="24"/>
          <w:szCs w:val="24"/>
        </w:rPr>
        <w:t xml:space="preserve"> проводится в соответствии с Политикой управления рисками, которая учитывает основы общепризнанных концепций и стандартов в области управления рисками Международной Организации по Стандартизации 31000:2009 «Риск Менеджмент-Принципы и руководство», определяет структуру, основные компоненты процесса управления рисками, обеспечивает систематический и последовательный подход при осуществлении процесса управления рисками в </w:t>
      </w:r>
      <w:r w:rsidR="009A0CEE">
        <w:rPr>
          <w:rFonts w:ascii="Times New Roman" w:hAnsi="Times New Roman" w:cs="Times New Roman"/>
          <w:color w:val="000000"/>
          <w:sz w:val="24"/>
          <w:szCs w:val="24"/>
        </w:rPr>
        <w:t>Организации</w:t>
      </w:r>
      <w:r w:rsidRPr="00991ED4">
        <w:rPr>
          <w:rFonts w:ascii="Times New Roman" w:hAnsi="Times New Roman" w:cs="Times New Roman"/>
          <w:color w:val="000000"/>
          <w:sz w:val="24"/>
          <w:szCs w:val="24"/>
        </w:rPr>
        <w:t xml:space="preserve">. </w:t>
      </w:r>
    </w:p>
    <w:p w:rsidR="00266F7C" w:rsidRDefault="00991ED4" w:rsidP="00991ED4">
      <w:pPr>
        <w:pStyle w:val="a9"/>
        <w:ind w:firstLine="709"/>
        <w:jc w:val="both"/>
        <w:rPr>
          <w:rFonts w:ascii="Times New Roman" w:hAnsi="Times New Roman" w:cs="Times New Roman"/>
          <w:color w:val="000000"/>
          <w:sz w:val="24"/>
          <w:szCs w:val="24"/>
        </w:rPr>
      </w:pPr>
      <w:r w:rsidRPr="00991ED4">
        <w:rPr>
          <w:rFonts w:ascii="Times New Roman" w:hAnsi="Times New Roman" w:cs="Times New Roman"/>
          <w:color w:val="000000"/>
          <w:sz w:val="24"/>
          <w:szCs w:val="24"/>
        </w:rPr>
        <w:t xml:space="preserve">Решением Наблюдательного совета </w:t>
      </w:r>
      <w:r w:rsidR="009A0CEE">
        <w:rPr>
          <w:rFonts w:ascii="Times New Roman" w:hAnsi="Times New Roman" w:cs="Times New Roman"/>
          <w:color w:val="000000"/>
          <w:sz w:val="24"/>
          <w:szCs w:val="24"/>
        </w:rPr>
        <w:t>Организации</w:t>
      </w:r>
      <w:r w:rsidRPr="00991E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на 2018 год </w:t>
      </w:r>
      <w:r w:rsidRPr="00991ED4">
        <w:rPr>
          <w:rFonts w:ascii="Times New Roman" w:hAnsi="Times New Roman" w:cs="Times New Roman"/>
          <w:color w:val="000000"/>
          <w:sz w:val="24"/>
          <w:szCs w:val="24"/>
        </w:rPr>
        <w:t>утвержден</w:t>
      </w:r>
      <w:r>
        <w:rPr>
          <w:rFonts w:ascii="Times New Roman" w:hAnsi="Times New Roman" w:cs="Times New Roman"/>
          <w:color w:val="000000"/>
          <w:sz w:val="24"/>
          <w:szCs w:val="24"/>
        </w:rPr>
        <w:t>ы</w:t>
      </w:r>
      <w:r w:rsidRPr="00991ED4">
        <w:rPr>
          <w:rFonts w:ascii="Times New Roman" w:hAnsi="Times New Roman" w:cs="Times New Roman"/>
          <w:color w:val="000000"/>
          <w:sz w:val="24"/>
          <w:szCs w:val="24"/>
        </w:rPr>
        <w:t xml:space="preserve"> Регистр и Карта рисков </w:t>
      </w:r>
      <w:r w:rsidR="009A0CEE">
        <w:rPr>
          <w:rFonts w:ascii="Times New Roman" w:hAnsi="Times New Roman" w:cs="Times New Roman"/>
          <w:color w:val="000000"/>
          <w:sz w:val="24"/>
          <w:szCs w:val="24"/>
        </w:rPr>
        <w:t>Организации</w:t>
      </w:r>
      <w:r w:rsidRPr="00991ED4">
        <w:rPr>
          <w:rFonts w:ascii="Times New Roman" w:hAnsi="Times New Roman" w:cs="Times New Roman"/>
          <w:color w:val="000000"/>
          <w:sz w:val="24"/>
          <w:szCs w:val="24"/>
        </w:rPr>
        <w:t xml:space="preserve">, где определены 29 относительно значимых рисков </w:t>
      </w:r>
      <w:r w:rsidR="009A0CEE">
        <w:rPr>
          <w:rFonts w:ascii="Times New Roman" w:hAnsi="Times New Roman" w:cs="Times New Roman"/>
          <w:color w:val="000000"/>
          <w:sz w:val="24"/>
          <w:szCs w:val="24"/>
        </w:rPr>
        <w:t>Организации</w:t>
      </w:r>
      <w:r w:rsidRPr="00991ED4">
        <w:rPr>
          <w:rFonts w:ascii="Times New Roman" w:hAnsi="Times New Roman" w:cs="Times New Roman"/>
          <w:color w:val="000000"/>
          <w:sz w:val="24"/>
          <w:szCs w:val="24"/>
        </w:rPr>
        <w:t>: красная зона – 12 рисков, оранжевая зона – 9 рисков, желтая зона – 8 рисков.</w:t>
      </w:r>
    </w:p>
    <w:p w:rsidR="00266F7C" w:rsidRDefault="00266F7C" w:rsidP="00266F7C">
      <w:pPr>
        <w:pStyle w:val="a9"/>
        <w:ind w:firstLine="709"/>
        <w:jc w:val="both"/>
        <w:rPr>
          <w:rFonts w:ascii="Times New Roman" w:hAnsi="Times New Roman" w:cs="Times New Roman"/>
          <w:color w:val="000000"/>
          <w:sz w:val="24"/>
          <w:szCs w:val="24"/>
        </w:rPr>
      </w:pPr>
      <w:r w:rsidRPr="00266F7C">
        <w:rPr>
          <w:rFonts w:ascii="Times New Roman" w:hAnsi="Times New Roman" w:cs="Times New Roman"/>
          <w:color w:val="000000"/>
          <w:sz w:val="24"/>
          <w:szCs w:val="24"/>
        </w:rPr>
        <w:t xml:space="preserve">В процессе осуществления своей деятельности ТОО «СК-Фармация» сталкивается с различными рисками, которые в той или иной степени влияют на достижение запланированных показателей и целей, эффективность принимаемых решений и результативность деятельности в целом. </w:t>
      </w:r>
    </w:p>
    <w:p w:rsidR="00FC3C7F" w:rsidRDefault="00266F7C" w:rsidP="00FC3C7F">
      <w:pPr>
        <w:pStyle w:val="a9"/>
        <w:ind w:firstLine="709"/>
        <w:jc w:val="both"/>
        <w:rPr>
          <w:rFonts w:ascii="Times New Roman" w:hAnsi="Times New Roman" w:cs="Times New Roman"/>
          <w:color w:val="000000"/>
          <w:sz w:val="24"/>
          <w:szCs w:val="24"/>
        </w:rPr>
      </w:pPr>
      <w:r w:rsidRPr="00FC3C7F">
        <w:rPr>
          <w:rFonts w:ascii="Times New Roman" w:hAnsi="Times New Roman" w:cs="Times New Roman"/>
          <w:color w:val="000000"/>
          <w:sz w:val="24"/>
          <w:szCs w:val="24"/>
        </w:rPr>
        <w:t>Так, за период 2018 года</w:t>
      </w:r>
      <w:r w:rsidR="006F285A" w:rsidRPr="00FC3C7F">
        <w:rPr>
          <w:rFonts w:ascii="Times New Roman" w:hAnsi="Times New Roman" w:cs="Times New Roman"/>
          <w:color w:val="000000"/>
          <w:sz w:val="24"/>
          <w:szCs w:val="24"/>
        </w:rPr>
        <w:t xml:space="preserve"> четыре риска были минимизированы, пять рисков были реализованы и подняты в Красную зону Карты рисков. </w:t>
      </w:r>
      <w:r w:rsidR="00FC3C7F" w:rsidRPr="00FC3C7F">
        <w:rPr>
          <w:rFonts w:ascii="Times New Roman" w:hAnsi="Times New Roman" w:cs="Times New Roman"/>
          <w:color w:val="000000"/>
          <w:sz w:val="24"/>
          <w:szCs w:val="24"/>
        </w:rPr>
        <w:t xml:space="preserve">Реализованные риски касались </w:t>
      </w:r>
      <w:r w:rsidR="00FC3C7F">
        <w:rPr>
          <w:rFonts w:ascii="Times New Roman" w:hAnsi="Times New Roman" w:cs="Times New Roman"/>
          <w:color w:val="000000"/>
          <w:sz w:val="24"/>
          <w:szCs w:val="24"/>
        </w:rPr>
        <w:t xml:space="preserve">в основном </w:t>
      </w:r>
      <w:r w:rsidR="00FC3C7F" w:rsidRPr="00FC3C7F">
        <w:rPr>
          <w:rFonts w:ascii="Times New Roman" w:hAnsi="Times New Roman" w:cs="Times New Roman"/>
          <w:color w:val="000000"/>
          <w:sz w:val="24"/>
          <w:szCs w:val="24"/>
        </w:rPr>
        <w:t>процессов взаимодействия с заинтересованными сторонами и работы информационных систем.</w:t>
      </w:r>
      <w:r w:rsidR="00FC3C7F">
        <w:rPr>
          <w:rFonts w:ascii="Times New Roman" w:hAnsi="Times New Roman" w:cs="Times New Roman"/>
          <w:color w:val="000000"/>
          <w:sz w:val="24"/>
          <w:szCs w:val="24"/>
        </w:rPr>
        <w:t xml:space="preserve"> </w:t>
      </w:r>
      <w:r w:rsidR="006F285A" w:rsidRPr="00FC3C7F">
        <w:rPr>
          <w:rFonts w:ascii="Times New Roman" w:hAnsi="Times New Roman" w:cs="Times New Roman"/>
          <w:color w:val="000000"/>
          <w:sz w:val="24"/>
          <w:szCs w:val="24"/>
        </w:rPr>
        <w:t>Риск увеличения текучести кадров спущен с Красной зоны в Оранжевую зону, но подлежит мониторингу на протяжении 2019 года. Кроме того, были вновь выявлены три риска</w:t>
      </w:r>
      <w:r w:rsidR="00537D88" w:rsidRPr="00FC3C7F">
        <w:rPr>
          <w:rFonts w:ascii="Times New Roman" w:hAnsi="Times New Roman" w:cs="Times New Roman"/>
          <w:color w:val="000000"/>
          <w:sz w:val="24"/>
          <w:szCs w:val="24"/>
        </w:rPr>
        <w:t>, одним из которых является риск социальной напряженности.</w:t>
      </w:r>
    </w:p>
    <w:p w:rsidR="000364AB" w:rsidRDefault="000364AB" w:rsidP="00FC3C7F">
      <w:pPr>
        <w:pStyle w:val="a9"/>
        <w:ind w:firstLine="709"/>
        <w:jc w:val="both"/>
        <w:rPr>
          <w:rFonts w:ascii="Times New Roman" w:hAnsi="Times New Roman" w:cs="Times New Roman"/>
          <w:color w:val="000000"/>
          <w:sz w:val="24"/>
          <w:szCs w:val="24"/>
        </w:rPr>
      </w:pPr>
    </w:p>
    <w:p w:rsidR="000364AB" w:rsidRDefault="000364AB"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8" w:name="_Toc25315708"/>
      <w:r w:rsidRPr="000364AB">
        <w:rPr>
          <w:rFonts w:ascii="Times New Roman" w:hAnsi="Times New Roman" w:cs="Times New Roman"/>
          <w:color w:val="000000" w:themeColor="text1"/>
          <w:sz w:val="24"/>
          <w:szCs w:val="24"/>
        </w:rPr>
        <w:t>Анализ слабых и сильных сторон</w:t>
      </w:r>
      <w:bookmarkEnd w:id="18"/>
    </w:p>
    <w:tbl>
      <w:tblPr>
        <w:tblStyle w:val="a5"/>
        <w:tblW w:w="9862" w:type="dxa"/>
        <w:tblLook w:val="04A0" w:firstRow="1" w:lastRow="0" w:firstColumn="1" w:lastColumn="0" w:noHBand="0" w:noVBand="1"/>
      </w:tblPr>
      <w:tblGrid>
        <w:gridCol w:w="4303"/>
        <w:gridCol w:w="764"/>
        <w:gridCol w:w="4031"/>
        <w:gridCol w:w="764"/>
      </w:tblGrid>
      <w:tr w:rsidR="004357C6" w:rsidTr="00863FBB">
        <w:tc>
          <w:tcPr>
            <w:tcW w:w="4303" w:type="dxa"/>
          </w:tcPr>
          <w:p w:rsidR="004357C6" w:rsidRPr="00863FBB" w:rsidRDefault="00863FBB" w:rsidP="00863FBB">
            <w:pPr>
              <w:pStyle w:val="a9"/>
              <w:jc w:val="center"/>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Сильные стороны</w:t>
            </w:r>
          </w:p>
        </w:tc>
        <w:tc>
          <w:tcPr>
            <w:tcW w:w="764" w:type="dxa"/>
          </w:tcPr>
          <w:p w:rsidR="004357C6" w:rsidRPr="00863FBB" w:rsidRDefault="00863FBB" w:rsidP="00863FBB">
            <w:pPr>
              <w:pStyle w:val="a9"/>
              <w:jc w:val="center"/>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Балл</w:t>
            </w:r>
          </w:p>
        </w:tc>
        <w:tc>
          <w:tcPr>
            <w:tcW w:w="4031" w:type="dxa"/>
          </w:tcPr>
          <w:p w:rsidR="004357C6" w:rsidRPr="00863FBB" w:rsidRDefault="00863FBB" w:rsidP="00863FBB">
            <w:pPr>
              <w:pStyle w:val="a9"/>
              <w:jc w:val="center"/>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Слабые стороны</w:t>
            </w:r>
          </w:p>
        </w:tc>
        <w:tc>
          <w:tcPr>
            <w:tcW w:w="764" w:type="dxa"/>
          </w:tcPr>
          <w:p w:rsidR="004357C6" w:rsidRPr="00863FBB" w:rsidRDefault="00863FBB" w:rsidP="00863FBB">
            <w:pPr>
              <w:pStyle w:val="a9"/>
              <w:jc w:val="center"/>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Балл</w:t>
            </w:r>
          </w:p>
        </w:tc>
      </w:tr>
      <w:tr w:rsidR="004357C6" w:rsidTr="00863FBB">
        <w:tc>
          <w:tcPr>
            <w:tcW w:w="4303"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Перспектива развития собственной логистической инфраструктуры</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0,26</w:t>
            </w:r>
          </w:p>
        </w:tc>
        <w:tc>
          <w:tcPr>
            <w:tcW w:w="4031"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Зависимость от поставщиков услуг логистики</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0,26</w:t>
            </w:r>
          </w:p>
        </w:tc>
      </w:tr>
      <w:tr w:rsidR="004357C6" w:rsidTr="00863FBB">
        <w:tc>
          <w:tcPr>
            <w:tcW w:w="4303"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Эксклюзивное право централизованного закупа ЛС и МИ в рамках ГОБМП и системы ОСМС</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c>
          <w:tcPr>
            <w:tcW w:w="4031"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Отсутствие системы отслеживания товара ЕД</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0,21</w:t>
            </w:r>
          </w:p>
        </w:tc>
      </w:tr>
      <w:tr w:rsidR="004357C6" w:rsidTr="00863FBB">
        <w:tc>
          <w:tcPr>
            <w:tcW w:w="4303"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Тенденция увеличения объёмов закупа через международные организации и у зарубежных производителей</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0,13</w:t>
            </w:r>
          </w:p>
        </w:tc>
        <w:tc>
          <w:tcPr>
            <w:tcW w:w="4031"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Некорректное формирование потребности лекарственных средств медицинскими организациями</w:t>
            </w:r>
          </w:p>
        </w:tc>
        <w:tc>
          <w:tcPr>
            <w:tcW w:w="764"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r>
      <w:tr w:rsidR="004357C6" w:rsidTr="00863FBB">
        <w:tc>
          <w:tcPr>
            <w:tcW w:w="4303" w:type="dxa"/>
          </w:tcPr>
          <w:p w:rsidR="004357C6" w:rsidRPr="00863FBB" w:rsidRDefault="00AF405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Наличие собственной IT-инфраструктуры, интегрированной с системами МЗРК</w:t>
            </w:r>
          </w:p>
        </w:tc>
        <w:tc>
          <w:tcPr>
            <w:tcW w:w="764" w:type="dxa"/>
          </w:tcPr>
          <w:p w:rsidR="004357C6" w:rsidRPr="00863FBB" w:rsidRDefault="00AF4056" w:rsidP="00863FBB">
            <w:pPr>
              <w:pStyle w:val="a9"/>
              <w:rPr>
                <w:rFonts w:ascii="Times New Roman" w:hAnsi="Times New Roman" w:cs="Times New Roman"/>
                <w:color w:val="000000"/>
                <w:sz w:val="24"/>
                <w:szCs w:val="24"/>
              </w:rPr>
            </w:pPr>
            <w:r>
              <w:rPr>
                <w:rFonts w:ascii="Times New Roman" w:hAnsi="Times New Roman" w:cs="Times New Roman"/>
                <w:color w:val="000000"/>
                <w:sz w:val="24"/>
                <w:szCs w:val="24"/>
              </w:rPr>
              <w:t>0,13</w:t>
            </w:r>
          </w:p>
        </w:tc>
        <w:tc>
          <w:tcPr>
            <w:tcW w:w="4031" w:type="dxa"/>
          </w:tcPr>
          <w:p w:rsidR="004357C6" w:rsidRPr="00863FBB" w:rsidRDefault="004357C6"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Длительные сроки взаиморасчета с Фондом</w:t>
            </w:r>
          </w:p>
        </w:tc>
        <w:tc>
          <w:tcPr>
            <w:tcW w:w="764" w:type="dxa"/>
          </w:tcPr>
          <w:p w:rsidR="004357C6" w:rsidRPr="00863FBB" w:rsidRDefault="00863FBB" w:rsidP="00863FBB">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0,19</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Экономия на масштабах централизованного закупа</w:t>
            </w:r>
          </w:p>
        </w:tc>
        <w:tc>
          <w:tcPr>
            <w:tcW w:w="764"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Низкий уровень формализации бизнес-процессов</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proofErr w:type="spellStart"/>
            <w:r w:rsidRPr="00863FBB">
              <w:rPr>
                <w:rFonts w:ascii="Times New Roman" w:hAnsi="Times New Roman" w:cs="Times New Roman"/>
                <w:color w:val="000000"/>
                <w:sz w:val="24"/>
                <w:szCs w:val="24"/>
              </w:rPr>
              <w:t>Проактивный</w:t>
            </w:r>
            <w:proofErr w:type="spellEnd"/>
            <w:r w:rsidRPr="00863FBB">
              <w:rPr>
                <w:rFonts w:ascii="Times New Roman" w:hAnsi="Times New Roman" w:cs="Times New Roman"/>
                <w:color w:val="000000"/>
                <w:sz w:val="24"/>
                <w:szCs w:val="24"/>
              </w:rPr>
              <w:t xml:space="preserve"> формат информационной работы и расширение каналов коммуникаций</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Отсутствует единый механизм управления заявками при реорганизации/ликвидации медицинской организации</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Долгосрочные договоры с отечественными производителями</w:t>
            </w:r>
          </w:p>
        </w:tc>
        <w:tc>
          <w:tcPr>
            <w:tcW w:w="764"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0,04</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Привязка нескольких медицинских организаций к одному поставщику услуги учета и реализации</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0,17</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Накопленный опыт централизованного закупа ЛС и МИ в рамках ГОБМП и системы ОСМС</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0,02</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Отсутствие системы менеджмента качества</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0,11</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Закуп неснижаемого запаса ЛС и МИ</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0,02</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Перебои в работе IT- систем МЗРК</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0,09</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64"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Расходы, связанные с формированием переходящего остатка и невостребованного товара</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AF4056" w:rsidTr="00863FBB">
        <w:tc>
          <w:tcPr>
            <w:tcW w:w="4303"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p>
        </w:tc>
        <w:tc>
          <w:tcPr>
            <w:tcW w:w="764"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Прямая зависимость от курсовой разницы при закупе по прямым контрактам</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AF4056" w:rsidTr="00863FBB">
        <w:tc>
          <w:tcPr>
            <w:tcW w:w="4303" w:type="dxa"/>
          </w:tcPr>
          <w:p w:rsidR="00AF4056" w:rsidRDefault="00AF4056" w:rsidP="00AF4056">
            <w:pPr>
              <w:pStyle w:val="a9"/>
              <w:rPr>
                <w:rFonts w:ascii="Times New Roman" w:hAnsi="Times New Roman" w:cs="Times New Roman"/>
                <w:color w:val="000000"/>
                <w:sz w:val="24"/>
                <w:szCs w:val="24"/>
              </w:rPr>
            </w:pPr>
          </w:p>
          <w:p w:rsidR="00AF4056" w:rsidRPr="00863FBB" w:rsidRDefault="00AF4056" w:rsidP="00AF4056">
            <w:r>
              <w:t>-</w:t>
            </w:r>
          </w:p>
        </w:tc>
        <w:tc>
          <w:tcPr>
            <w:tcW w:w="764" w:type="dxa"/>
          </w:tcPr>
          <w:p w:rsidR="00AF4056" w:rsidRPr="00863FBB" w:rsidRDefault="00AF4056" w:rsidP="00AF4056">
            <w:pPr>
              <w:pStyle w:val="a9"/>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31"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Несвоевременное утверждение Списка ЕД срывает поставки ЛС и МИ, при этом имея отрицательное влияние на рентабельность продаж</w:t>
            </w:r>
          </w:p>
        </w:tc>
        <w:tc>
          <w:tcPr>
            <w:tcW w:w="764" w:type="dxa"/>
          </w:tcPr>
          <w:p w:rsidR="00AF4056" w:rsidRPr="00863FBB" w:rsidRDefault="00AF4056" w:rsidP="00AF4056">
            <w:pPr>
              <w:pStyle w:val="a9"/>
              <w:rPr>
                <w:rFonts w:ascii="Times New Roman" w:hAnsi="Times New Roman" w:cs="Times New Roman"/>
                <w:color w:val="000000"/>
                <w:sz w:val="24"/>
                <w:szCs w:val="24"/>
              </w:rPr>
            </w:pPr>
            <w:r w:rsidRPr="00863FBB">
              <w:rPr>
                <w:rFonts w:ascii="Times New Roman" w:hAnsi="Times New Roman" w:cs="Times New Roman"/>
                <w:color w:val="000000"/>
                <w:sz w:val="24"/>
                <w:szCs w:val="24"/>
              </w:rPr>
              <w:t>0,06</w:t>
            </w:r>
          </w:p>
        </w:tc>
      </w:tr>
      <w:tr w:rsidR="00AF4056" w:rsidTr="00863FBB">
        <w:tc>
          <w:tcPr>
            <w:tcW w:w="4303" w:type="dxa"/>
          </w:tcPr>
          <w:p w:rsidR="00AF4056" w:rsidRPr="00863FBB" w:rsidRDefault="00AF4056" w:rsidP="00AF4056">
            <w:pPr>
              <w:pStyle w:val="a9"/>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Суммарная оценка влияния сильных сторон</w:t>
            </w:r>
          </w:p>
        </w:tc>
        <w:tc>
          <w:tcPr>
            <w:tcW w:w="764" w:type="dxa"/>
          </w:tcPr>
          <w:p w:rsidR="00AF4056" w:rsidRPr="00863FBB" w:rsidRDefault="00AF4056" w:rsidP="00AF4056">
            <w:pPr>
              <w:pStyle w:val="a9"/>
              <w:rPr>
                <w:rFonts w:ascii="Times New Roman" w:hAnsi="Times New Roman" w:cs="Times New Roman"/>
                <w:b/>
                <w:color w:val="000000"/>
                <w:sz w:val="24"/>
                <w:szCs w:val="24"/>
              </w:rPr>
            </w:pPr>
            <w:r>
              <w:rPr>
                <w:rFonts w:ascii="Times New Roman" w:hAnsi="Times New Roman" w:cs="Times New Roman"/>
                <w:b/>
                <w:color w:val="000000"/>
                <w:sz w:val="24"/>
                <w:szCs w:val="24"/>
              </w:rPr>
              <w:t>0,91</w:t>
            </w:r>
          </w:p>
        </w:tc>
        <w:tc>
          <w:tcPr>
            <w:tcW w:w="4031" w:type="dxa"/>
          </w:tcPr>
          <w:p w:rsidR="00AF4056" w:rsidRPr="00863FBB" w:rsidRDefault="00AF4056" w:rsidP="00AF4056">
            <w:pPr>
              <w:pStyle w:val="a9"/>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Суммарная оценка влияния слабых сторон</w:t>
            </w:r>
          </w:p>
        </w:tc>
        <w:tc>
          <w:tcPr>
            <w:tcW w:w="764" w:type="dxa"/>
          </w:tcPr>
          <w:p w:rsidR="00AF4056" w:rsidRPr="00863FBB" w:rsidRDefault="00AF4056" w:rsidP="00AF4056">
            <w:pPr>
              <w:pStyle w:val="a9"/>
              <w:rPr>
                <w:rFonts w:ascii="Times New Roman" w:hAnsi="Times New Roman" w:cs="Times New Roman"/>
                <w:b/>
                <w:color w:val="000000"/>
                <w:sz w:val="24"/>
                <w:szCs w:val="24"/>
              </w:rPr>
            </w:pPr>
            <w:r w:rsidRPr="00863FBB">
              <w:rPr>
                <w:rFonts w:ascii="Times New Roman" w:hAnsi="Times New Roman" w:cs="Times New Roman"/>
                <w:b/>
                <w:color w:val="000000"/>
                <w:sz w:val="24"/>
                <w:szCs w:val="24"/>
              </w:rPr>
              <w:t>1,74</w:t>
            </w:r>
          </w:p>
        </w:tc>
      </w:tr>
    </w:tbl>
    <w:p w:rsidR="00863FBB" w:rsidRDefault="00863FBB" w:rsidP="00863FBB">
      <w:pPr>
        <w:pStyle w:val="a9"/>
        <w:tabs>
          <w:tab w:val="left" w:pos="993"/>
        </w:tabs>
        <w:spacing w:after="120"/>
        <w:ind w:left="709"/>
        <w:contextualSpacing/>
        <w:jc w:val="both"/>
        <w:rPr>
          <w:rFonts w:ascii="Times New Roman" w:hAnsi="Times New Roman" w:cs="Times New Roman"/>
          <w:sz w:val="24"/>
          <w:szCs w:val="24"/>
        </w:rPr>
      </w:pPr>
    </w:p>
    <w:p w:rsidR="00863FBB" w:rsidRPr="00F02C82" w:rsidRDefault="00863FBB" w:rsidP="00863FBB">
      <w:pPr>
        <w:pStyle w:val="a9"/>
        <w:spacing w:after="120"/>
        <w:ind w:firstLine="709"/>
        <w:contextualSpacing/>
        <w:jc w:val="both"/>
        <w:rPr>
          <w:rFonts w:ascii="Times New Roman" w:hAnsi="Times New Roman" w:cs="Times New Roman"/>
          <w:sz w:val="24"/>
          <w:szCs w:val="24"/>
        </w:rPr>
      </w:pPr>
      <w:r w:rsidRPr="00F02C82">
        <w:rPr>
          <w:rFonts w:ascii="Times New Roman" w:hAnsi="Times New Roman" w:cs="Times New Roman"/>
          <w:sz w:val="24"/>
          <w:szCs w:val="24"/>
        </w:rPr>
        <w:t xml:space="preserve">Проведенный анализ позволяет оценить влияние </w:t>
      </w:r>
      <w:r>
        <w:rPr>
          <w:rFonts w:ascii="Times New Roman" w:hAnsi="Times New Roman" w:cs="Times New Roman"/>
          <w:sz w:val="24"/>
          <w:szCs w:val="24"/>
        </w:rPr>
        <w:t>внутренних</w:t>
      </w:r>
      <w:r w:rsidRPr="00F02C82">
        <w:rPr>
          <w:rFonts w:ascii="Times New Roman" w:hAnsi="Times New Roman" w:cs="Times New Roman"/>
          <w:sz w:val="24"/>
          <w:szCs w:val="24"/>
        </w:rPr>
        <w:t xml:space="preserve"> факторов на деятельность Единого дистрибьютора. С учетом предполагаемой значимости выбранных факторов можно сделать вывод, что суммарная оценка влияния </w:t>
      </w:r>
      <w:r>
        <w:rPr>
          <w:rFonts w:ascii="Times New Roman" w:hAnsi="Times New Roman" w:cs="Times New Roman"/>
          <w:sz w:val="24"/>
          <w:szCs w:val="24"/>
        </w:rPr>
        <w:t>сильных сторон</w:t>
      </w:r>
      <w:r w:rsidRPr="00F02C82">
        <w:rPr>
          <w:rFonts w:ascii="Times New Roman" w:hAnsi="Times New Roman" w:cs="Times New Roman"/>
          <w:sz w:val="24"/>
          <w:szCs w:val="24"/>
        </w:rPr>
        <w:t xml:space="preserve"> (0,</w:t>
      </w:r>
      <w:r>
        <w:rPr>
          <w:rFonts w:ascii="Times New Roman" w:hAnsi="Times New Roman" w:cs="Times New Roman"/>
          <w:sz w:val="24"/>
          <w:szCs w:val="24"/>
        </w:rPr>
        <w:t>91</w:t>
      </w:r>
      <w:r w:rsidRPr="00F02C82">
        <w:rPr>
          <w:rFonts w:ascii="Times New Roman" w:hAnsi="Times New Roman" w:cs="Times New Roman"/>
          <w:sz w:val="24"/>
          <w:szCs w:val="24"/>
        </w:rPr>
        <w:t>) ниже, чем суммарная оценка</w:t>
      </w:r>
      <w:r>
        <w:rPr>
          <w:rFonts w:ascii="Times New Roman" w:hAnsi="Times New Roman" w:cs="Times New Roman"/>
          <w:sz w:val="24"/>
          <w:szCs w:val="24"/>
        </w:rPr>
        <w:t xml:space="preserve"> влияния слабых сторон (1,74</w:t>
      </w:r>
      <w:r w:rsidRPr="00F02C82">
        <w:rPr>
          <w:rFonts w:ascii="Times New Roman" w:hAnsi="Times New Roman" w:cs="Times New Roman"/>
          <w:sz w:val="24"/>
          <w:szCs w:val="24"/>
        </w:rPr>
        <w:t xml:space="preserve">). </w:t>
      </w:r>
    </w:p>
    <w:p w:rsidR="00863FBB" w:rsidRPr="00F02C82" w:rsidRDefault="00863FBB" w:rsidP="00863FBB">
      <w:pPr>
        <w:pStyle w:val="a9"/>
        <w:spacing w:after="120"/>
        <w:ind w:firstLine="709"/>
        <w:contextualSpacing/>
        <w:jc w:val="both"/>
        <w:rPr>
          <w:rFonts w:ascii="Times New Roman" w:hAnsi="Times New Roman" w:cs="Times New Roman"/>
          <w:sz w:val="24"/>
          <w:szCs w:val="24"/>
          <w:u w:val="single"/>
        </w:rPr>
      </w:pPr>
      <w:r w:rsidRPr="00F02C82">
        <w:rPr>
          <w:rFonts w:ascii="Times New Roman" w:hAnsi="Times New Roman" w:cs="Times New Roman"/>
          <w:sz w:val="24"/>
          <w:szCs w:val="24"/>
          <w:u w:val="single"/>
        </w:rPr>
        <w:t xml:space="preserve">Самыми весомыми факторами среди </w:t>
      </w:r>
      <w:r w:rsidR="00A2463D">
        <w:rPr>
          <w:rFonts w:ascii="Times New Roman" w:hAnsi="Times New Roman" w:cs="Times New Roman"/>
          <w:sz w:val="24"/>
          <w:szCs w:val="24"/>
          <w:u w:val="single"/>
        </w:rPr>
        <w:t xml:space="preserve">слабых сторон </w:t>
      </w:r>
      <w:r w:rsidRPr="00F02C82">
        <w:rPr>
          <w:rFonts w:ascii="Times New Roman" w:hAnsi="Times New Roman" w:cs="Times New Roman"/>
          <w:sz w:val="24"/>
          <w:szCs w:val="24"/>
          <w:u w:val="single"/>
        </w:rPr>
        <w:t>являются:</w:t>
      </w:r>
    </w:p>
    <w:p w:rsidR="00A2463D" w:rsidRDefault="00A2463D" w:rsidP="00863FBB">
      <w:pPr>
        <w:pStyle w:val="a9"/>
        <w:spacing w:after="120"/>
        <w:ind w:firstLine="709"/>
        <w:contextualSpacing/>
        <w:jc w:val="both"/>
        <w:rPr>
          <w:rFonts w:ascii="Times New Roman" w:hAnsi="Times New Roman" w:cs="Times New Roman"/>
          <w:color w:val="000000"/>
          <w:sz w:val="24"/>
          <w:szCs w:val="24"/>
        </w:rPr>
      </w:pPr>
      <w:r w:rsidRPr="00863FBB">
        <w:rPr>
          <w:rFonts w:ascii="Times New Roman" w:hAnsi="Times New Roman" w:cs="Times New Roman"/>
          <w:color w:val="000000"/>
          <w:sz w:val="24"/>
          <w:szCs w:val="24"/>
        </w:rPr>
        <w:t>Зависимость от поставщиков услуг логистики</w:t>
      </w:r>
      <w:r>
        <w:rPr>
          <w:rFonts w:ascii="Times New Roman" w:hAnsi="Times New Roman" w:cs="Times New Roman"/>
          <w:color w:val="000000"/>
          <w:sz w:val="24"/>
          <w:szCs w:val="24"/>
        </w:rPr>
        <w:t xml:space="preserve"> (0,26),</w:t>
      </w:r>
    </w:p>
    <w:p w:rsidR="00A2463D" w:rsidRDefault="00A2463D" w:rsidP="00863FBB">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Отсутствие системы отслеживания товара ЕД</w:t>
      </w:r>
      <w:r>
        <w:rPr>
          <w:rFonts w:ascii="Times New Roman" w:hAnsi="Times New Roman" w:cs="Times New Roman"/>
          <w:color w:val="000000"/>
          <w:sz w:val="24"/>
          <w:szCs w:val="24"/>
        </w:rPr>
        <w:t xml:space="preserve"> (0,21),</w:t>
      </w:r>
    </w:p>
    <w:p w:rsidR="00A2463D" w:rsidRDefault="00A2463D" w:rsidP="00863FBB">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Некорректное формирование потребности лекарственных средств медицинскими организациями</w:t>
      </w:r>
      <w:r>
        <w:rPr>
          <w:rFonts w:ascii="Times New Roman" w:hAnsi="Times New Roman" w:cs="Times New Roman"/>
          <w:color w:val="000000"/>
          <w:sz w:val="24"/>
          <w:szCs w:val="24"/>
        </w:rPr>
        <w:t xml:space="preserve"> (0,19),</w:t>
      </w:r>
    </w:p>
    <w:p w:rsidR="00A2463D" w:rsidRDefault="00A2463D" w:rsidP="00863FBB">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Длительные сроки взаиморасчета с Фондом</w:t>
      </w:r>
      <w:r>
        <w:rPr>
          <w:rFonts w:ascii="Times New Roman" w:hAnsi="Times New Roman" w:cs="Times New Roman"/>
          <w:color w:val="000000"/>
          <w:sz w:val="24"/>
          <w:szCs w:val="24"/>
        </w:rPr>
        <w:t xml:space="preserve"> (0,19),</w:t>
      </w:r>
    </w:p>
    <w:p w:rsidR="00A2463D" w:rsidRPr="00A2463D" w:rsidRDefault="00A2463D" w:rsidP="00863FBB">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Низкий уровень формализации бизнес-процессов</w:t>
      </w:r>
      <w:r>
        <w:rPr>
          <w:rFonts w:ascii="Times New Roman" w:hAnsi="Times New Roman" w:cs="Times New Roman"/>
          <w:color w:val="000000"/>
          <w:sz w:val="24"/>
          <w:szCs w:val="24"/>
        </w:rPr>
        <w:t xml:space="preserve"> (0,17),</w:t>
      </w:r>
    </w:p>
    <w:p w:rsidR="00A2463D" w:rsidRDefault="00A2463D" w:rsidP="00863FBB">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Отсутствует единый механизм управления заявками при реорганизации/ликвидации медицинской организации</w:t>
      </w:r>
      <w:r>
        <w:rPr>
          <w:rFonts w:ascii="Times New Roman" w:hAnsi="Times New Roman" w:cs="Times New Roman"/>
          <w:color w:val="000000"/>
          <w:sz w:val="24"/>
          <w:szCs w:val="24"/>
        </w:rPr>
        <w:t xml:space="preserve"> (0,17),</w:t>
      </w:r>
    </w:p>
    <w:p w:rsidR="00A2463D" w:rsidRPr="00A2463D" w:rsidRDefault="00A2463D" w:rsidP="00A2463D">
      <w:pPr>
        <w:pStyle w:val="a9"/>
        <w:spacing w:after="120"/>
        <w:ind w:firstLine="709"/>
        <w:contextualSpacing/>
        <w:jc w:val="both"/>
        <w:rPr>
          <w:rFonts w:ascii="Times New Roman" w:hAnsi="Times New Roman" w:cs="Times New Roman"/>
          <w:color w:val="000000"/>
          <w:sz w:val="24"/>
          <w:szCs w:val="24"/>
        </w:rPr>
      </w:pPr>
      <w:r w:rsidRPr="00A2463D">
        <w:rPr>
          <w:rFonts w:ascii="Times New Roman" w:hAnsi="Times New Roman" w:cs="Times New Roman"/>
          <w:color w:val="000000"/>
          <w:sz w:val="24"/>
          <w:szCs w:val="24"/>
        </w:rPr>
        <w:t>Привязка нескольких медицинских организаций к одному поставщику услуги учета и реализации</w:t>
      </w:r>
      <w:r>
        <w:rPr>
          <w:rFonts w:ascii="Times New Roman" w:hAnsi="Times New Roman" w:cs="Times New Roman"/>
          <w:color w:val="000000"/>
          <w:sz w:val="24"/>
          <w:szCs w:val="24"/>
        </w:rPr>
        <w:t xml:space="preserve"> (0,17).</w:t>
      </w:r>
    </w:p>
    <w:p w:rsidR="00863FBB" w:rsidRPr="00F02C82" w:rsidRDefault="00863FBB" w:rsidP="00863FBB">
      <w:pPr>
        <w:pStyle w:val="a9"/>
        <w:spacing w:after="120"/>
        <w:ind w:firstLine="709"/>
        <w:contextualSpacing/>
        <w:jc w:val="both"/>
        <w:rPr>
          <w:rFonts w:ascii="Times New Roman" w:hAnsi="Times New Roman" w:cs="Times New Roman"/>
          <w:sz w:val="24"/>
          <w:szCs w:val="24"/>
          <w:u w:val="single"/>
        </w:rPr>
      </w:pPr>
      <w:r w:rsidRPr="00F02C82">
        <w:rPr>
          <w:rFonts w:ascii="Times New Roman" w:hAnsi="Times New Roman" w:cs="Times New Roman"/>
          <w:sz w:val="24"/>
          <w:szCs w:val="24"/>
          <w:u w:val="single"/>
        </w:rPr>
        <w:t xml:space="preserve">Самыми значимыми </w:t>
      </w:r>
      <w:r w:rsidR="00A2463D">
        <w:rPr>
          <w:rFonts w:ascii="Times New Roman" w:hAnsi="Times New Roman" w:cs="Times New Roman"/>
          <w:sz w:val="24"/>
          <w:szCs w:val="24"/>
          <w:u w:val="single"/>
        </w:rPr>
        <w:t>сильных сторон</w:t>
      </w:r>
      <w:r w:rsidRPr="00F02C82">
        <w:rPr>
          <w:rFonts w:ascii="Times New Roman" w:hAnsi="Times New Roman" w:cs="Times New Roman"/>
          <w:sz w:val="24"/>
          <w:szCs w:val="24"/>
          <w:u w:val="single"/>
        </w:rPr>
        <w:t xml:space="preserve"> являются: </w:t>
      </w:r>
    </w:p>
    <w:p w:rsidR="00A2463D" w:rsidRDefault="00A2463D" w:rsidP="00A2463D">
      <w:pPr>
        <w:pStyle w:val="a9"/>
        <w:spacing w:after="120"/>
        <w:ind w:firstLine="709"/>
        <w:contextualSpacing/>
        <w:jc w:val="both"/>
        <w:rPr>
          <w:rFonts w:ascii="Times New Roman" w:hAnsi="Times New Roman" w:cs="Times New Roman"/>
          <w:sz w:val="24"/>
          <w:szCs w:val="24"/>
        </w:rPr>
      </w:pPr>
      <w:r w:rsidRPr="00863FBB">
        <w:rPr>
          <w:rFonts w:ascii="Times New Roman" w:hAnsi="Times New Roman" w:cs="Times New Roman"/>
          <w:color w:val="000000"/>
          <w:sz w:val="24"/>
          <w:szCs w:val="24"/>
        </w:rPr>
        <w:t xml:space="preserve">Перспектива развития собственной логистической </w:t>
      </w:r>
      <w:r w:rsidRPr="00A2463D">
        <w:rPr>
          <w:rFonts w:ascii="Times New Roman" w:hAnsi="Times New Roman" w:cs="Times New Roman"/>
          <w:color w:val="000000"/>
          <w:sz w:val="24"/>
          <w:szCs w:val="24"/>
        </w:rPr>
        <w:t>инфраструктуры</w:t>
      </w:r>
      <w:r w:rsidRPr="00A2463D">
        <w:rPr>
          <w:rFonts w:ascii="Times New Roman" w:hAnsi="Times New Roman" w:cs="Times New Roman"/>
          <w:sz w:val="24"/>
          <w:szCs w:val="24"/>
        </w:rPr>
        <w:t xml:space="preserve"> (0,26),</w:t>
      </w:r>
    </w:p>
    <w:p w:rsidR="00A2463D" w:rsidRDefault="00A2463D" w:rsidP="00A2463D">
      <w:pPr>
        <w:pStyle w:val="a9"/>
        <w:spacing w:after="120"/>
        <w:ind w:firstLine="709"/>
        <w:contextualSpacing/>
        <w:jc w:val="both"/>
        <w:rPr>
          <w:rFonts w:ascii="Times New Roman" w:hAnsi="Times New Roman" w:cs="Times New Roman"/>
          <w:sz w:val="24"/>
          <w:szCs w:val="24"/>
          <w:u w:val="single"/>
        </w:rPr>
      </w:pPr>
      <w:r w:rsidRPr="00863FBB">
        <w:rPr>
          <w:rFonts w:ascii="Times New Roman" w:hAnsi="Times New Roman" w:cs="Times New Roman"/>
          <w:color w:val="000000"/>
          <w:sz w:val="24"/>
          <w:szCs w:val="24"/>
        </w:rPr>
        <w:t>Эксклюзивное право централизованного закупа ЛС и МИ в рамках ГОБМП и системы ОСМС</w:t>
      </w:r>
      <w:r>
        <w:rPr>
          <w:rFonts w:ascii="Times New Roman" w:hAnsi="Times New Roman" w:cs="Times New Roman"/>
          <w:color w:val="000000"/>
          <w:sz w:val="24"/>
          <w:szCs w:val="24"/>
        </w:rPr>
        <w:t xml:space="preserve"> (0,19),</w:t>
      </w:r>
    </w:p>
    <w:p w:rsidR="00A2463D" w:rsidRDefault="00A2463D" w:rsidP="00A2463D">
      <w:pPr>
        <w:pStyle w:val="a9"/>
        <w:spacing w:after="120"/>
        <w:ind w:firstLine="709"/>
        <w:contextualSpacing/>
        <w:jc w:val="both"/>
        <w:rPr>
          <w:rFonts w:ascii="Times New Roman" w:hAnsi="Times New Roman" w:cs="Times New Roman"/>
          <w:color w:val="000000"/>
          <w:sz w:val="24"/>
          <w:szCs w:val="24"/>
        </w:rPr>
      </w:pPr>
      <w:r w:rsidRPr="00863FBB">
        <w:rPr>
          <w:rFonts w:ascii="Times New Roman" w:hAnsi="Times New Roman" w:cs="Times New Roman"/>
          <w:color w:val="000000"/>
          <w:sz w:val="24"/>
          <w:szCs w:val="24"/>
        </w:rPr>
        <w:t>Тенденция увеличения объёмов закупа через международные организации и у зарубежных производителей</w:t>
      </w:r>
      <w:r w:rsidR="00AF4056">
        <w:rPr>
          <w:rFonts w:ascii="Times New Roman" w:hAnsi="Times New Roman" w:cs="Times New Roman"/>
          <w:color w:val="000000"/>
          <w:sz w:val="24"/>
          <w:szCs w:val="24"/>
        </w:rPr>
        <w:t xml:space="preserve"> (0,13),</w:t>
      </w:r>
    </w:p>
    <w:p w:rsidR="00AF4056" w:rsidRDefault="00AF4056" w:rsidP="00A2463D">
      <w:pPr>
        <w:pStyle w:val="a9"/>
        <w:spacing w:after="120"/>
        <w:ind w:firstLine="709"/>
        <w:contextualSpacing/>
        <w:jc w:val="both"/>
        <w:rPr>
          <w:rFonts w:ascii="Times New Roman" w:hAnsi="Times New Roman" w:cs="Times New Roman"/>
          <w:sz w:val="24"/>
          <w:szCs w:val="24"/>
          <w:u w:val="single"/>
        </w:rPr>
      </w:pPr>
      <w:r w:rsidRPr="00863FBB">
        <w:rPr>
          <w:rFonts w:ascii="Times New Roman" w:hAnsi="Times New Roman" w:cs="Times New Roman"/>
          <w:color w:val="000000"/>
          <w:sz w:val="24"/>
          <w:szCs w:val="24"/>
        </w:rPr>
        <w:t>Наличие собственной IT-инфраструктуры, интегрированной с системами МЗРК</w:t>
      </w:r>
      <w:r>
        <w:rPr>
          <w:rFonts w:ascii="Times New Roman" w:hAnsi="Times New Roman" w:cs="Times New Roman"/>
          <w:color w:val="000000"/>
          <w:sz w:val="24"/>
          <w:szCs w:val="24"/>
        </w:rPr>
        <w:t xml:space="preserve"> (0,13).</w:t>
      </w:r>
    </w:p>
    <w:p w:rsidR="00A2463D" w:rsidRDefault="00A2463D" w:rsidP="00A2463D">
      <w:pPr>
        <w:pStyle w:val="a9"/>
        <w:spacing w:after="120"/>
        <w:ind w:firstLine="709"/>
        <w:contextualSpacing/>
        <w:jc w:val="both"/>
        <w:rPr>
          <w:rFonts w:ascii="Times New Roman" w:hAnsi="Times New Roman" w:cs="Times New Roman"/>
          <w:sz w:val="24"/>
          <w:szCs w:val="24"/>
          <w:u w:val="single"/>
        </w:rPr>
      </w:pPr>
    </w:p>
    <w:p w:rsidR="00FD2B95" w:rsidRPr="00FD2B95" w:rsidRDefault="00FD2B95"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19" w:name="_Toc25315709"/>
      <w:r w:rsidRPr="00FD2B95">
        <w:rPr>
          <w:rFonts w:ascii="Times New Roman" w:hAnsi="Times New Roman" w:cs="Times New Roman"/>
          <w:color w:val="000000" w:themeColor="text1"/>
          <w:sz w:val="24"/>
          <w:szCs w:val="24"/>
        </w:rPr>
        <w:t>SWOT – АНАЛИЗ</w:t>
      </w:r>
      <w:bookmarkEnd w:id="19"/>
    </w:p>
    <w:p w:rsidR="000458D4" w:rsidRPr="000458D4" w:rsidRDefault="000458D4" w:rsidP="000458D4">
      <w:pPr>
        <w:pStyle w:val="a9"/>
        <w:ind w:firstLine="709"/>
        <w:jc w:val="both"/>
        <w:rPr>
          <w:rFonts w:ascii="Times New Roman" w:hAnsi="Times New Roman" w:cs="Times New Roman"/>
          <w:bCs/>
          <w:sz w:val="24"/>
          <w:szCs w:val="24"/>
        </w:rPr>
      </w:pPr>
      <w:r w:rsidRPr="000458D4">
        <w:rPr>
          <w:rFonts w:ascii="Times New Roman" w:hAnsi="Times New Roman" w:cs="Times New Roman"/>
          <w:sz w:val="24"/>
          <w:szCs w:val="24"/>
        </w:rPr>
        <w:t xml:space="preserve">По результатам анализа внешней и внутренней среды Организации, была составлена матрица </w:t>
      </w:r>
      <w:r w:rsidRPr="000458D4">
        <w:rPr>
          <w:rFonts w:ascii="Times New Roman" w:hAnsi="Times New Roman" w:cs="Times New Roman"/>
          <w:bCs/>
          <w:sz w:val="24"/>
          <w:szCs w:val="24"/>
        </w:rPr>
        <w:t>SWOT-анализа, где:</w:t>
      </w:r>
    </w:p>
    <w:p w:rsidR="000458D4" w:rsidRPr="000458D4" w:rsidRDefault="000458D4" w:rsidP="000458D4">
      <w:pPr>
        <w:pStyle w:val="a9"/>
        <w:ind w:firstLine="709"/>
        <w:jc w:val="both"/>
        <w:rPr>
          <w:rFonts w:ascii="Times New Roman" w:hAnsi="Times New Roman" w:cs="Times New Roman"/>
          <w:color w:val="222222"/>
          <w:sz w:val="24"/>
          <w:szCs w:val="24"/>
        </w:rPr>
      </w:pPr>
      <w:proofErr w:type="spellStart"/>
      <w:r w:rsidRPr="000458D4">
        <w:rPr>
          <w:rFonts w:ascii="Times New Roman" w:hAnsi="Times New Roman" w:cs="Times New Roman"/>
          <w:b/>
          <w:bCs/>
          <w:color w:val="222222"/>
          <w:sz w:val="24"/>
          <w:szCs w:val="24"/>
        </w:rPr>
        <w:t>S</w:t>
      </w:r>
      <w:r w:rsidRPr="000458D4">
        <w:rPr>
          <w:rFonts w:ascii="Times New Roman" w:hAnsi="Times New Roman" w:cs="Times New Roman"/>
          <w:color w:val="222222"/>
          <w:sz w:val="24"/>
          <w:szCs w:val="24"/>
        </w:rPr>
        <w:t>trengths</w:t>
      </w:r>
      <w:proofErr w:type="spellEnd"/>
      <w:r w:rsidRPr="000458D4">
        <w:rPr>
          <w:rFonts w:ascii="Times New Roman" w:hAnsi="Times New Roman" w:cs="Times New Roman"/>
          <w:color w:val="222222"/>
          <w:sz w:val="24"/>
          <w:szCs w:val="24"/>
        </w:rPr>
        <w:t xml:space="preserve"> (сильные стороны) составили 19%,</w:t>
      </w:r>
    </w:p>
    <w:p w:rsidR="000458D4" w:rsidRPr="000458D4" w:rsidRDefault="000458D4" w:rsidP="000458D4">
      <w:pPr>
        <w:pStyle w:val="a9"/>
        <w:ind w:firstLine="709"/>
        <w:jc w:val="both"/>
        <w:rPr>
          <w:rFonts w:ascii="Times New Roman" w:hAnsi="Times New Roman" w:cs="Times New Roman"/>
          <w:color w:val="222222"/>
          <w:sz w:val="24"/>
          <w:szCs w:val="24"/>
        </w:rPr>
      </w:pPr>
      <w:proofErr w:type="spellStart"/>
      <w:r w:rsidRPr="000458D4">
        <w:rPr>
          <w:rFonts w:ascii="Times New Roman" w:hAnsi="Times New Roman" w:cs="Times New Roman"/>
          <w:b/>
          <w:bCs/>
          <w:color w:val="222222"/>
          <w:sz w:val="24"/>
          <w:szCs w:val="24"/>
        </w:rPr>
        <w:t>W</w:t>
      </w:r>
      <w:r w:rsidRPr="000458D4">
        <w:rPr>
          <w:rFonts w:ascii="Times New Roman" w:hAnsi="Times New Roman" w:cs="Times New Roman"/>
          <w:color w:val="222222"/>
          <w:sz w:val="24"/>
          <w:szCs w:val="24"/>
        </w:rPr>
        <w:t>eaknesses</w:t>
      </w:r>
      <w:proofErr w:type="spellEnd"/>
      <w:r w:rsidRPr="000458D4">
        <w:rPr>
          <w:rFonts w:ascii="Times New Roman" w:hAnsi="Times New Roman" w:cs="Times New Roman"/>
          <w:color w:val="222222"/>
          <w:sz w:val="24"/>
          <w:szCs w:val="24"/>
        </w:rPr>
        <w:t xml:space="preserve"> (слабые стороны) – 35%,</w:t>
      </w:r>
    </w:p>
    <w:p w:rsidR="000458D4" w:rsidRPr="000458D4" w:rsidRDefault="000458D4" w:rsidP="000458D4">
      <w:pPr>
        <w:pStyle w:val="a9"/>
        <w:ind w:firstLine="709"/>
        <w:jc w:val="both"/>
        <w:rPr>
          <w:rFonts w:ascii="Times New Roman" w:hAnsi="Times New Roman" w:cs="Times New Roman"/>
          <w:color w:val="222222"/>
          <w:sz w:val="24"/>
          <w:szCs w:val="24"/>
        </w:rPr>
      </w:pPr>
      <w:proofErr w:type="spellStart"/>
      <w:r w:rsidRPr="000458D4">
        <w:rPr>
          <w:rFonts w:ascii="Times New Roman" w:hAnsi="Times New Roman" w:cs="Times New Roman"/>
          <w:b/>
          <w:bCs/>
          <w:color w:val="222222"/>
          <w:sz w:val="24"/>
          <w:szCs w:val="24"/>
        </w:rPr>
        <w:t>O</w:t>
      </w:r>
      <w:r w:rsidRPr="000458D4">
        <w:rPr>
          <w:rFonts w:ascii="Times New Roman" w:hAnsi="Times New Roman" w:cs="Times New Roman"/>
          <w:color w:val="222222"/>
          <w:sz w:val="24"/>
          <w:szCs w:val="24"/>
        </w:rPr>
        <w:t>pportunities</w:t>
      </w:r>
      <w:proofErr w:type="spellEnd"/>
      <w:r w:rsidRPr="000458D4">
        <w:rPr>
          <w:rFonts w:ascii="Times New Roman" w:hAnsi="Times New Roman" w:cs="Times New Roman"/>
          <w:color w:val="222222"/>
          <w:sz w:val="24"/>
          <w:szCs w:val="24"/>
        </w:rPr>
        <w:t xml:space="preserve"> (возможности) – 27%,</w:t>
      </w:r>
    </w:p>
    <w:p w:rsidR="000458D4" w:rsidRPr="000458D4" w:rsidRDefault="000458D4" w:rsidP="000458D4">
      <w:pPr>
        <w:pStyle w:val="a9"/>
        <w:ind w:firstLine="709"/>
        <w:jc w:val="both"/>
        <w:rPr>
          <w:rFonts w:ascii="Times New Roman" w:hAnsi="Times New Roman" w:cs="Times New Roman"/>
          <w:sz w:val="24"/>
          <w:szCs w:val="24"/>
        </w:rPr>
      </w:pPr>
      <w:proofErr w:type="spellStart"/>
      <w:r w:rsidRPr="000458D4">
        <w:rPr>
          <w:rFonts w:ascii="Times New Roman" w:hAnsi="Times New Roman" w:cs="Times New Roman"/>
          <w:b/>
          <w:bCs/>
          <w:color w:val="222222"/>
          <w:sz w:val="24"/>
          <w:szCs w:val="24"/>
        </w:rPr>
        <w:t>T</w:t>
      </w:r>
      <w:r w:rsidRPr="000458D4">
        <w:rPr>
          <w:rFonts w:ascii="Times New Roman" w:hAnsi="Times New Roman" w:cs="Times New Roman"/>
          <w:color w:val="222222"/>
          <w:sz w:val="24"/>
          <w:szCs w:val="24"/>
        </w:rPr>
        <w:t>hreats</w:t>
      </w:r>
      <w:proofErr w:type="spellEnd"/>
      <w:r w:rsidRPr="000458D4">
        <w:rPr>
          <w:rFonts w:ascii="Times New Roman" w:hAnsi="Times New Roman" w:cs="Times New Roman"/>
          <w:color w:val="222222"/>
          <w:sz w:val="24"/>
          <w:szCs w:val="24"/>
        </w:rPr>
        <w:t xml:space="preserve"> (угрозы) – 17%.</w:t>
      </w:r>
      <w:r w:rsidRPr="000458D4">
        <w:rPr>
          <w:rFonts w:ascii="Times New Roman" w:hAnsi="Times New Roman" w:cs="Times New Roman"/>
          <w:bCs/>
          <w:sz w:val="24"/>
          <w:szCs w:val="24"/>
        </w:rPr>
        <w:t xml:space="preserve"> </w:t>
      </w:r>
    </w:p>
    <w:p w:rsidR="000458D4" w:rsidRPr="000458D4" w:rsidRDefault="000458D4" w:rsidP="000458D4">
      <w:pPr>
        <w:pStyle w:val="a9"/>
        <w:spacing w:after="120"/>
        <w:ind w:firstLine="709"/>
        <w:contextualSpacing/>
        <w:jc w:val="both"/>
        <w:rPr>
          <w:rFonts w:ascii="Times New Roman" w:hAnsi="Times New Roman" w:cs="Times New Roman"/>
          <w:sz w:val="24"/>
          <w:szCs w:val="24"/>
        </w:rPr>
      </w:pPr>
      <w:r w:rsidRPr="000458D4">
        <w:rPr>
          <w:rFonts w:ascii="Times New Roman" w:hAnsi="Times New Roman" w:cs="Times New Roman"/>
          <w:sz w:val="24"/>
          <w:szCs w:val="24"/>
        </w:rPr>
        <w:t>Данное распределение факторов говорит о том, что стратегия Организации должна быть построена таким образом, чтобы за счет появившихся возможностей попытаться преодолеть имеющиеся в организации слабости.</w:t>
      </w:r>
    </w:p>
    <w:tbl>
      <w:tblPr>
        <w:tblStyle w:val="a5"/>
        <w:tblW w:w="0" w:type="auto"/>
        <w:tblLook w:val="04A0" w:firstRow="1" w:lastRow="0" w:firstColumn="1" w:lastColumn="0" w:noHBand="0" w:noVBand="1"/>
      </w:tblPr>
      <w:tblGrid>
        <w:gridCol w:w="4884"/>
        <w:gridCol w:w="4885"/>
      </w:tblGrid>
      <w:tr w:rsidR="0006304A" w:rsidTr="001962A5">
        <w:trPr>
          <w:trHeight w:val="557"/>
        </w:trPr>
        <w:tc>
          <w:tcPr>
            <w:tcW w:w="4884" w:type="dxa"/>
            <w:vAlign w:val="center"/>
          </w:tcPr>
          <w:p w:rsidR="0006304A" w:rsidRPr="0006304A" w:rsidRDefault="0006304A" w:rsidP="0006304A">
            <w:pPr>
              <w:pStyle w:val="a9"/>
              <w:tabs>
                <w:tab w:val="left" w:pos="993"/>
              </w:tabs>
              <w:spacing w:after="120"/>
              <w:contextualSpacing/>
              <w:jc w:val="center"/>
              <w:rPr>
                <w:rFonts w:ascii="Times New Roman" w:hAnsi="Times New Roman" w:cs="Times New Roman"/>
                <w:b/>
                <w:sz w:val="24"/>
                <w:szCs w:val="24"/>
              </w:rPr>
            </w:pPr>
            <w:r w:rsidRPr="0006304A">
              <w:rPr>
                <w:rFonts w:ascii="Times New Roman" w:hAnsi="Times New Roman" w:cs="Times New Roman"/>
                <w:b/>
                <w:sz w:val="24"/>
                <w:szCs w:val="24"/>
              </w:rPr>
              <w:t>СИЛЬНЫЕ СТОРОНЫ</w:t>
            </w:r>
          </w:p>
        </w:tc>
        <w:tc>
          <w:tcPr>
            <w:tcW w:w="4885" w:type="dxa"/>
            <w:vAlign w:val="center"/>
          </w:tcPr>
          <w:p w:rsidR="0006304A" w:rsidRPr="0006304A" w:rsidRDefault="0006304A" w:rsidP="0006304A">
            <w:pPr>
              <w:pStyle w:val="a9"/>
              <w:tabs>
                <w:tab w:val="left" w:pos="993"/>
              </w:tabs>
              <w:spacing w:after="120"/>
              <w:contextualSpacing/>
              <w:jc w:val="center"/>
              <w:rPr>
                <w:rFonts w:ascii="Times New Roman" w:hAnsi="Times New Roman" w:cs="Times New Roman"/>
                <w:b/>
                <w:sz w:val="24"/>
                <w:szCs w:val="24"/>
              </w:rPr>
            </w:pPr>
            <w:r w:rsidRPr="0006304A">
              <w:rPr>
                <w:rFonts w:ascii="Times New Roman" w:hAnsi="Times New Roman" w:cs="Times New Roman"/>
                <w:b/>
                <w:sz w:val="24"/>
                <w:szCs w:val="24"/>
              </w:rPr>
              <w:t>СЛАБЫЕ СТОРОНЫ</w:t>
            </w:r>
          </w:p>
        </w:tc>
      </w:tr>
      <w:tr w:rsidR="0006304A" w:rsidTr="0006304A">
        <w:tc>
          <w:tcPr>
            <w:tcW w:w="4884" w:type="dxa"/>
          </w:tcPr>
          <w:p w:rsidR="00A2463D" w:rsidRPr="00AF4056"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F4056">
              <w:rPr>
                <w:rFonts w:ascii="Times New Roman" w:hAnsi="Times New Roman" w:cs="Times New Roman"/>
                <w:sz w:val="20"/>
                <w:szCs w:val="20"/>
              </w:rPr>
              <w:t xml:space="preserve">Перспектива развития собственной логистической инфраструктуры </w:t>
            </w:r>
          </w:p>
          <w:p w:rsidR="00A2463D" w:rsidRPr="00AF4056"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F4056">
              <w:rPr>
                <w:rFonts w:ascii="Times New Roman" w:hAnsi="Times New Roman" w:cs="Times New Roman"/>
                <w:sz w:val="20"/>
                <w:szCs w:val="20"/>
              </w:rPr>
              <w:t>Эксклюзивное право централизованного закупа ЛС и МИ в рамках ГОБМП и системы ОСМС</w:t>
            </w:r>
            <w:r w:rsidR="00AF4056">
              <w:rPr>
                <w:rFonts w:ascii="Times New Roman" w:hAnsi="Times New Roman" w:cs="Times New Roman"/>
                <w:sz w:val="20"/>
                <w:szCs w:val="20"/>
              </w:rPr>
              <w:t xml:space="preserve"> </w:t>
            </w:r>
          </w:p>
          <w:p w:rsid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F4056">
              <w:rPr>
                <w:rFonts w:ascii="Times New Roman" w:hAnsi="Times New Roman" w:cs="Times New Roman"/>
                <w:sz w:val="20"/>
                <w:szCs w:val="20"/>
              </w:rPr>
              <w:t>Тенденция увеличения объёмов закупа через международные организации и у зарубежных производителей</w:t>
            </w:r>
            <w:r w:rsidR="00AF4056">
              <w:rPr>
                <w:rFonts w:ascii="Times New Roman" w:hAnsi="Times New Roman" w:cs="Times New Roman"/>
                <w:sz w:val="20"/>
                <w:szCs w:val="20"/>
              </w:rPr>
              <w:t xml:space="preserve"> </w:t>
            </w:r>
          </w:p>
          <w:p w:rsidR="00AF4056" w:rsidRPr="00AF4056" w:rsidRDefault="00AF4056"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F4056">
              <w:rPr>
                <w:rFonts w:ascii="Times New Roman" w:hAnsi="Times New Roman" w:cs="Times New Roman"/>
                <w:sz w:val="20"/>
                <w:szCs w:val="20"/>
              </w:rPr>
              <w:lastRenderedPageBreak/>
              <w:t>Наличие собственной IT-инфраструктуры, интегрированной с системами МЗРК</w:t>
            </w:r>
            <w:r>
              <w:rPr>
                <w:rFonts w:ascii="Times New Roman" w:hAnsi="Times New Roman" w:cs="Times New Roman"/>
                <w:sz w:val="20"/>
                <w:szCs w:val="20"/>
              </w:rPr>
              <w:t xml:space="preserve"> </w:t>
            </w:r>
          </w:p>
          <w:p w:rsidR="00F204A8" w:rsidRPr="00B20BE2" w:rsidRDefault="00F204A8" w:rsidP="00AF4056">
            <w:pPr>
              <w:pStyle w:val="a9"/>
              <w:tabs>
                <w:tab w:val="left" w:pos="221"/>
              </w:tabs>
              <w:spacing w:after="120"/>
              <w:contextualSpacing/>
              <w:jc w:val="both"/>
            </w:pPr>
          </w:p>
        </w:tc>
        <w:tc>
          <w:tcPr>
            <w:tcW w:w="4885" w:type="dxa"/>
          </w:tcPr>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lastRenderedPageBreak/>
              <w:t>Зависимость от поставщиков услуг логистики</w:t>
            </w:r>
          </w:p>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t>Отсутствие системы отслеживания товара ЕД</w:t>
            </w:r>
          </w:p>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t>Некорректное формирование потребности лекарственных средств медицинскими организациями</w:t>
            </w:r>
            <w:r>
              <w:rPr>
                <w:rFonts w:ascii="Times New Roman" w:hAnsi="Times New Roman" w:cs="Times New Roman"/>
                <w:sz w:val="20"/>
                <w:szCs w:val="20"/>
              </w:rPr>
              <w:t xml:space="preserve"> </w:t>
            </w:r>
          </w:p>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t>Длительные сроки взаиморасчета с Фондом</w:t>
            </w:r>
            <w:r>
              <w:rPr>
                <w:rFonts w:ascii="Times New Roman" w:hAnsi="Times New Roman" w:cs="Times New Roman"/>
                <w:sz w:val="20"/>
                <w:szCs w:val="20"/>
              </w:rPr>
              <w:t xml:space="preserve"> </w:t>
            </w:r>
          </w:p>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t>Низкий уровень формализации бизнес-процессов</w:t>
            </w:r>
          </w:p>
          <w:p w:rsidR="00A2463D"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lastRenderedPageBreak/>
              <w:t>Отсутствует единый механизм управления заявками при реорганизации/ликвидации медицинской организации</w:t>
            </w:r>
            <w:r>
              <w:rPr>
                <w:rFonts w:ascii="Times New Roman" w:hAnsi="Times New Roman" w:cs="Times New Roman"/>
                <w:sz w:val="20"/>
                <w:szCs w:val="20"/>
              </w:rPr>
              <w:t xml:space="preserve"> </w:t>
            </w:r>
          </w:p>
          <w:p w:rsidR="00F8101F" w:rsidRPr="00A2463D" w:rsidRDefault="00A2463D"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A2463D">
              <w:rPr>
                <w:rFonts w:ascii="Times New Roman" w:hAnsi="Times New Roman" w:cs="Times New Roman"/>
                <w:sz w:val="20"/>
                <w:szCs w:val="20"/>
              </w:rPr>
              <w:t>Привязка нескольких медицинских организаций к одному поставщику услуги учета и реализации</w:t>
            </w:r>
          </w:p>
        </w:tc>
      </w:tr>
      <w:tr w:rsidR="0006304A" w:rsidTr="0006304A">
        <w:tc>
          <w:tcPr>
            <w:tcW w:w="4884" w:type="dxa"/>
            <w:vAlign w:val="center"/>
          </w:tcPr>
          <w:p w:rsidR="0006304A" w:rsidRPr="0006304A" w:rsidRDefault="0006304A" w:rsidP="0006304A">
            <w:pPr>
              <w:pStyle w:val="a9"/>
              <w:tabs>
                <w:tab w:val="left" w:pos="993"/>
              </w:tabs>
              <w:spacing w:after="120"/>
              <w:ind w:firstLine="25"/>
              <w:contextualSpacing/>
              <w:jc w:val="center"/>
              <w:rPr>
                <w:rFonts w:ascii="Times New Roman" w:hAnsi="Times New Roman" w:cs="Times New Roman"/>
                <w:b/>
                <w:sz w:val="24"/>
                <w:szCs w:val="24"/>
              </w:rPr>
            </w:pPr>
            <w:r w:rsidRPr="0006304A">
              <w:rPr>
                <w:rFonts w:ascii="Times New Roman" w:hAnsi="Times New Roman" w:cs="Times New Roman"/>
                <w:b/>
                <w:sz w:val="24"/>
                <w:szCs w:val="24"/>
              </w:rPr>
              <w:lastRenderedPageBreak/>
              <w:t>ВОЗМОЖНОСТИ</w:t>
            </w:r>
          </w:p>
        </w:tc>
        <w:tc>
          <w:tcPr>
            <w:tcW w:w="4885" w:type="dxa"/>
            <w:vAlign w:val="center"/>
          </w:tcPr>
          <w:p w:rsidR="0006304A" w:rsidRPr="0006304A" w:rsidRDefault="0006304A" w:rsidP="0006304A">
            <w:pPr>
              <w:pStyle w:val="a9"/>
              <w:tabs>
                <w:tab w:val="left" w:pos="993"/>
              </w:tabs>
              <w:spacing w:after="120"/>
              <w:contextualSpacing/>
              <w:jc w:val="center"/>
              <w:rPr>
                <w:rFonts w:ascii="Times New Roman" w:hAnsi="Times New Roman" w:cs="Times New Roman"/>
                <w:b/>
                <w:sz w:val="24"/>
                <w:szCs w:val="24"/>
              </w:rPr>
            </w:pPr>
            <w:r w:rsidRPr="0006304A">
              <w:rPr>
                <w:rFonts w:ascii="Times New Roman" w:hAnsi="Times New Roman" w:cs="Times New Roman"/>
                <w:b/>
                <w:sz w:val="24"/>
                <w:szCs w:val="24"/>
              </w:rPr>
              <w:t>УГРОЗЫ</w:t>
            </w:r>
          </w:p>
        </w:tc>
      </w:tr>
      <w:tr w:rsidR="0006304A" w:rsidTr="0006304A">
        <w:tc>
          <w:tcPr>
            <w:tcW w:w="4884" w:type="dxa"/>
          </w:tcPr>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Действующая система ЕД позволяет обеспечивать своевременность и прозрачность лекар</w:t>
            </w:r>
            <w:r w:rsidR="0033209E">
              <w:rPr>
                <w:rFonts w:ascii="Times New Roman" w:hAnsi="Times New Roman" w:cs="Times New Roman"/>
                <w:sz w:val="20"/>
                <w:szCs w:val="20"/>
              </w:rPr>
              <w:t>ственного обеспечения населения</w:t>
            </w:r>
            <w:r w:rsidRPr="00F02C82">
              <w:rPr>
                <w:rFonts w:ascii="Times New Roman" w:hAnsi="Times New Roman" w:cs="Times New Roman"/>
                <w:sz w:val="20"/>
                <w:szCs w:val="20"/>
              </w:rPr>
              <w:t xml:space="preserve"> </w:t>
            </w:r>
          </w:p>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Расширение сферы деятельности ЕД в части развития с</w:t>
            </w:r>
            <w:r w:rsidR="0033209E">
              <w:rPr>
                <w:rFonts w:ascii="Times New Roman" w:hAnsi="Times New Roman" w:cs="Times New Roman"/>
                <w:sz w:val="20"/>
                <w:szCs w:val="20"/>
              </w:rPr>
              <w:t>обственной складской логистики</w:t>
            </w:r>
          </w:p>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 xml:space="preserve">Развитие </w:t>
            </w:r>
            <w:r w:rsidR="00AF4056" w:rsidRPr="00F02C82">
              <w:rPr>
                <w:rFonts w:ascii="Times New Roman" w:hAnsi="Times New Roman" w:cs="Times New Roman"/>
                <w:sz w:val="20"/>
                <w:szCs w:val="20"/>
              </w:rPr>
              <w:t>инфраструктурных</w:t>
            </w:r>
            <w:r w:rsidRPr="00F02C82">
              <w:rPr>
                <w:rFonts w:ascii="Times New Roman" w:hAnsi="Times New Roman" w:cs="Times New Roman"/>
                <w:sz w:val="20"/>
                <w:szCs w:val="20"/>
              </w:rPr>
              <w:t xml:space="preserve"> возможностей логистических компаний за </w:t>
            </w:r>
            <w:r w:rsidR="0033209E">
              <w:rPr>
                <w:rFonts w:ascii="Times New Roman" w:hAnsi="Times New Roman" w:cs="Times New Roman"/>
                <w:sz w:val="20"/>
                <w:szCs w:val="20"/>
              </w:rPr>
              <w:t>счет автоматизации производства</w:t>
            </w:r>
          </w:p>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Э</w:t>
            </w:r>
            <w:r w:rsidR="0033209E">
              <w:rPr>
                <w:rFonts w:ascii="Times New Roman" w:hAnsi="Times New Roman" w:cs="Times New Roman"/>
                <w:sz w:val="20"/>
                <w:szCs w:val="20"/>
              </w:rPr>
              <w:t>ффективное бюджетирования ГОБМП</w:t>
            </w:r>
          </w:p>
          <w:p w:rsidR="005F52FC"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 xml:space="preserve">Изменения в структуре заболеваемости и смертности населения </w:t>
            </w:r>
          </w:p>
        </w:tc>
        <w:tc>
          <w:tcPr>
            <w:tcW w:w="4885" w:type="dxa"/>
          </w:tcPr>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Внедрение регулирования це</w:t>
            </w:r>
            <w:r w:rsidR="0033209E">
              <w:rPr>
                <w:rFonts w:ascii="Times New Roman" w:hAnsi="Times New Roman" w:cs="Times New Roman"/>
                <w:sz w:val="20"/>
                <w:szCs w:val="20"/>
              </w:rPr>
              <w:t>н на все лекарственные средства</w:t>
            </w:r>
          </w:p>
          <w:p w:rsidR="00F02C82" w:rsidRPr="00F02C82" w:rsidRDefault="0033209E"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Pr>
                <w:rFonts w:ascii="Times New Roman" w:hAnsi="Times New Roman" w:cs="Times New Roman"/>
                <w:sz w:val="20"/>
                <w:szCs w:val="20"/>
              </w:rPr>
              <w:t xml:space="preserve">Внедрение механизма </w:t>
            </w:r>
            <w:proofErr w:type="spellStart"/>
            <w:r>
              <w:rPr>
                <w:rFonts w:ascii="Times New Roman" w:hAnsi="Times New Roman" w:cs="Times New Roman"/>
                <w:sz w:val="20"/>
                <w:szCs w:val="20"/>
              </w:rPr>
              <w:t>сооплаты</w:t>
            </w:r>
            <w:proofErr w:type="spellEnd"/>
          </w:p>
          <w:p w:rsidR="0033209E"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Рост инфляции и снижение ставок вознаграж</w:t>
            </w:r>
            <w:r w:rsidR="0033209E">
              <w:rPr>
                <w:rFonts w:ascii="Times New Roman" w:hAnsi="Times New Roman" w:cs="Times New Roman"/>
                <w:sz w:val="20"/>
                <w:szCs w:val="20"/>
              </w:rPr>
              <w:t>дения банков валютных депозитов</w:t>
            </w:r>
          </w:p>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 xml:space="preserve">Не все виды закупа реализованы </w:t>
            </w:r>
            <w:r w:rsidR="00AF4056" w:rsidRPr="00F02C82">
              <w:rPr>
                <w:rFonts w:ascii="Times New Roman" w:hAnsi="Times New Roman" w:cs="Times New Roman"/>
                <w:sz w:val="20"/>
                <w:szCs w:val="20"/>
              </w:rPr>
              <w:t>через</w:t>
            </w:r>
            <w:r w:rsidRPr="00F02C82">
              <w:rPr>
                <w:rFonts w:ascii="Times New Roman" w:hAnsi="Times New Roman" w:cs="Times New Roman"/>
                <w:sz w:val="20"/>
                <w:szCs w:val="20"/>
              </w:rPr>
              <w:t xml:space="preserve"> веб-портал</w:t>
            </w:r>
          </w:p>
          <w:p w:rsidR="00F02C82"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 xml:space="preserve">Правила проведения процедуры закупа не всегда приведены в </w:t>
            </w:r>
            <w:r w:rsidR="00AF4056" w:rsidRPr="00F02C82">
              <w:rPr>
                <w:rFonts w:ascii="Times New Roman" w:hAnsi="Times New Roman" w:cs="Times New Roman"/>
                <w:sz w:val="20"/>
                <w:szCs w:val="20"/>
              </w:rPr>
              <w:t>соответствие</w:t>
            </w:r>
            <w:r w:rsidR="0033209E">
              <w:rPr>
                <w:rFonts w:ascii="Times New Roman" w:hAnsi="Times New Roman" w:cs="Times New Roman"/>
                <w:sz w:val="20"/>
                <w:szCs w:val="20"/>
              </w:rPr>
              <w:t xml:space="preserve"> с вышестоящими НПА</w:t>
            </w:r>
          </w:p>
          <w:p w:rsidR="003F62AD" w:rsidRPr="00F02C82" w:rsidRDefault="00F02C82" w:rsidP="00A34C2B">
            <w:pPr>
              <w:pStyle w:val="a9"/>
              <w:numPr>
                <w:ilvl w:val="0"/>
                <w:numId w:val="6"/>
              </w:numPr>
              <w:tabs>
                <w:tab w:val="left" w:pos="221"/>
              </w:tabs>
              <w:spacing w:after="120"/>
              <w:ind w:left="0" w:firstLine="0"/>
              <w:contextualSpacing/>
              <w:jc w:val="both"/>
              <w:rPr>
                <w:rFonts w:ascii="Times New Roman" w:hAnsi="Times New Roman" w:cs="Times New Roman"/>
                <w:sz w:val="20"/>
                <w:szCs w:val="20"/>
              </w:rPr>
            </w:pPr>
            <w:r w:rsidRPr="00F02C82">
              <w:rPr>
                <w:rFonts w:ascii="Times New Roman" w:hAnsi="Times New Roman" w:cs="Times New Roman"/>
                <w:sz w:val="20"/>
                <w:szCs w:val="20"/>
              </w:rPr>
              <w:t>Неэффективное планирование потребностей в медицинской продукции заказчиками</w:t>
            </w:r>
          </w:p>
        </w:tc>
      </w:tr>
    </w:tbl>
    <w:p w:rsidR="002D5138" w:rsidRDefault="002D5138" w:rsidP="00FD2B95">
      <w:pPr>
        <w:pStyle w:val="a9"/>
        <w:tabs>
          <w:tab w:val="left" w:pos="993"/>
        </w:tabs>
        <w:spacing w:after="120"/>
        <w:ind w:left="709"/>
        <w:contextualSpacing/>
        <w:jc w:val="both"/>
        <w:rPr>
          <w:rFonts w:ascii="Times New Roman" w:hAnsi="Times New Roman" w:cs="Times New Roman"/>
          <w:sz w:val="24"/>
          <w:szCs w:val="24"/>
        </w:rPr>
      </w:pPr>
    </w:p>
    <w:p w:rsidR="00D612F4" w:rsidRDefault="007802DF" w:rsidP="007802DF">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20" w:name="_Toc25315710"/>
      <w:r w:rsidRPr="007802DF">
        <w:rPr>
          <w:rFonts w:ascii="Times New Roman" w:hAnsi="Times New Roman" w:cs="Times New Roman"/>
          <w:color w:val="000000" w:themeColor="text1"/>
          <w:sz w:val="24"/>
          <w:szCs w:val="24"/>
        </w:rPr>
        <w:t>Дерево стратегических инициатив</w:t>
      </w:r>
      <w:bookmarkEnd w:id="20"/>
    </w:p>
    <w:p w:rsidR="0020237E" w:rsidRDefault="007802DF" w:rsidP="007802DF">
      <w:pPr>
        <w:pStyle w:val="a9"/>
        <w:ind w:firstLine="709"/>
        <w:jc w:val="both"/>
        <w:rPr>
          <w:rFonts w:ascii="Times New Roman" w:hAnsi="Times New Roman" w:cs="Times New Roman"/>
          <w:sz w:val="24"/>
          <w:szCs w:val="24"/>
        </w:rPr>
      </w:pPr>
      <w:r w:rsidRPr="007802DF">
        <w:rPr>
          <w:rFonts w:ascii="Times New Roman" w:hAnsi="Times New Roman" w:cs="Times New Roman"/>
          <w:sz w:val="24"/>
          <w:szCs w:val="24"/>
        </w:rPr>
        <w:t xml:space="preserve">На основании проведенного SWOT – анализа, посредством заполнения проблемных полей были определены </w:t>
      </w:r>
      <w:r w:rsidR="005A2698">
        <w:rPr>
          <w:rFonts w:ascii="Times New Roman" w:hAnsi="Times New Roman" w:cs="Times New Roman"/>
          <w:sz w:val="24"/>
          <w:szCs w:val="24"/>
        </w:rPr>
        <w:t xml:space="preserve">наиболее значимые </w:t>
      </w:r>
      <w:r w:rsidRPr="007802DF">
        <w:rPr>
          <w:rFonts w:ascii="Times New Roman" w:hAnsi="Times New Roman" w:cs="Times New Roman"/>
          <w:sz w:val="24"/>
          <w:szCs w:val="24"/>
        </w:rPr>
        <w:t>стратегические инициативы</w:t>
      </w:r>
      <w:r w:rsidR="005A2698">
        <w:rPr>
          <w:rFonts w:ascii="Times New Roman" w:hAnsi="Times New Roman" w:cs="Times New Roman"/>
          <w:sz w:val="24"/>
          <w:szCs w:val="24"/>
        </w:rPr>
        <w:t xml:space="preserve"> Организации</w:t>
      </w:r>
      <w:r w:rsidR="004E5B42" w:rsidRPr="004E5B42">
        <w:rPr>
          <w:rFonts w:ascii="Times New Roman" w:hAnsi="Times New Roman" w:cs="Times New Roman"/>
          <w:sz w:val="24"/>
          <w:szCs w:val="24"/>
        </w:rPr>
        <w:t xml:space="preserve"> (</w:t>
      </w:r>
      <w:r w:rsidR="004E5B42">
        <w:rPr>
          <w:rFonts w:ascii="Times New Roman" w:hAnsi="Times New Roman" w:cs="Times New Roman"/>
          <w:sz w:val="24"/>
          <w:szCs w:val="24"/>
        </w:rPr>
        <w:t>Приложение)</w:t>
      </w:r>
      <w:r w:rsidRPr="007802DF">
        <w:rPr>
          <w:rFonts w:ascii="Times New Roman" w:hAnsi="Times New Roman" w:cs="Times New Roman"/>
          <w:sz w:val="24"/>
          <w:szCs w:val="24"/>
        </w:rPr>
        <w:t>.</w:t>
      </w:r>
      <w:r w:rsidR="005A2698">
        <w:rPr>
          <w:rFonts w:ascii="Times New Roman" w:hAnsi="Times New Roman" w:cs="Times New Roman"/>
          <w:sz w:val="24"/>
          <w:szCs w:val="24"/>
        </w:rPr>
        <w:t xml:space="preserve"> </w:t>
      </w:r>
    </w:p>
    <w:p w:rsidR="0020237E" w:rsidRDefault="0020237E" w:rsidP="007802DF">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анализа проблемного поля </w:t>
      </w:r>
      <w:r>
        <w:rPr>
          <w:rFonts w:ascii="Times New Roman" w:hAnsi="Times New Roman" w:cs="Times New Roman"/>
          <w:sz w:val="24"/>
          <w:szCs w:val="24"/>
          <w:lang w:val="en-US"/>
        </w:rPr>
        <w:t>SWOT</w:t>
      </w:r>
      <w:r>
        <w:rPr>
          <w:rFonts w:ascii="Times New Roman" w:hAnsi="Times New Roman" w:cs="Times New Roman"/>
          <w:sz w:val="24"/>
          <w:szCs w:val="24"/>
        </w:rPr>
        <w:t xml:space="preserve"> наиболее критичными стратегическими инициативами стали:</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Повышение эффективности бизнес-процессов</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Внедрение автоматической системы сквозного планирования</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Развитие собственной логистической инфраструктуры</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Совершенствование регулятивных норм</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 xml:space="preserve">Выход на рынок ЛС и МИ в рамках </w:t>
      </w:r>
      <w:proofErr w:type="spellStart"/>
      <w:r w:rsidRPr="0020237E">
        <w:rPr>
          <w:rFonts w:ascii="Times New Roman" w:hAnsi="Times New Roman" w:cs="Times New Roman"/>
          <w:sz w:val="24"/>
          <w:szCs w:val="24"/>
        </w:rPr>
        <w:t>самозакупа</w:t>
      </w:r>
      <w:proofErr w:type="spellEnd"/>
      <w:r w:rsidRPr="0020237E">
        <w:rPr>
          <w:rFonts w:ascii="Times New Roman" w:hAnsi="Times New Roman" w:cs="Times New Roman"/>
          <w:sz w:val="24"/>
          <w:szCs w:val="24"/>
        </w:rPr>
        <w:t xml:space="preserve"> медицинских организаций</w:t>
      </w:r>
    </w:p>
    <w:p w:rsid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Управление качеством</w:t>
      </w:r>
    </w:p>
    <w:p w:rsidR="0020237E" w:rsidRPr="0020237E" w:rsidRDefault="0020237E" w:rsidP="0020237E">
      <w:pPr>
        <w:pStyle w:val="a9"/>
        <w:numPr>
          <w:ilvl w:val="0"/>
          <w:numId w:val="35"/>
        </w:numPr>
        <w:tabs>
          <w:tab w:val="left" w:pos="993"/>
        </w:tabs>
        <w:ind w:left="0" w:firstLine="709"/>
        <w:jc w:val="both"/>
        <w:rPr>
          <w:rFonts w:ascii="Times New Roman" w:hAnsi="Times New Roman" w:cs="Times New Roman"/>
          <w:sz w:val="24"/>
          <w:szCs w:val="24"/>
        </w:rPr>
      </w:pPr>
      <w:r w:rsidRPr="0020237E">
        <w:rPr>
          <w:rFonts w:ascii="Times New Roman" w:hAnsi="Times New Roman" w:cs="Times New Roman"/>
          <w:sz w:val="24"/>
          <w:szCs w:val="24"/>
        </w:rPr>
        <w:t>Совершенствование технологий менеджмента</w:t>
      </w:r>
    </w:p>
    <w:p w:rsidR="005A2698" w:rsidRDefault="005A2698" w:rsidP="007802DF">
      <w:pPr>
        <w:pStyle w:val="a9"/>
        <w:ind w:firstLine="709"/>
        <w:jc w:val="both"/>
        <w:rPr>
          <w:rFonts w:ascii="Times New Roman" w:hAnsi="Times New Roman" w:cs="Times New Roman"/>
          <w:sz w:val="24"/>
          <w:szCs w:val="24"/>
        </w:rPr>
      </w:pPr>
      <w:r>
        <w:rPr>
          <w:rFonts w:ascii="Times New Roman" w:hAnsi="Times New Roman" w:cs="Times New Roman"/>
          <w:sz w:val="24"/>
          <w:szCs w:val="24"/>
        </w:rPr>
        <w:t>Полученные стратегические инициативы были рассредоточены</w:t>
      </w:r>
      <w:r w:rsidR="00F324FA">
        <w:rPr>
          <w:rFonts w:ascii="Times New Roman" w:hAnsi="Times New Roman" w:cs="Times New Roman"/>
          <w:sz w:val="24"/>
          <w:szCs w:val="24"/>
        </w:rPr>
        <w:t xml:space="preserve"> в плоскости четырех </w:t>
      </w:r>
      <w:proofErr w:type="gramStart"/>
      <w:r w:rsidR="00F324FA">
        <w:rPr>
          <w:rFonts w:ascii="Times New Roman" w:hAnsi="Times New Roman" w:cs="Times New Roman"/>
          <w:sz w:val="24"/>
          <w:szCs w:val="24"/>
        </w:rPr>
        <w:t xml:space="preserve">перспектив </w:t>
      </w:r>
      <w:r>
        <w:rPr>
          <w:rFonts w:ascii="Times New Roman" w:hAnsi="Times New Roman" w:cs="Times New Roman"/>
          <w:sz w:val="24"/>
          <w:szCs w:val="24"/>
        </w:rPr>
        <w:t>Системы</w:t>
      </w:r>
      <w:proofErr w:type="gramEnd"/>
      <w:r>
        <w:rPr>
          <w:rFonts w:ascii="Times New Roman" w:hAnsi="Times New Roman" w:cs="Times New Roman"/>
          <w:sz w:val="24"/>
          <w:szCs w:val="24"/>
        </w:rPr>
        <w:t xml:space="preserve"> сбалансированных показателе (ССП): Развитие, Процессы, Клиенты, Финансы.</w:t>
      </w:r>
    </w:p>
    <w:p w:rsidR="008610A7" w:rsidRDefault="005A2698" w:rsidP="000458D4">
      <w:pPr>
        <w:pStyle w:val="a9"/>
        <w:ind w:firstLine="709"/>
        <w:jc w:val="both"/>
        <w:rPr>
          <w:rFonts w:ascii="Times New Roman" w:hAnsi="Times New Roman" w:cs="Times New Roman"/>
          <w:sz w:val="24"/>
          <w:szCs w:val="24"/>
        </w:rPr>
      </w:pPr>
      <w:r>
        <w:rPr>
          <w:rFonts w:ascii="Times New Roman" w:hAnsi="Times New Roman" w:cs="Times New Roman"/>
          <w:sz w:val="24"/>
          <w:szCs w:val="24"/>
        </w:rPr>
        <w:t>Взаимосвязь стратегических инициатив в перспективах ССП позволила определить стратегические цели Организации</w:t>
      </w:r>
      <w:r w:rsidR="004E5B42">
        <w:rPr>
          <w:rFonts w:ascii="Times New Roman" w:hAnsi="Times New Roman" w:cs="Times New Roman"/>
          <w:sz w:val="24"/>
          <w:szCs w:val="24"/>
        </w:rPr>
        <w:t xml:space="preserve"> и поставить задачи</w:t>
      </w:r>
      <w:r w:rsidR="008610A7">
        <w:rPr>
          <w:rFonts w:ascii="Times New Roman" w:hAnsi="Times New Roman" w:cs="Times New Roman"/>
          <w:sz w:val="24"/>
          <w:szCs w:val="24"/>
        </w:rPr>
        <w:t xml:space="preserve"> </w:t>
      </w:r>
      <w:r w:rsidR="004E5B42">
        <w:rPr>
          <w:rFonts w:ascii="Times New Roman" w:hAnsi="Times New Roman" w:cs="Times New Roman"/>
          <w:sz w:val="24"/>
          <w:szCs w:val="24"/>
        </w:rPr>
        <w:t>в их</w:t>
      </w:r>
      <w:r>
        <w:rPr>
          <w:rFonts w:ascii="Times New Roman" w:hAnsi="Times New Roman" w:cs="Times New Roman"/>
          <w:sz w:val="24"/>
          <w:szCs w:val="24"/>
        </w:rPr>
        <w:t xml:space="preserve"> реализаци</w:t>
      </w:r>
      <w:r w:rsidR="008610A7">
        <w:rPr>
          <w:rFonts w:ascii="Times New Roman" w:hAnsi="Times New Roman" w:cs="Times New Roman"/>
          <w:sz w:val="24"/>
          <w:szCs w:val="24"/>
        </w:rPr>
        <w:t>ю</w:t>
      </w:r>
      <w:r>
        <w:rPr>
          <w:rFonts w:ascii="Times New Roman" w:hAnsi="Times New Roman" w:cs="Times New Roman"/>
          <w:sz w:val="24"/>
          <w:szCs w:val="24"/>
        </w:rPr>
        <w:t>.</w:t>
      </w:r>
      <w:r w:rsidR="008610A7">
        <w:rPr>
          <w:rFonts w:ascii="Times New Roman" w:hAnsi="Times New Roman" w:cs="Times New Roman"/>
          <w:sz w:val="24"/>
          <w:szCs w:val="24"/>
        </w:rPr>
        <w:tab/>
      </w:r>
    </w:p>
    <w:p w:rsidR="008610A7" w:rsidRDefault="008610A7">
      <w:pPr>
        <w:spacing w:after="160" w:line="259" w:lineRule="auto"/>
        <w:rPr>
          <w:rFonts w:ascii="Times New Roman" w:hAnsi="Times New Roman" w:cs="Times New Roman"/>
          <w:sz w:val="24"/>
          <w:szCs w:val="24"/>
        </w:rPr>
        <w:sectPr w:rsidR="008610A7" w:rsidSect="000C6F7D">
          <w:footerReference w:type="default" r:id="rId21"/>
          <w:pgSz w:w="11906" w:h="16838"/>
          <w:pgMar w:top="1219" w:right="851" w:bottom="1134" w:left="1276" w:header="130" w:footer="709" w:gutter="0"/>
          <w:pgNumType w:start="0"/>
          <w:cols w:space="708"/>
          <w:titlePg/>
          <w:docGrid w:linePitch="360"/>
        </w:sectPr>
      </w:pPr>
    </w:p>
    <w:p w:rsidR="008610A7" w:rsidRDefault="008610A7">
      <w:pPr>
        <w:spacing w:after="160" w:line="259" w:lineRule="auto"/>
        <w:rPr>
          <w:rFonts w:ascii="Times New Roman" w:hAnsi="Times New Roman" w:cs="Times New Roman"/>
          <w:sz w:val="24"/>
          <w:szCs w:val="24"/>
        </w:rPr>
        <w:sectPr w:rsidR="008610A7" w:rsidSect="008610A7">
          <w:pgSz w:w="16838" w:h="11906" w:orient="landscape"/>
          <w:pgMar w:top="709" w:right="1219" w:bottom="851" w:left="1134" w:header="130" w:footer="709" w:gutter="0"/>
          <w:cols w:space="708"/>
          <w:titlePg/>
          <w:docGrid w:linePitch="360"/>
        </w:sectPr>
      </w:pPr>
      <w:r>
        <w:rPr>
          <w:noProof/>
          <w:lang w:eastAsia="ru-RU"/>
        </w:rPr>
        <w:lastRenderedPageBreak/>
        <w:drawing>
          <wp:inline distT="0" distB="0" distL="0" distR="0" wp14:anchorId="79AD0086" wp14:editId="7CFA03A5">
            <wp:extent cx="9426575" cy="6582019"/>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52312" cy="6599990"/>
                    </a:xfrm>
                    <a:prstGeom prst="rect">
                      <a:avLst/>
                    </a:prstGeom>
                  </pic:spPr>
                </pic:pic>
              </a:graphicData>
            </a:graphic>
          </wp:inline>
        </w:drawing>
      </w:r>
    </w:p>
    <w:p w:rsidR="00FD2B95" w:rsidRDefault="00E673CD" w:rsidP="00A34C2B">
      <w:pPr>
        <w:pStyle w:val="1"/>
        <w:numPr>
          <w:ilvl w:val="0"/>
          <w:numId w:val="5"/>
        </w:numPr>
        <w:spacing w:before="0" w:line="240" w:lineRule="auto"/>
        <w:ind w:left="0" w:firstLine="709"/>
        <w:rPr>
          <w:rFonts w:ascii="Times New Roman" w:hAnsi="Times New Roman" w:cs="Times New Roman"/>
          <w:color w:val="000000" w:themeColor="text1"/>
          <w:sz w:val="24"/>
          <w:szCs w:val="24"/>
        </w:rPr>
      </w:pPr>
      <w:bookmarkStart w:id="21" w:name="_Toc25315711"/>
      <w:r w:rsidRPr="00E673CD">
        <w:rPr>
          <w:rFonts w:ascii="Times New Roman" w:hAnsi="Times New Roman" w:cs="Times New Roman"/>
          <w:color w:val="000000" w:themeColor="text1"/>
          <w:sz w:val="24"/>
          <w:szCs w:val="24"/>
        </w:rPr>
        <w:lastRenderedPageBreak/>
        <w:t>МИССИЯ. ВИДЕНИЕ. СТРАТЕГИЧЕСКИЕ ЦЕЛИ. КПР.</w:t>
      </w:r>
      <w:bookmarkEnd w:id="21"/>
    </w:p>
    <w:p w:rsidR="00E673CD" w:rsidRPr="00C02DA4" w:rsidRDefault="00E673CD"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22" w:name="_Toc25315712"/>
      <w:r w:rsidRPr="00C02DA4">
        <w:rPr>
          <w:rFonts w:ascii="Times New Roman" w:hAnsi="Times New Roman" w:cs="Times New Roman"/>
          <w:color w:val="000000" w:themeColor="text1"/>
          <w:sz w:val="24"/>
          <w:szCs w:val="24"/>
        </w:rPr>
        <w:t>МИССИЯ</w:t>
      </w:r>
      <w:bookmarkEnd w:id="22"/>
    </w:p>
    <w:p w:rsidR="00F324FA" w:rsidRDefault="00FF27C5" w:rsidP="00E673CD">
      <w:pPr>
        <w:pStyle w:val="a9"/>
        <w:spacing w:after="120"/>
        <w:ind w:firstLine="709"/>
        <w:contextualSpacing/>
        <w:jc w:val="both"/>
        <w:rPr>
          <w:rFonts w:ascii="Times New Roman" w:hAnsi="Times New Roman" w:cs="Times New Roman"/>
          <w:sz w:val="24"/>
          <w:szCs w:val="24"/>
        </w:rPr>
      </w:pPr>
      <w:r w:rsidRPr="007A0555">
        <w:rPr>
          <w:rFonts w:ascii="Times New Roman" w:hAnsi="Times New Roman" w:cs="Times New Roman"/>
          <w:sz w:val="24"/>
          <w:szCs w:val="24"/>
        </w:rPr>
        <w:t xml:space="preserve">С высокопрофессиональными сотрудниками и </w:t>
      </w:r>
      <w:r w:rsidR="00CD24DD">
        <w:rPr>
          <w:rFonts w:ascii="Times New Roman" w:hAnsi="Times New Roman" w:cs="Times New Roman"/>
          <w:sz w:val="24"/>
          <w:szCs w:val="24"/>
        </w:rPr>
        <w:t>развитой</w:t>
      </w:r>
      <w:r w:rsidRPr="00F324FA">
        <w:rPr>
          <w:rFonts w:ascii="Times New Roman" w:hAnsi="Times New Roman" w:cs="Times New Roman"/>
          <w:sz w:val="24"/>
          <w:szCs w:val="24"/>
        </w:rPr>
        <w:t xml:space="preserve"> инфраструктурой</w:t>
      </w:r>
      <w:r w:rsidRPr="007A0555">
        <w:rPr>
          <w:rFonts w:ascii="Times New Roman" w:hAnsi="Times New Roman" w:cs="Times New Roman"/>
          <w:sz w:val="24"/>
          <w:szCs w:val="24"/>
        </w:rPr>
        <w:t xml:space="preserve"> мы обеспечиваем </w:t>
      </w:r>
      <w:r w:rsidR="00036AF0" w:rsidRPr="007A0555">
        <w:rPr>
          <w:rFonts w:ascii="Times New Roman" w:hAnsi="Times New Roman" w:cs="Times New Roman"/>
          <w:sz w:val="24"/>
          <w:szCs w:val="24"/>
        </w:rPr>
        <w:t>населению</w:t>
      </w:r>
      <w:r w:rsidR="00042F07" w:rsidRPr="007A0555">
        <w:rPr>
          <w:rFonts w:ascii="Times New Roman" w:hAnsi="Times New Roman" w:cs="Times New Roman"/>
          <w:sz w:val="24"/>
          <w:szCs w:val="24"/>
        </w:rPr>
        <w:t xml:space="preserve"> Республики Казахстан </w:t>
      </w:r>
      <w:r w:rsidRPr="007A0555">
        <w:rPr>
          <w:rFonts w:ascii="Times New Roman" w:hAnsi="Times New Roman" w:cs="Times New Roman"/>
          <w:sz w:val="24"/>
          <w:szCs w:val="24"/>
        </w:rPr>
        <w:t xml:space="preserve">равную </w:t>
      </w:r>
      <w:r w:rsidR="00042F07" w:rsidRPr="007A0555">
        <w:rPr>
          <w:rFonts w:ascii="Times New Roman" w:hAnsi="Times New Roman" w:cs="Times New Roman"/>
          <w:sz w:val="24"/>
          <w:szCs w:val="24"/>
        </w:rPr>
        <w:t xml:space="preserve">и своевременную </w:t>
      </w:r>
      <w:r w:rsidRPr="007A0555">
        <w:rPr>
          <w:rFonts w:ascii="Times New Roman" w:hAnsi="Times New Roman" w:cs="Times New Roman"/>
          <w:sz w:val="24"/>
          <w:szCs w:val="24"/>
        </w:rPr>
        <w:t>доступность лекарственных средств и медицинских изделий</w:t>
      </w:r>
      <w:r w:rsidR="00470B4D" w:rsidRPr="007A0555">
        <w:rPr>
          <w:rFonts w:ascii="Times New Roman" w:hAnsi="Times New Roman" w:cs="Times New Roman"/>
          <w:sz w:val="24"/>
          <w:szCs w:val="24"/>
        </w:rPr>
        <w:t>.</w:t>
      </w:r>
    </w:p>
    <w:p w:rsidR="00E673CD" w:rsidRPr="007A0555" w:rsidRDefault="00470B4D" w:rsidP="00E673CD">
      <w:pPr>
        <w:pStyle w:val="a9"/>
        <w:spacing w:after="120"/>
        <w:ind w:firstLine="709"/>
        <w:contextualSpacing/>
        <w:jc w:val="both"/>
        <w:rPr>
          <w:rFonts w:ascii="Times New Roman" w:hAnsi="Times New Roman" w:cs="Times New Roman"/>
          <w:sz w:val="24"/>
          <w:szCs w:val="24"/>
        </w:rPr>
      </w:pPr>
      <w:r w:rsidRPr="007A0555">
        <w:rPr>
          <w:rFonts w:ascii="Times New Roman" w:hAnsi="Times New Roman" w:cs="Times New Roman"/>
          <w:sz w:val="24"/>
          <w:szCs w:val="24"/>
        </w:rPr>
        <w:t>Мы ориентированы на качество нашей работы.</w:t>
      </w:r>
    </w:p>
    <w:p w:rsidR="00094B02" w:rsidRPr="00C02DA4" w:rsidRDefault="00FF27C5"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23" w:name="_Toc25315713"/>
      <w:r w:rsidRPr="00C02DA4">
        <w:rPr>
          <w:rFonts w:ascii="Times New Roman" w:hAnsi="Times New Roman" w:cs="Times New Roman"/>
          <w:color w:val="000000" w:themeColor="text1"/>
          <w:sz w:val="24"/>
          <w:szCs w:val="24"/>
        </w:rPr>
        <w:t>ВИДЕНИЕ</w:t>
      </w:r>
      <w:bookmarkEnd w:id="23"/>
    </w:p>
    <w:p w:rsidR="00094B02" w:rsidRPr="00094B02" w:rsidRDefault="00470B4D" w:rsidP="00094B02">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Наша компания</w:t>
      </w:r>
      <w:r w:rsidR="00094B02">
        <w:rPr>
          <w:rFonts w:ascii="Times New Roman" w:hAnsi="Times New Roman" w:cs="Times New Roman"/>
          <w:color w:val="000000"/>
          <w:sz w:val="24"/>
          <w:szCs w:val="24"/>
        </w:rPr>
        <w:t xml:space="preserve"> к 2023</w:t>
      </w:r>
      <w:r w:rsidR="00094B02" w:rsidRPr="00094B02">
        <w:rPr>
          <w:rFonts w:ascii="Times New Roman" w:hAnsi="Times New Roman" w:cs="Times New Roman"/>
          <w:color w:val="000000"/>
          <w:sz w:val="24"/>
          <w:szCs w:val="24"/>
        </w:rPr>
        <w:t xml:space="preserve"> году является э</w:t>
      </w:r>
      <w:r w:rsidR="00094B02">
        <w:rPr>
          <w:rFonts w:ascii="Times New Roman" w:hAnsi="Times New Roman" w:cs="Times New Roman"/>
          <w:color w:val="000000"/>
          <w:sz w:val="24"/>
          <w:szCs w:val="24"/>
        </w:rPr>
        <w:t>ффективно</w:t>
      </w:r>
      <w:r w:rsidR="00D26210">
        <w:rPr>
          <w:rFonts w:ascii="Times New Roman" w:hAnsi="Times New Roman" w:cs="Times New Roman"/>
          <w:color w:val="000000"/>
          <w:sz w:val="24"/>
          <w:szCs w:val="24"/>
        </w:rPr>
        <w:t>й</w:t>
      </w:r>
      <w:r w:rsidR="00094B02">
        <w:rPr>
          <w:rFonts w:ascii="Times New Roman" w:hAnsi="Times New Roman" w:cs="Times New Roman"/>
          <w:color w:val="000000"/>
          <w:sz w:val="24"/>
          <w:szCs w:val="24"/>
        </w:rPr>
        <w:t xml:space="preserve"> функционирующ</w:t>
      </w:r>
      <w:r>
        <w:rPr>
          <w:rFonts w:ascii="Times New Roman" w:hAnsi="Times New Roman" w:cs="Times New Roman"/>
          <w:color w:val="000000"/>
          <w:sz w:val="24"/>
          <w:szCs w:val="24"/>
        </w:rPr>
        <w:t>ей</w:t>
      </w:r>
      <w:r w:rsidR="00094B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организацией</w:t>
      </w:r>
      <w:r w:rsidR="00094B02" w:rsidRPr="00094B02">
        <w:rPr>
          <w:rFonts w:ascii="Times New Roman" w:hAnsi="Times New Roman" w:cs="Times New Roman"/>
          <w:color w:val="000000"/>
          <w:sz w:val="24"/>
          <w:szCs w:val="24"/>
        </w:rPr>
        <w:t xml:space="preserve"> с </w:t>
      </w:r>
      <w:r w:rsidR="00222107">
        <w:rPr>
          <w:rFonts w:ascii="Times New Roman" w:hAnsi="Times New Roman" w:cs="Times New Roman"/>
          <w:color w:val="000000"/>
          <w:sz w:val="24"/>
          <w:szCs w:val="24"/>
        </w:rPr>
        <w:t xml:space="preserve">современной </w:t>
      </w:r>
      <w:r w:rsidR="00094B02" w:rsidRPr="00F324FA">
        <w:rPr>
          <w:rFonts w:ascii="Times New Roman" w:hAnsi="Times New Roman" w:cs="Times New Roman"/>
          <w:color w:val="000000"/>
          <w:sz w:val="24"/>
          <w:szCs w:val="24"/>
        </w:rPr>
        <w:t>инфраструктурой</w:t>
      </w:r>
      <w:r w:rsidRPr="00F324FA">
        <w:rPr>
          <w:rFonts w:ascii="Times New Roman" w:hAnsi="Times New Roman" w:cs="Times New Roman"/>
          <w:color w:val="000000"/>
          <w:sz w:val="24"/>
          <w:szCs w:val="24"/>
        </w:rPr>
        <w:t>, обеспечивающей</w:t>
      </w:r>
      <w:r w:rsidR="00094B02" w:rsidRPr="00F324FA">
        <w:rPr>
          <w:rFonts w:ascii="Times New Roman" w:hAnsi="Times New Roman" w:cs="Times New Roman"/>
          <w:color w:val="000000"/>
          <w:sz w:val="24"/>
          <w:szCs w:val="24"/>
        </w:rPr>
        <w:t xml:space="preserve"> бесперебойную поставку лекарственных средств и медицинских изделий</w:t>
      </w:r>
      <w:r w:rsidR="00042F07" w:rsidRPr="00F324FA">
        <w:rPr>
          <w:rFonts w:ascii="Times New Roman" w:hAnsi="Times New Roman" w:cs="Times New Roman"/>
          <w:color w:val="000000"/>
          <w:sz w:val="24"/>
          <w:szCs w:val="24"/>
        </w:rPr>
        <w:t xml:space="preserve"> в медицинские организации</w:t>
      </w:r>
      <w:r w:rsidRPr="00F324FA">
        <w:rPr>
          <w:rFonts w:ascii="Times New Roman" w:hAnsi="Times New Roman" w:cs="Times New Roman"/>
          <w:color w:val="000000"/>
          <w:sz w:val="24"/>
          <w:szCs w:val="24"/>
        </w:rPr>
        <w:t xml:space="preserve"> на территории Казахстана и Евразийского союза.</w:t>
      </w:r>
      <w:r>
        <w:rPr>
          <w:rFonts w:ascii="Times New Roman" w:hAnsi="Times New Roman" w:cs="Times New Roman"/>
          <w:color w:val="000000"/>
          <w:sz w:val="24"/>
          <w:szCs w:val="24"/>
        </w:rPr>
        <w:t xml:space="preserve"> </w:t>
      </w:r>
    </w:p>
    <w:p w:rsidR="00470B4D" w:rsidRDefault="00470B4D" w:rsidP="00A34C2B">
      <w:pPr>
        <w:pStyle w:val="1"/>
        <w:numPr>
          <w:ilvl w:val="1"/>
          <w:numId w:val="5"/>
        </w:numPr>
        <w:spacing w:before="0" w:line="240" w:lineRule="auto"/>
        <w:ind w:left="0" w:firstLine="709"/>
        <w:rPr>
          <w:rFonts w:ascii="Times New Roman" w:hAnsi="Times New Roman" w:cs="Times New Roman"/>
          <w:color w:val="000000"/>
          <w:sz w:val="24"/>
          <w:szCs w:val="24"/>
        </w:rPr>
      </w:pPr>
      <w:bookmarkStart w:id="24" w:name="_Toc25315714"/>
      <w:r w:rsidRPr="00C02DA4">
        <w:rPr>
          <w:rFonts w:ascii="Times New Roman" w:hAnsi="Times New Roman" w:cs="Times New Roman"/>
          <w:color w:val="000000" w:themeColor="text1"/>
          <w:sz w:val="24"/>
          <w:szCs w:val="24"/>
        </w:rPr>
        <w:t>ЦЕННОСТИ</w:t>
      </w:r>
      <w:bookmarkEnd w:id="24"/>
      <w:r w:rsidRPr="00C02DA4">
        <w:rPr>
          <w:rFonts w:ascii="Times New Roman" w:hAnsi="Times New Roman" w:cs="Times New Roman"/>
          <w:color w:val="000000" w:themeColor="text1"/>
          <w:sz w:val="24"/>
          <w:szCs w:val="24"/>
        </w:rPr>
        <w:t xml:space="preserve"> </w:t>
      </w:r>
    </w:p>
    <w:p w:rsidR="00470B4D" w:rsidRPr="00470B4D" w:rsidRDefault="00470B4D" w:rsidP="00470B4D">
      <w:pPr>
        <w:pStyle w:val="a9"/>
        <w:ind w:firstLine="709"/>
        <w:jc w:val="both"/>
        <w:rPr>
          <w:rFonts w:ascii="Times New Roman" w:hAnsi="Times New Roman" w:cs="Times New Roman"/>
          <w:color w:val="000000"/>
          <w:sz w:val="24"/>
          <w:szCs w:val="24"/>
        </w:rPr>
      </w:pPr>
      <w:r w:rsidRPr="00470B4D">
        <w:rPr>
          <w:rFonts w:ascii="Times New Roman" w:hAnsi="Times New Roman" w:cs="Times New Roman"/>
          <w:color w:val="000000"/>
          <w:sz w:val="24"/>
          <w:szCs w:val="24"/>
          <w:u w:val="single"/>
        </w:rPr>
        <w:t>Доверие и взаимопонимание</w:t>
      </w:r>
      <w:r w:rsidRPr="00470B4D">
        <w:rPr>
          <w:rFonts w:ascii="Times New Roman" w:hAnsi="Times New Roman" w:cs="Times New Roman"/>
          <w:color w:val="000000"/>
          <w:sz w:val="24"/>
          <w:szCs w:val="24"/>
        </w:rPr>
        <w:t xml:space="preserve"> - Высокое доверие и взаимопонимание </w:t>
      </w:r>
      <w:r w:rsidR="00042F07">
        <w:rPr>
          <w:rFonts w:ascii="Times New Roman" w:hAnsi="Times New Roman" w:cs="Times New Roman"/>
          <w:color w:val="000000"/>
          <w:sz w:val="24"/>
          <w:szCs w:val="24"/>
        </w:rPr>
        <w:t>между</w:t>
      </w:r>
      <w:r w:rsidRPr="00470B4D">
        <w:rPr>
          <w:rFonts w:ascii="Times New Roman" w:hAnsi="Times New Roman" w:cs="Times New Roman"/>
          <w:color w:val="000000"/>
          <w:sz w:val="24"/>
          <w:szCs w:val="24"/>
        </w:rPr>
        <w:t xml:space="preserve"> заинтересованными сторонами </w:t>
      </w:r>
      <w:r>
        <w:rPr>
          <w:rFonts w:ascii="Times New Roman" w:hAnsi="Times New Roman" w:cs="Times New Roman"/>
          <w:color w:val="000000"/>
          <w:sz w:val="24"/>
          <w:szCs w:val="24"/>
        </w:rPr>
        <w:t>Организации</w:t>
      </w:r>
      <w:r w:rsidRPr="00470B4D">
        <w:rPr>
          <w:rFonts w:ascii="Times New Roman" w:hAnsi="Times New Roman" w:cs="Times New Roman"/>
          <w:color w:val="000000"/>
          <w:sz w:val="24"/>
          <w:szCs w:val="24"/>
        </w:rPr>
        <w:t>.</w:t>
      </w:r>
    </w:p>
    <w:p w:rsidR="00470B4D" w:rsidRPr="00470B4D" w:rsidRDefault="00470B4D" w:rsidP="00470B4D">
      <w:pPr>
        <w:pStyle w:val="a9"/>
        <w:ind w:firstLine="709"/>
        <w:jc w:val="both"/>
        <w:rPr>
          <w:rFonts w:ascii="Times New Roman" w:hAnsi="Times New Roman" w:cs="Times New Roman"/>
          <w:color w:val="000000"/>
          <w:sz w:val="24"/>
          <w:szCs w:val="24"/>
        </w:rPr>
      </w:pPr>
      <w:r w:rsidRPr="00470B4D">
        <w:rPr>
          <w:rFonts w:ascii="Times New Roman" w:hAnsi="Times New Roman" w:cs="Times New Roman"/>
          <w:color w:val="000000"/>
          <w:sz w:val="24"/>
          <w:szCs w:val="24"/>
          <w:u w:val="single"/>
        </w:rPr>
        <w:t>Качество и безопасность</w:t>
      </w:r>
      <w:r w:rsidRPr="00470B4D">
        <w:rPr>
          <w:rFonts w:ascii="Times New Roman" w:hAnsi="Times New Roman" w:cs="Times New Roman"/>
          <w:color w:val="000000"/>
          <w:sz w:val="24"/>
          <w:szCs w:val="24"/>
        </w:rPr>
        <w:t xml:space="preserve"> - Деятельность </w:t>
      </w:r>
      <w:r>
        <w:rPr>
          <w:rFonts w:ascii="Times New Roman" w:hAnsi="Times New Roman" w:cs="Times New Roman"/>
          <w:color w:val="000000"/>
          <w:sz w:val="24"/>
          <w:szCs w:val="24"/>
        </w:rPr>
        <w:t>Организации</w:t>
      </w:r>
      <w:r w:rsidRPr="00470B4D">
        <w:rPr>
          <w:rFonts w:ascii="Times New Roman" w:hAnsi="Times New Roman" w:cs="Times New Roman"/>
          <w:color w:val="000000"/>
          <w:sz w:val="24"/>
          <w:szCs w:val="24"/>
        </w:rPr>
        <w:t xml:space="preserve"> нацелена на удовлетворенность требований </w:t>
      </w:r>
      <w:r w:rsidR="00637FE2">
        <w:rPr>
          <w:rFonts w:ascii="Times New Roman" w:hAnsi="Times New Roman" w:cs="Times New Roman"/>
          <w:color w:val="000000"/>
          <w:sz w:val="24"/>
          <w:szCs w:val="24"/>
        </w:rPr>
        <w:t xml:space="preserve">всех </w:t>
      </w:r>
      <w:r w:rsidRPr="00470B4D">
        <w:rPr>
          <w:rFonts w:ascii="Times New Roman" w:hAnsi="Times New Roman" w:cs="Times New Roman"/>
          <w:color w:val="000000"/>
          <w:sz w:val="24"/>
          <w:szCs w:val="24"/>
        </w:rPr>
        <w:t>заинтересованных сторон</w:t>
      </w:r>
      <w:r w:rsidR="00042F07">
        <w:rPr>
          <w:rFonts w:ascii="Times New Roman" w:hAnsi="Times New Roman" w:cs="Times New Roman"/>
          <w:color w:val="000000"/>
          <w:sz w:val="24"/>
          <w:szCs w:val="24"/>
        </w:rPr>
        <w:t xml:space="preserve"> по качеству и безопасности товаров и услуг</w:t>
      </w:r>
      <w:r w:rsidRPr="00470B4D">
        <w:rPr>
          <w:rFonts w:ascii="Times New Roman" w:hAnsi="Times New Roman" w:cs="Times New Roman"/>
          <w:color w:val="000000"/>
          <w:sz w:val="24"/>
          <w:szCs w:val="24"/>
        </w:rPr>
        <w:t xml:space="preserve">.  </w:t>
      </w:r>
    </w:p>
    <w:p w:rsidR="00470B4D" w:rsidRPr="00470B4D" w:rsidRDefault="00470B4D" w:rsidP="00470B4D">
      <w:pPr>
        <w:pStyle w:val="a9"/>
        <w:ind w:firstLine="709"/>
        <w:jc w:val="both"/>
        <w:rPr>
          <w:rFonts w:ascii="Times New Roman" w:hAnsi="Times New Roman" w:cs="Times New Roman"/>
          <w:color w:val="000000"/>
          <w:sz w:val="24"/>
          <w:szCs w:val="24"/>
        </w:rPr>
      </w:pPr>
      <w:r w:rsidRPr="00470B4D">
        <w:rPr>
          <w:rFonts w:ascii="Times New Roman" w:hAnsi="Times New Roman" w:cs="Times New Roman"/>
          <w:color w:val="000000"/>
          <w:sz w:val="24"/>
          <w:szCs w:val="24"/>
          <w:u w:val="single"/>
        </w:rPr>
        <w:t>Новаторство и самосовершенствование</w:t>
      </w:r>
      <w:r w:rsidRPr="00470B4D">
        <w:rPr>
          <w:rFonts w:ascii="Times New Roman" w:hAnsi="Times New Roman" w:cs="Times New Roman"/>
          <w:color w:val="000000"/>
          <w:sz w:val="24"/>
          <w:szCs w:val="24"/>
        </w:rPr>
        <w:t xml:space="preserve"> - Созидательная деятельность </w:t>
      </w:r>
      <w:r>
        <w:rPr>
          <w:rFonts w:ascii="Times New Roman" w:hAnsi="Times New Roman" w:cs="Times New Roman"/>
          <w:color w:val="000000"/>
          <w:sz w:val="24"/>
          <w:szCs w:val="24"/>
        </w:rPr>
        <w:t>Организации</w:t>
      </w:r>
      <w:r w:rsidRPr="00470B4D">
        <w:rPr>
          <w:rFonts w:ascii="Times New Roman" w:hAnsi="Times New Roman" w:cs="Times New Roman"/>
          <w:color w:val="000000"/>
          <w:sz w:val="24"/>
          <w:szCs w:val="24"/>
        </w:rPr>
        <w:t xml:space="preserve"> направлена на</w:t>
      </w:r>
      <w:r w:rsidR="00042F07">
        <w:rPr>
          <w:rFonts w:ascii="Times New Roman" w:hAnsi="Times New Roman" w:cs="Times New Roman"/>
          <w:color w:val="000000"/>
          <w:sz w:val="24"/>
          <w:szCs w:val="24"/>
        </w:rPr>
        <w:t xml:space="preserve"> усовершенствование и </w:t>
      </w:r>
      <w:r w:rsidR="00042F07" w:rsidRPr="00470B4D">
        <w:rPr>
          <w:rFonts w:ascii="Times New Roman" w:hAnsi="Times New Roman" w:cs="Times New Roman"/>
          <w:color w:val="000000"/>
          <w:sz w:val="24"/>
          <w:szCs w:val="24"/>
        </w:rPr>
        <w:t>поиск</w:t>
      </w:r>
      <w:r w:rsidRPr="00470B4D">
        <w:rPr>
          <w:rFonts w:ascii="Times New Roman" w:hAnsi="Times New Roman" w:cs="Times New Roman"/>
          <w:color w:val="000000"/>
          <w:sz w:val="24"/>
          <w:szCs w:val="24"/>
        </w:rPr>
        <w:t xml:space="preserve"> новых методов работы путем инноваций в бизнес-процессах и IT-инфраструктуре.</w:t>
      </w:r>
    </w:p>
    <w:p w:rsidR="00470B4D" w:rsidRDefault="00470B4D" w:rsidP="00470B4D">
      <w:pPr>
        <w:pStyle w:val="a9"/>
        <w:ind w:firstLine="709"/>
        <w:jc w:val="both"/>
        <w:rPr>
          <w:rFonts w:ascii="Times New Roman" w:hAnsi="Times New Roman" w:cs="Times New Roman"/>
          <w:color w:val="000000"/>
          <w:sz w:val="24"/>
          <w:szCs w:val="24"/>
        </w:rPr>
      </w:pPr>
      <w:r w:rsidRPr="00470B4D">
        <w:rPr>
          <w:rFonts w:ascii="Times New Roman" w:hAnsi="Times New Roman" w:cs="Times New Roman"/>
          <w:color w:val="000000"/>
          <w:sz w:val="24"/>
          <w:szCs w:val="24"/>
          <w:u w:val="single"/>
        </w:rPr>
        <w:t>Корпоративный дух и позитивное мышление</w:t>
      </w:r>
      <w:r w:rsidRPr="00470B4D">
        <w:rPr>
          <w:rFonts w:ascii="Times New Roman" w:hAnsi="Times New Roman" w:cs="Times New Roman"/>
          <w:color w:val="000000"/>
          <w:sz w:val="24"/>
          <w:szCs w:val="24"/>
        </w:rPr>
        <w:t xml:space="preserve"> </w:t>
      </w:r>
      <w:r w:rsidR="00637FE2">
        <w:rPr>
          <w:rFonts w:ascii="Times New Roman" w:hAnsi="Times New Roman" w:cs="Times New Roman"/>
          <w:color w:val="000000"/>
          <w:sz w:val="24"/>
          <w:szCs w:val="24"/>
        </w:rPr>
        <w:t>–</w:t>
      </w:r>
      <w:r w:rsidRPr="00470B4D">
        <w:rPr>
          <w:rFonts w:ascii="Times New Roman" w:hAnsi="Times New Roman" w:cs="Times New Roman"/>
          <w:color w:val="000000"/>
          <w:sz w:val="24"/>
          <w:szCs w:val="24"/>
        </w:rPr>
        <w:t xml:space="preserve"> </w:t>
      </w:r>
      <w:r w:rsidR="00637FE2">
        <w:rPr>
          <w:rFonts w:ascii="Times New Roman" w:hAnsi="Times New Roman" w:cs="Times New Roman"/>
          <w:color w:val="000000"/>
          <w:sz w:val="24"/>
          <w:szCs w:val="24"/>
        </w:rPr>
        <w:t>Наш к</w:t>
      </w:r>
      <w:r w:rsidRPr="00470B4D">
        <w:rPr>
          <w:rFonts w:ascii="Times New Roman" w:hAnsi="Times New Roman" w:cs="Times New Roman"/>
          <w:color w:val="000000"/>
          <w:sz w:val="24"/>
          <w:szCs w:val="24"/>
        </w:rPr>
        <w:t xml:space="preserve">оллектив – это сплоченная </w:t>
      </w:r>
      <w:r w:rsidR="00042F07">
        <w:rPr>
          <w:rFonts w:ascii="Times New Roman" w:hAnsi="Times New Roman" w:cs="Times New Roman"/>
          <w:color w:val="000000"/>
          <w:sz w:val="24"/>
          <w:szCs w:val="24"/>
        </w:rPr>
        <w:t>команда высококвалифицированных</w:t>
      </w:r>
      <w:r w:rsidRPr="00470B4D">
        <w:rPr>
          <w:rFonts w:ascii="Times New Roman" w:hAnsi="Times New Roman" w:cs="Times New Roman"/>
          <w:color w:val="000000"/>
          <w:sz w:val="24"/>
          <w:szCs w:val="24"/>
        </w:rPr>
        <w:t xml:space="preserve"> </w:t>
      </w:r>
      <w:r w:rsidR="00042F07">
        <w:rPr>
          <w:rFonts w:ascii="Times New Roman" w:hAnsi="Times New Roman" w:cs="Times New Roman"/>
          <w:color w:val="000000"/>
          <w:sz w:val="24"/>
          <w:szCs w:val="24"/>
        </w:rPr>
        <w:t>специалистов</w:t>
      </w:r>
      <w:r w:rsidRPr="00470B4D">
        <w:rPr>
          <w:rFonts w:ascii="Times New Roman" w:hAnsi="Times New Roman" w:cs="Times New Roman"/>
          <w:color w:val="000000"/>
          <w:sz w:val="24"/>
          <w:szCs w:val="24"/>
        </w:rPr>
        <w:t xml:space="preserve">, эффективно нацеленная на достижение лучших результатов </w:t>
      </w:r>
      <w:r w:rsidR="00FD6C5A" w:rsidRPr="00EB1446">
        <w:rPr>
          <w:rFonts w:ascii="Times New Roman" w:hAnsi="Times New Roman" w:cs="Times New Roman"/>
          <w:sz w:val="24"/>
          <w:szCs w:val="24"/>
        </w:rPr>
        <w:t>при</w:t>
      </w:r>
      <w:r w:rsidRPr="00470B4D">
        <w:rPr>
          <w:rFonts w:ascii="Times New Roman" w:hAnsi="Times New Roman" w:cs="Times New Roman"/>
          <w:color w:val="000000"/>
          <w:sz w:val="24"/>
          <w:szCs w:val="24"/>
        </w:rPr>
        <w:t xml:space="preserve"> непрерывном </w:t>
      </w:r>
      <w:r w:rsidR="00042F07">
        <w:rPr>
          <w:rFonts w:ascii="Times New Roman" w:hAnsi="Times New Roman" w:cs="Times New Roman"/>
          <w:color w:val="000000"/>
          <w:sz w:val="24"/>
          <w:szCs w:val="24"/>
        </w:rPr>
        <w:t>улучшении</w:t>
      </w:r>
      <w:r w:rsidRPr="00470B4D">
        <w:rPr>
          <w:rFonts w:ascii="Times New Roman" w:hAnsi="Times New Roman" w:cs="Times New Roman"/>
          <w:color w:val="000000"/>
          <w:sz w:val="24"/>
          <w:szCs w:val="24"/>
        </w:rPr>
        <w:t xml:space="preserve"> качества деятельности </w:t>
      </w:r>
      <w:r w:rsidR="00637FE2">
        <w:rPr>
          <w:rFonts w:ascii="Times New Roman" w:hAnsi="Times New Roman" w:cs="Times New Roman"/>
          <w:color w:val="000000"/>
          <w:sz w:val="24"/>
          <w:szCs w:val="24"/>
        </w:rPr>
        <w:t>О</w:t>
      </w:r>
      <w:r w:rsidRPr="00470B4D">
        <w:rPr>
          <w:rFonts w:ascii="Times New Roman" w:hAnsi="Times New Roman" w:cs="Times New Roman"/>
          <w:color w:val="000000"/>
          <w:sz w:val="24"/>
          <w:szCs w:val="24"/>
        </w:rPr>
        <w:t>рганизации.</w:t>
      </w:r>
    </w:p>
    <w:p w:rsidR="00D612F4" w:rsidRPr="00D612F4" w:rsidRDefault="00D612F4" w:rsidP="00470B4D">
      <w:pPr>
        <w:pStyle w:val="a9"/>
        <w:ind w:firstLine="709"/>
        <w:jc w:val="both"/>
        <w:rPr>
          <w:rFonts w:ascii="Times New Roman" w:hAnsi="Times New Roman" w:cs="Times New Roman"/>
          <w:color w:val="000000"/>
          <w:sz w:val="10"/>
          <w:szCs w:val="24"/>
        </w:rPr>
      </w:pPr>
    </w:p>
    <w:p w:rsidR="00637FE2" w:rsidRPr="00C02DA4" w:rsidRDefault="00637FE2" w:rsidP="00A34C2B">
      <w:pPr>
        <w:pStyle w:val="1"/>
        <w:numPr>
          <w:ilvl w:val="1"/>
          <w:numId w:val="5"/>
        </w:numPr>
        <w:spacing w:before="0" w:line="240" w:lineRule="auto"/>
        <w:ind w:left="0" w:firstLine="709"/>
        <w:rPr>
          <w:rFonts w:ascii="Times New Roman" w:hAnsi="Times New Roman" w:cs="Times New Roman"/>
          <w:color w:val="000000" w:themeColor="text1"/>
          <w:sz w:val="24"/>
          <w:szCs w:val="24"/>
        </w:rPr>
      </w:pPr>
      <w:bookmarkStart w:id="25" w:name="_Toc25315715"/>
      <w:r w:rsidRPr="00C02DA4">
        <w:rPr>
          <w:rFonts w:ascii="Times New Roman" w:hAnsi="Times New Roman" w:cs="Times New Roman"/>
          <w:color w:val="000000" w:themeColor="text1"/>
          <w:sz w:val="24"/>
          <w:szCs w:val="24"/>
        </w:rPr>
        <w:t>СТРАТЕГИЧЕСКИЕ ЦЕЛИ РАЗВИТИЯ ОРГАНИЗАЦИИ</w:t>
      </w:r>
      <w:bookmarkEnd w:id="25"/>
    </w:p>
    <w:p w:rsidR="00F324FA" w:rsidRPr="00FE65FC" w:rsidRDefault="00F324FA" w:rsidP="00F324FA">
      <w:pPr>
        <w:spacing w:after="0" w:line="240" w:lineRule="auto"/>
        <w:ind w:firstLine="709"/>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Основными причинами разработки новой Стратегии развития Организации являются изменения регулятивных норм, повлекших кардинальные изменения в системе лекарственного обеспечения и решение Совета безопасности РК о передаче функции оперирования мобилизационным резервом системы здравоохранения в ведение ТОО «СК-Фармации».</w:t>
      </w:r>
    </w:p>
    <w:p w:rsidR="00054D8D" w:rsidRPr="00FE65FC" w:rsidRDefault="00054D8D" w:rsidP="00054D8D">
      <w:pPr>
        <w:pStyle w:val="a9"/>
        <w:spacing w:after="120"/>
        <w:ind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 xml:space="preserve">Анализ признаков базовой стратегии, </w:t>
      </w:r>
      <w:r w:rsidRPr="00E5115F">
        <w:rPr>
          <w:rFonts w:ascii="Times New Roman" w:hAnsi="Times New Roman" w:cs="Times New Roman"/>
          <w:color w:val="000000"/>
          <w:sz w:val="24"/>
          <w:szCs w:val="24"/>
        </w:rPr>
        <w:t xml:space="preserve">представляющих собой </w:t>
      </w:r>
      <w:r w:rsidR="00D3358A" w:rsidRPr="00E5115F">
        <w:rPr>
          <w:rFonts w:ascii="Times New Roman" w:hAnsi="Times New Roman" w:cs="Times New Roman"/>
          <w:color w:val="000000"/>
          <w:sz w:val="24"/>
          <w:szCs w:val="24"/>
        </w:rPr>
        <w:t>развитие</w:t>
      </w:r>
      <w:r w:rsidRPr="00E5115F">
        <w:rPr>
          <w:rFonts w:ascii="Times New Roman" w:hAnsi="Times New Roman" w:cs="Times New Roman"/>
          <w:color w:val="000000"/>
          <w:sz w:val="24"/>
          <w:szCs w:val="24"/>
        </w:rPr>
        <w:t xml:space="preserve"> </w:t>
      </w:r>
      <w:r w:rsidR="00D3358A" w:rsidRPr="00E5115F">
        <w:rPr>
          <w:rFonts w:ascii="Times New Roman" w:hAnsi="Times New Roman" w:cs="Times New Roman"/>
          <w:color w:val="000000"/>
          <w:sz w:val="24"/>
          <w:szCs w:val="24"/>
        </w:rPr>
        <w:t>Организации</w:t>
      </w:r>
      <w:r w:rsidRPr="00E5115F">
        <w:rPr>
          <w:rFonts w:ascii="Times New Roman" w:hAnsi="Times New Roman" w:cs="Times New Roman"/>
          <w:color w:val="000000"/>
          <w:sz w:val="24"/>
          <w:szCs w:val="24"/>
        </w:rPr>
        <w:t>, в контексте решения Совета безопасности Республики Казахстан о передаче складов мобилизационного резерва в ведение ТОО «СК - Фармация»,</w:t>
      </w:r>
      <w:r w:rsidR="00D3358A" w:rsidRPr="00E5115F">
        <w:rPr>
          <w:rFonts w:ascii="Times New Roman" w:hAnsi="Times New Roman" w:cs="Times New Roman"/>
          <w:color w:val="000000"/>
          <w:sz w:val="24"/>
          <w:szCs w:val="24"/>
        </w:rPr>
        <w:t xml:space="preserve"> оптимальным</w:t>
      </w:r>
      <w:r w:rsidRPr="00E5115F">
        <w:rPr>
          <w:rFonts w:ascii="Times New Roman" w:hAnsi="Times New Roman" w:cs="Times New Roman"/>
          <w:color w:val="000000"/>
          <w:sz w:val="24"/>
          <w:szCs w:val="24"/>
        </w:rPr>
        <w:t xml:space="preserve"> является применение модели Стратегии интегрированного роста.</w:t>
      </w:r>
      <w:r w:rsidRPr="00FE65FC">
        <w:rPr>
          <w:rFonts w:ascii="Times New Roman" w:hAnsi="Times New Roman" w:cs="Times New Roman"/>
          <w:color w:val="000000"/>
          <w:sz w:val="24"/>
          <w:szCs w:val="24"/>
        </w:rPr>
        <w:t xml:space="preserve"> В соответствии с общепринятой методологией разработки Стратегии компаний в основе данной модели лежат два основополагающих принципа: формирование собственных сетей распределения продукции и обеспечение контроля над каналами сбыта. При этом, эффективность стратегии интегрированного роста д</w:t>
      </w:r>
      <w:r w:rsidR="00D3358A" w:rsidRPr="00FE65FC">
        <w:rPr>
          <w:rFonts w:ascii="Times New Roman" w:hAnsi="Times New Roman" w:cs="Times New Roman"/>
          <w:color w:val="000000"/>
          <w:sz w:val="24"/>
          <w:szCs w:val="24"/>
        </w:rPr>
        <w:t>остигается путем ее интеграции</w:t>
      </w:r>
      <w:r w:rsidRPr="00FE65FC">
        <w:rPr>
          <w:rFonts w:ascii="Times New Roman" w:hAnsi="Times New Roman" w:cs="Times New Roman"/>
          <w:color w:val="000000"/>
          <w:sz w:val="24"/>
          <w:szCs w:val="24"/>
        </w:rPr>
        <w:t xml:space="preserve"> со стратегической моделью роста компании через диверсификацию, в основе которой лежат усиление деятельности с полной реализацией стратегических соответствий и ориентация на высокие экономические показатели.</w:t>
      </w:r>
    </w:p>
    <w:p w:rsidR="00054D8D" w:rsidRPr="00FE65FC" w:rsidRDefault="00054D8D" w:rsidP="00054D8D">
      <w:pPr>
        <w:pStyle w:val="a9"/>
        <w:spacing w:after="120"/>
        <w:ind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Соответственно, основным посылом стратегии Развития ТОО «СК - Фармация» является развитие собственной логистической системы, что позволит Единому дистрибьютору осуществлять полный цикл технологической цепочки производства от закупа до доставки и мониторинга поставляемой им продукции.</w:t>
      </w:r>
    </w:p>
    <w:p w:rsidR="00054D8D" w:rsidRPr="00FE65FC" w:rsidRDefault="00054D8D" w:rsidP="00054D8D">
      <w:pPr>
        <w:pStyle w:val="a9"/>
        <w:spacing w:after="120"/>
        <w:ind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Реализация данного стратегического контента позволит Организации:</w:t>
      </w:r>
    </w:p>
    <w:p w:rsidR="00E81734" w:rsidRPr="00FE65FC" w:rsidRDefault="00E81734" w:rsidP="00E81734">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Расширить бизнес возможности Организации</w:t>
      </w:r>
    </w:p>
    <w:p w:rsidR="00E81734" w:rsidRPr="00FE65FC" w:rsidRDefault="00E81734" w:rsidP="00E81734">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Развивать собственную логистическую инфраструктуру</w:t>
      </w:r>
    </w:p>
    <w:p w:rsidR="00E81734" w:rsidRPr="00FE65FC" w:rsidRDefault="00E81734" w:rsidP="00E81734">
      <w:pPr>
        <w:pStyle w:val="a9"/>
        <w:numPr>
          <w:ilvl w:val="0"/>
          <w:numId w:val="38"/>
        </w:numPr>
        <w:tabs>
          <w:tab w:val="left" w:pos="1134"/>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Внедрять современные подходы лекарственного обеспечения в рамках ГОБМП и ОСМС.</w:t>
      </w:r>
    </w:p>
    <w:p w:rsidR="00054D8D" w:rsidRPr="00B51CEC" w:rsidRDefault="00054D8D" w:rsidP="00E673CD">
      <w:pPr>
        <w:pStyle w:val="a9"/>
        <w:spacing w:after="120"/>
        <w:ind w:firstLine="709"/>
        <w:contextualSpacing/>
        <w:jc w:val="both"/>
        <w:rPr>
          <w:rFonts w:ascii="Times New Roman" w:hAnsi="Times New Roman" w:cs="Times New Roman"/>
          <w:color w:val="000000"/>
          <w:sz w:val="24"/>
          <w:szCs w:val="24"/>
        </w:rPr>
      </w:pPr>
    </w:p>
    <w:p w:rsidR="00D45250" w:rsidRDefault="00D45250" w:rsidP="00E673CD">
      <w:pPr>
        <w:pStyle w:val="a9"/>
        <w:spacing w:after="120"/>
        <w:ind w:firstLine="709"/>
        <w:contextualSpacing/>
        <w:jc w:val="both"/>
        <w:rPr>
          <w:rFonts w:ascii="Times New Roman" w:hAnsi="Times New Roman" w:cs="Times New Roman"/>
          <w:b/>
          <w:color w:val="000000"/>
          <w:sz w:val="24"/>
          <w:szCs w:val="24"/>
        </w:rPr>
      </w:pPr>
    </w:p>
    <w:p w:rsidR="00D45250" w:rsidRDefault="00D45250" w:rsidP="00E673CD">
      <w:pPr>
        <w:pStyle w:val="a9"/>
        <w:spacing w:after="120"/>
        <w:ind w:firstLine="709"/>
        <w:contextualSpacing/>
        <w:jc w:val="both"/>
        <w:rPr>
          <w:rFonts w:ascii="Times New Roman" w:hAnsi="Times New Roman" w:cs="Times New Roman"/>
          <w:b/>
          <w:color w:val="000000"/>
          <w:sz w:val="24"/>
          <w:szCs w:val="24"/>
        </w:rPr>
      </w:pPr>
    </w:p>
    <w:p w:rsidR="00D45250" w:rsidRDefault="00D45250" w:rsidP="00E673CD">
      <w:pPr>
        <w:pStyle w:val="a9"/>
        <w:spacing w:after="120"/>
        <w:ind w:firstLine="709"/>
        <w:contextualSpacing/>
        <w:jc w:val="both"/>
        <w:rPr>
          <w:rFonts w:ascii="Times New Roman" w:hAnsi="Times New Roman" w:cs="Times New Roman"/>
          <w:b/>
          <w:color w:val="000000"/>
          <w:sz w:val="24"/>
          <w:szCs w:val="24"/>
        </w:rPr>
      </w:pPr>
    </w:p>
    <w:p w:rsidR="00637FE2" w:rsidRDefault="00637FE2" w:rsidP="00E673CD">
      <w:pPr>
        <w:pStyle w:val="a9"/>
        <w:spacing w:after="120"/>
        <w:ind w:firstLine="709"/>
        <w:contextualSpacing/>
        <w:jc w:val="both"/>
        <w:rPr>
          <w:rFonts w:ascii="Times New Roman" w:hAnsi="Times New Roman" w:cs="Times New Roman"/>
          <w:b/>
          <w:color w:val="000000"/>
          <w:sz w:val="24"/>
          <w:szCs w:val="24"/>
        </w:rPr>
      </w:pPr>
      <w:r w:rsidRPr="00286E5C">
        <w:rPr>
          <w:rFonts w:ascii="Times New Roman" w:hAnsi="Times New Roman" w:cs="Times New Roman"/>
          <w:b/>
          <w:color w:val="000000"/>
          <w:sz w:val="24"/>
          <w:szCs w:val="24"/>
        </w:rPr>
        <w:lastRenderedPageBreak/>
        <w:t>Настоящая Стратегия определяет следующие стратегические цели развития Организации:</w:t>
      </w:r>
    </w:p>
    <w:p w:rsidR="006746D9" w:rsidRPr="00286E5C" w:rsidRDefault="006746D9" w:rsidP="00E673CD">
      <w:pPr>
        <w:pStyle w:val="a9"/>
        <w:spacing w:after="120"/>
        <w:ind w:firstLine="709"/>
        <w:contextualSpacing/>
        <w:jc w:val="both"/>
        <w:rPr>
          <w:rFonts w:ascii="Times New Roman" w:hAnsi="Times New Roman" w:cs="Times New Roman"/>
          <w:b/>
          <w:color w:val="000000"/>
          <w:sz w:val="24"/>
          <w:szCs w:val="24"/>
        </w:rPr>
      </w:pPr>
    </w:p>
    <w:p w:rsidR="00637FE2" w:rsidRPr="00286E5C" w:rsidRDefault="006746D9" w:rsidP="006746D9">
      <w:pPr>
        <w:pStyle w:val="a9"/>
        <w:spacing w:after="120"/>
        <w:ind w:left="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ЦЕЛЬ 1. </w:t>
      </w:r>
      <w:r w:rsidR="00637FE2" w:rsidRPr="00286E5C">
        <w:rPr>
          <w:rFonts w:ascii="Times New Roman" w:hAnsi="Times New Roman" w:cs="Times New Roman"/>
          <w:b/>
          <w:color w:val="000000"/>
          <w:sz w:val="24"/>
          <w:szCs w:val="24"/>
        </w:rPr>
        <w:t>Трансформация деятельности в условиях расширения бизнес-возможностей</w:t>
      </w:r>
    </w:p>
    <w:p w:rsidR="00637FE2" w:rsidRPr="00286E5C" w:rsidRDefault="006746D9" w:rsidP="006746D9">
      <w:pPr>
        <w:pStyle w:val="a9"/>
        <w:spacing w:after="120"/>
        <w:ind w:left="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ЦЕЛЬ 2. </w:t>
      </w:r>
      <w:r w:rsidR="00637FE2" w:rsidRPr="00286E5C">
        <w:rPr>
          <w:rFonts w:ascii="Times New Roman" w:hAnsi="Times New Roman" w:cs="Times New Roman"/>
          <w:b/>
          <w:color w:val="000000"/>
          <w:sz w:val="24"/>
          <w:szCs w:val="24"/>
        </w:rPr>
        <w:t>Управление качеством в деятельности Организации</w:t>
      </w:r>
    </w:p>
    <w:p w:rsidR="00637FE2" w:rsidRPr="00286E5C" w:rsidRDefault="006746D9" w:rsidP="006746D9">
      <w:pPr>
        <w:pStyle w:val="a9"/>
        <w:spacing w:after="120"/>
        <w:ind w:left="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ЦЕЛЬ 3. </w:t>
      </w:r>
      <w:r w:rsidR="00637FE2" w:rsidRPr="00286E5C">
        <w:rPr>
          <w:rFonts w:ascii="Times New Roman" w:hAnsi="Times New Roman" w:cs="Times New Roman"/>
          <w:b/>
          <w:color w:val="000000"/>
          <w:sz w:val="24"/>
          <w:szCs w:val="24"/>
        </w:rPr>
        <w:t>Совершенствование технологий менеджмента</w:t>
      </w:r>
    </w:p>
    <w:p w:rsidR="00637FE2" w:rsidRPr="00FC1B3C" w:rsidRDefault="00637FE2" w:rsidP="00637FE2">
      <w:pPr>
        <w:pStyle w:val="a9"/>
        <w:spacing w:after="120"/>
        <w:ind w:left="1069"/>
        <w:contextualSpacing/>
        <w:jc w:val="both"/>
        <w:rPr>
          <w:rFonts w:ascii="Times New Roman" w:hAnsi="Times New Roman" w:cs="Times New Roman"/>
          <w:color w:val="000000"/>
          <w:sz w:val="24"/>
          <w:szCs w:val="24"/>
          <w:lang w:val="en-US"/>
        </w:rPr>
      </w:pPr>
    </w:p>
    <w:p w:rsidR="00F972E1" w:rsidRPr="00C02DA4" w:rsidRDefault="006812F5" w:rsidP="00A34C2B">
      <w:pPr>
        <w:pStyle w:val="1"/>
        <w:numPr>
          <w:ilvl w:val="2"/>
          <w:numId w:val="14"/>
        </w:numPr>
        <w:spacing w:before="0" w:line="240" w:lineRule="auto"/>
        <w:rPr>
          <w:rFonts w:ascii="Times New Roman" w:hAnsi="Times New Roman" w:cs="Times New Roman"/>
          <w:color w:val="000000" w:themeColor="text1"/>
          <w:sz w:val="24"/>
          <w:szCs w:val="24"/>
        </w:rPr>
      </w:pPr>
      <w:bookmarkStart w:id="26" w:name="_Toc25315716"/>
      <w:r>
        <w:rPr>
          <w:rFonts w:ascii="Times New Roman" w:hAnsi="Times New Roman" w:cs="Times New Roman"/>
          <w:color w:val="000000" w:themeColor="text1"/>
          <w:sz w:val="24"/>
          <w:szCs w:val="24"/>
        </w:rPr>
        <w:t xml:space="preserve">ЦЕЛЬ 1. </w:t>
      </w:r>
      <w:r w:rsidR="00FE2C2A">
        <w:rPr>
          <w:rFonts w:ascii="Times New Roman" w:hAnsi="Times New Roman" w:cs="Times New Roman"/>
          <w:color w:val="000000" w:themeColor="text1"/>
          <w:sz w:val="24"/>
          <w:szCs w:val="24"/>
        </w:rPr>
        <w:t>Т</w:t>
      </w:r>
      <w:r w:rsidR="00FE2C2A" w:rsidRPr="00C02DA4">
        <w:rPr>
          <w:rFonts w:ascii="Times New Roman" w:hAnsi="Times New Roman" w:cs="Times New Roman"/>
          <w:color w:val="000000" w:themeColor="text1"/>
          <w:sz w:val="24"/>
          <w:szCs w:val="24"/>
        </w:rPr>
        <w:t>рансформация деятельности в условиях расширения бизнес-возможностей</w:t>
      </w:r>
      <w:bookmarkEnd w:id="26"/>
    </w:p>
    <w:p w:rsidR="00F972E1" w:rsidRDefault="00F972E1" w:rsidP="00F972E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рамках данной стратегической цели Организация обеспечит полный отраслевой цикл </w:t>
      </w:r>
      <w:r w:rsidR="00601E21">
        <w:rPr>
          <w:rFonts w:ascii="Times New Roman" w:hAnsi="Times New Roman" w:cs="Times New Roman"/>
          <w:color w:val="000000"/>
          <w:sz w:val="24"/>
          <w:szCs w:val="24"/>
        </w:rPr>
        <w:t>производства</w:t>
      </w:r>
      <w:r>
        <w:rPr>
          <w:rFonts w:ascii="Times New Roman" w:hAnsi="Times New Roman" w:cs="Times New Roman"/>
          <w:color w:val="000000"/>
          <w:sz w:val="24"/>
          <w:szCs w:val="24"/>
        </w:rPr>
        <w:t xml:space="preserve"> в системе </w:t>
      </w:r>
      <w:r w:rsidR="008B1C08">
        <w:rPr>
          <w:rFonts w:ascii="Times New Roman" w:hAnsi="Times New Roman" w:cs="Times New Roman"/>
          <w:color w:val="000000"/>
          <w:sz w:val="24"/>
          <w:szCs w:val="24"/>
        </w:rPr>
        <w:t xml:space="preserve">единой дистрибуции, а также позволит развивать потенциал своих бизнес-возможностей. </w:t>
      </w:r>
    </w:p>
    <w:p w:rsidR="0035422D" w:rsidRDefault="0035422D" w:rsidP="00F972E1">
      <w:pPr>
        <w:pStyle w:val="a9"/>
        <w:spacing w:after="120"/>
        <w:ind w:firstLine="709"/>
        <w:contextualSpacing/>
        <w:jc w:val="both"/>
        <w:rPr>
          <w:rFonts w:ascii="Times New Roman" w:hAnsi="Times New Roman" w:cs="Times New Roman"/>
          <w:color w:val="000000"/>
          <w:sz w:val="24"/>
          <w:szCs w:val="24"/>
        </w:rPr>
      </w:pPr>
      <w:r w:rsidRPr="00E5115F">
        <w:rPr>
          <w:rFonts w:ascii="Times New Roman" w:hAnsi="Times New Roman" w:cs="Times New Roman"/>
          <w:color w:val="000000"/>
          <w:sz w:val="24"/>
          <w:szCs w:val="24"/>
        </w:rPr>
        <w:t xml:space="preserve">Залогом достижения настоящей цели является наделение Единого дистрибьютора полномочиями оперирования ЛС и МИ мобилизационного резерва и передачей баз </w:t>
      </w:r>
      <w:proofErr w:type="spellStart"/>
      <w:r w:rsidRPr="00E5115F">
        <w:rPr>
          <w:rFonts w:ascii="Times New Roman" w:hAnsi="Times New Roman" w:cs="Times New Roman"/>
          <w:color w:val="000000"/>
          <w:sz w:val="24"/>
          <w:szCs w:val="24"/>
        </w:rPr>
        <w:t>спецмедснабжения</w:t>
      </w:r>
      <w:proofErr w:type="spellEnd"/>
      <w:r w:rsidRPr="00E5115F">
        <w:rPr>
          <w:rFonts w:ascii="Times New Roman" w:hAnsi="Times New Roman" w:cs="Times New Roman"/>
          <w:color w:val="000000"/>
          <w:sz w:val="24"/>
          <w:szCs w:val="24"/>
        </w:rPr>
        <w:t xml:space="preserve"> в ведение Организации</w:t>
      </w:r>
      <w:r w:rsidR="005D5FB2" w:rsidRPr="00E5115F">
        <w:rPr>
          <w:rFonts w:ascii="Times New Roman" w:hAnsi="Times New Roman" w:cs="Times New Roman"/>
          <w:color w:val="000000"/>
          <w:sz w:val="24"/>
          <w:szCs w:val="24"/>
        </w:rPr>
        <w:t>, а также реализация ряда инновационных решений</w:t>
      </w:r>
      <w:r w:rsidRPr="00E5115F">
        <w:rPr>
          <w:rFonts w:ascii="Times New Roman" w:hAnsi="Times New Roman" w:cs="Times New Roman"/>
          <w:color w:val="000000"/>
          <w:sz w:val="24"/>
          <w:szCs w:val="24"/>
        </w:rPr>
        <w:t>.</w:t>
      </w:r>
    </w:p>
    <w:p w:rsidR="008E54B7" w:rsidRDefault="00C477E2" w:rsidP="00656EA7">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Так, с</w:t>
      </w:r>
      <w:r w:rsidR="008E54B7">
        <w:rPr>
          <w:rFonts w:ascii="Times New Roman" w:hAnsi="Times New Roman" w:cs="Times New Roman"/>
          <w:color w:val="000000"/>
          <w:sz w:val="24"/>
          <w:szCs w:val="24"/>
        </w:rPr>
        <w:t xml:space="preserve"> целью б</w:t>
      </w:r>
      <w:r w:rsidR="008E54B7" w:rsidRPr="008E54B7">
        <w:rPr>
          <w:rFonts w:ascii="Times New Roman" w:hAnsi="Times New Roman" w:cs="Times New Roman"/>
          <w:color w:val="000000"/>
          <w:sz w:val="24"/>
          <w:szCs w:val="24"/>
        </w:rPr>
        <w:t>есперебойно</w:t>
      </w:r>
      <w:r w:rsidR="008E54B7">
        <w:rPr>
          <w:rFonts w:ascii="Times New Roman" w:hAnsi="Times New Roman" w:cs="Times New Roman"/>
          <w:color w:val="000000"/>
          <w:sz w:val="24"/>
          <w:szCs w:val="24"/>
        </w:rPr>
        <w:t>го</w:t>
      </w:r>
      <w:r w:rsidR="008E54B7" w:rsidRPr="008E54B7">
        <w:rPr>
          <w:rFonts w:ascii="Times New Roman" w:hAnsi="Times New Roman" w:cs="Times New Roman"/>
          <w:color w:val="000000"/>
          <w:sz w:val="24"/>
          <w:szCs w:val="24"/>
        </w:rPr>
        <w:t xml:space="preserve"> обеспечени</w:t>
      </w:r>
      <w:r w:rsidR="008E54B7">
        <w:rPr>
          <w:rFonts w:ascii="Times New Roman" w:hAnsi="Times New Roman" w:cs="Times New Roman"/>
          <w:color w:val="000000"/>
          <w:sz w:val="24"/>
          <w:szCs w:val="24"/>
        </w:rPr>
        <w:t>я</w:t>
      </w:r>
      <w:r w:rsidR="008E54B7" w:rsidRPr="008E54B7">
        <w:rPr>
          <w:rFonts w:ascii="Times New Roman" w:hAnsi="Times New Roman" w:cs="Times New Roman"/>
          <w:color w:val="000000"/>
          <w:sz w:val="24"/>
          <w:szCs w:val="24"/>
        </w:rPr>
        <w:t xml:space="preserve"> населения </w:t>
      </w:r>
      <w:r w:rsidR="00D15517">
        <w:rPr>
          <w:rFonts w:ascii="Times New Roman" w:hAnsi="Times New Roman" w:cs="Times New Roman"/>
          <w:color w:val="000000"/>
          <w:sz w:val="24"/>
          <w:szCs w:val="24"/>
        </w:rPr>
        <w:t>ЛС и МИ в рамках ГОБМП</w:t>
      </w:r>
      <w:r w:rsidR="008E54B7" w:rsidRPr="008E54B7">
        <w:rPr>
          <w:rFonts w:ascii="Times New Roman" w:hAnsi="Times New Roman" w:cs="Times New Roman"/>
          <w:color w:val="000000"/>
          <w:sz w:val="24"/>
          <w:szCs w:val="24"/>
        </w:rPr>
        <w:t xml:space="preserve"> на амбулаторном уровне</w:t>
      </w:r>
      <w:r w:rsidR="008E54B7">
        <w:rPr>
          <w:rFonts w:ascii="Times New Roman" w:hAnsi="Times New Roman" w:cs="Times New Roman"/>
          <w:color w:val="000000"/>
          <w:sz w:val="24"/>
          <w:szCs w:val="24"/>
        </w:rPr>
        <w:t xml:space="preserve"> Организация нацелена на </w:t>
      </w:r>
      <w:r w:rsidR="00656EA7">
        <w:rPr>
          <w:rFonts w:ascii="Times New Roman" w:hAnsi="Times New Roman" w:cs="Times New Roman"/>
          <w:color w:val="000000"/>
          <w:sz w:val="24"/>
          <w:szCs w:val="24"/>
        </w:rPr>
        <w:t>реализацию</w:t>
      </w:r>
      <w:r w:rsidR="00644C76">
        <w:rPr>
          <w:rFonts w:ascii="Times New Roman" w:hAnsi="Times New Roman" w:cs="Times New Roman"/>
          <w:color w:val="000000"/>
          <w:sz w:val="24"/>
          <w:szCs w:val="24"/>
        </w:rPr>
        <w:t xml:space="preserve"> инновационного проекта по внедрению в Казахстане</w:t>
      </w:r>
      <w:r w:rsidR="00656EA7">
        <w:rPr>
          <w:rFonts w:ascii="Times New Roman" w:hAnsi="Times New Roman" w:cs="Times New Roman"/>
          <w:color w:val="000000"/>
          <w:sz w:val="24"/>
          <w:szCs w:val="24"/>
        </w:rPr>
        <w:t xml:space="preserve"> автоматической системы обеспечения пациентов рецептурными лекарственными формами посредством реализации товара через рецептурные диспенсеры лекарств.</w:t>
      </w:r>
      <w:r w:rsidR="005D5FB2">
        <w:rPr>
          <w:rFonts w:ascii="Times New Roman" w:hAnsi="Times New Roman" w:cs="Times New Roman"/>
          <w:color w:val="000000"/>
          <w:sz w:val="24"/>
          <w:szCs w:val="24"/>
        </w:rPr>
        <w:t xml:space="preserve"> В настоящее время</w:t>
      </w:r>
      <w:r w:rsidR="001F3BA0">
        <w:rPr>
          <w:rFonts w:ascii="Times New Roman" w:hAnsi="Times New Roman" w:cs="Times New Roman"/>
          <w:color w:val="000000"/>
          <w:sz w:val="24"/>
          <w:szCs w:val="24"/>
        </w:rPr>
        <w:t xml:space="preserve"> </w:t>
      </w:r>
      <w:r w:rsidR="005D5FB2">
        <w:rPr>
          <w:rFonts w:ascii="Times New Roman" w:hAnsi="Times New Roman" w:cs="Times New Roman"/>
          <w:color w:val="000000"/>
          <w:sz w:val="24"/>
          <w:szCs w:val="24"/>
        </w:rPr>
        <w:t xml:space="preserve">подобная система </w:t>
      </w:r>
      <w:r w:rsidR="002D4AFF">
        <w:rPr>
          <w:rFonts w:ascii="Times New Roman" w:hAnsi="Times New Roman" w:cs="Times New Roman"/>
          <w:color w:val="000000"/>
          <w:sz w:val="24"/>
          <w:szCs w:val="24"/>
        </w:rPr>
        <w:t xml:space="preserve">рецептурного отпуска ЛС и МИ </w:t>
      </w:r>
      <w:r w:rsidR="005D5FB2">
        <w:rPr>
          <w:rFonts w:ascii="Times New Roman" w:hAnsi="Times New Roman" w:cs="Times New Roman"/>
          <w:color w:val="000000"/>
          <w:sz w:val="24"/>
          <w:szCs w:val="24"/>
        </w:rPr>
        <w:t>реализована только 24 штатах США</w:t>
      </w:r>
      <w:r w:rsidR="001F3BA0">
        <w:rPr>
          <w:rFonts w:ascii="Times New Roman" w:hAnsi="Times New Roman" w:cs="Times New Roman"/>
          <w:color w:val="000000"/>
          <w:sz w:val="24"/>
          <w:szCs w:val="24"/>
        </w:rPr>
        <w:t>.</w:t>
      </w:r>
    </w:p>
    <w:p w:rsidR="00B51CEC" w:rsidRDefault="00B51CEC" w:rsidP="00656EA7">
      <w:pPr>
        <w:pStyle w:val="a9"/>
        <w:spacing w:after="120"/>
        <w:ind w:firstLine="709"/>
        <w:contextualSpacing/>
        <w:jc w:val="both"/>
        <w:rPr>
          <w:rFonts w:ascii="Times New Roman" w:hAnsi="Times New Roman" w:cs="Times New Roman"/>
          <w:color w:val="000000"/>
          <w:sz w:val="24"/>
          <w:szCs w:val="24"/>
        </w:rPr>
      </w:pPr>
    </w:p>
    <w:p w:rsidR="00B51CEC" w:rsidRPr="00B51CEC" w:rsidRDefault="00B51CEC" w:rsidP="00B51CEC">
      <w:pPr>
        <w:pStyle w:val="1"/>
        <w:spacing w:before="0" w:line="240" w:lineRule="auto"/>
        <w:jc w:val="center"/>
        <w:rPr>
          <w:rFonts w:ascii="Times New Roman" w:hAnsi="Times New Roman" w:cs="Times New Roman"/>
          <w:color w:val="000000" w:themeColor="text1"/>
          <w:sz w:val="24"/>
          <w:szCs w:val="24"/>
        </w:rPr>
      </w:pPr>
      <w:bookmarkStart w:id="27" w:name="_Toc25315717"/>
      <w:r w:rsidRPr="00B51CEC">
        <w:rPr>
          <w:rFonts w:ascii="Times New Roman" w:hAnsi="Times New Roman" w:cs="Times New Roman"/>
          <w:color w:val="000000" w:themeColor="text1"/>
          <w:sz w:val="24"/>
          <w:szCs w:val="24"/>
        </w:rPr>
        <w:t>Стратегические ключевые показатели деятельности</w:t>
      </w:r>
      <w:bookmarkEnd w:id="27"/>
    </w:p>
    <w:p w:rsidR="00B51CEC" w:rsidRPr="00B51CEC" w:rsidRDefault="00A75FA1" w:rsidP="00B51CEC">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КПР</w:t>
      </w:r>
      <w:r w:rsidR="00B51CEC" w:rsidRPr="00337968">
        <w:rPr>
          <w:rFonts w:ascii="Times New Roman" w:hAnsi="Times New Roman" w:cs="Times New Roman"/>
          <w:b/>
          <w:color w:val="000000"/>
          <w:sz w:val="24"/>
          <w:szCs w:val="24"/>
        </w:rPr>
        <w:t xml:space="preserve"> 1.1.</w:t>
      </w:r>
      <w:r w:rsidR="00B51CEC" w:rsidRPr="00B51CEC">
        <w:rPr>
          <w:rFonts w:ascii="Times New Roman" w:hAnsi="Times New Roman" w:cs="Times New Roman"/>
          <w:color w:val="000000"/>
          <w:sz w:val="24"/>
          <w:szCs w:val="24"/>
        </w:rPr>
        <w:t xml:space="preserve">  </w:t>
      </w:r>
      <w:r w:rsidR="00F077A0" w:rsidRPr="005A6CC6">
        <w:rPr>
          <w:rFonts w:ascii="Times New Roman" w:hAnsi="Times New Roman" w:cs="Times New Roman"/>
          <w:bCs/>
        </w:rPr>
        <w:t>Соответствие Организации стандарту GDP, %</w:t>
      </w:r>
    </w:p>
    <w:p w:rsidR="00B51CEC" w:rsidRPr="00B51CEC" w:rsidRDefault="00A75FA1" w:rsidP="00B51CEC">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КПР</w:t>
      </w:r>
      <w:r w:rsidR="00B51CEC" w:rsidRPr="00337968">
        <w:rPr>
          <w:rFonts w:ascii="Times New Roman" w:hAnsi="Times New Roman" w:cs="Times New Roman"/>
          <w:b/>
          <w:color w:val="000000"/>
          <w:sz w:val="24"/>
          <w:szCs w:val="24"/>
        </w:rPr>
        <w:t xml:space="preserve"> 1.2.</w:t>
      </w:r>
      <w:r w:rsidR="00B51CEC" w:rsidRPr="00B51CEC">
        <w:rPr>
          <w:rFonts w:ascii="Times New Roman" w:hAnsi="Times New Roman" w:cs="Times New Roman"/>
          <w:color w:val="000000"/>
          <w:sz w:val="24"/>
          <w:szCs w:val="24"/>
        </w:rPr>
        <w:t xml:space="preserve">  </w:t>
      </w:r>
      <w:r w:rsidR="009722FA" w:rsidRPr="009722FA">
        <w:rPr>
          <w:rFonts w:ascii="Times New Roman" w:hAnsi="Times New Roman" w:cs="Times New Roman"/>
          <w:sz w:val="24"/>
          <w:szCs w:val="24"/>
        </w:rPr>
        <w:t>Снижение логистических издержек за единицу ЛС, ИМН, %</w:t>
      </w:r>
    </w:p>
    <w:p w:rsidR="00B51CEC" w:rsidRDefault="00A75FA1" w:rsidP="00B51CEC">
      <w:pPr>
        <w:pStyle w:val="a9"/>
        <w:spacing w:after="120"/>
        <w:ind w:firstLine="709"/>
        <w:contextualSpacing/>
        <w:jc w:val="both"/>
        <w:rPr>
          <w:rFonts w:ascii="Times New Roman" w:hAnsi="Times New Roman" w:cs="Times New Roman"/>
          <w:bCs/>
        </w:rPr>
      </w:pPr>
      <w:r>
        <w:rPr>
          <w:rFonts w:ascii="Times New Roman" w:hAnsi="Times New Roman" w:cs="Times New Roman"/>
          <w:b/>
          <w:color w:val="000000"/>
          <w:sz w:val="24"/>
          <w:szCs w:val="24"/>
        </w:rPr>
        <w:t>КПР</w:t>
      </w:r>
      <w:r w:rsidR="00B51CEC" w:rsidRPr="00337968">
        <w:rPr>
          <w:rFonts w:ascii="Times New Roman" w:hAnsi="Times New Roman" w:cs="Times New Roman"/>
          <w:b/>
          <w:color w:val="000000"/>
          <w:sz w:val="24"/>
          <w:szCs w:val="24"/>
        </w:rPr>
        <w:t xml:space="preserve"> 1.3.</w:t>
      </w:r>
      <w:r w:rsidR="00B51CEC" w:rsidRPr="00B51CEC">
        <w:rPr>
          <w:rFonts w:ascii="Times New Roman" w:hAnsi="Times New Roman" w:cs="Times New Roman"/>
          <w:color w:val="000000"/>
          <w:sz w:val="24"/>
          <w:szCs w:val="24"/>
        </w:rPr>
        <w:t xml:space="preserve">  </w:t>
      </w:r>
      <w:r w:rsidR="00F077A0" w:rsidRPr="005A6CC6">
        <w:rPr>
          <w:rFonts w:ascii="Times New Roman" w:hAnsi="Times New Roman" w:cs="Times New Roman"/>
          <w:bCs/>
        </w:rPr>
        <w:t>Доля установленных (функционирующих) серийных диспенсеров по выдаче рецептурных лекарственных форм от общего числа МО, оказывающих ПМСП</w:t>
      </w:r>
    </w:p>
    <w:p w:rsidR="00F077A0" w:rsidRPr="00F077A0" w:rsidRDefault="00F077A0" w:rsidP="00B51CEC">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КПР</w:t>
      </w:r>
      <w:r w:rsidRPr="00337968">
        <w:rPr>
          <w:rFonts w:ascii="Times New Roman" w:hAnsi="Times New Roman" w:cs="Times New Roman"/>
          <w:b/>
          <w:color w:val="000000"/>
          <w:sz w:val="24"/>
          <w:szCs w:val="24"/>
        </w:rPr>
        <w:t xml:space="preserve"> 1.</w:t>
      </w:r>
      <w:r w:rsidRPr="00F077A0">
        <w:rPr>
          <w:rFonts w:ascii="Times New Roman" w:hAnsi="Times New Roman" w:cs="Times New Roman"/>
          <w:b/>
          <w:color w:val="000000"/>
          <w:sz w:val="24"/>
          <w:szCs w:val="24"/>
        </w:rPr>
        <w:t>4</w:t>
      </w:r>
      <w:r w:rsidRPr="00337968">
        <w:rPr>
          <w:rFonts w:ascii="Times New Roman" w:hAnsi="Times New Roman" w:cs="Times New Roman"/>
          <w:b/>
          <w:color w:val="000000"/>
          <w:sz w:val="24"/>
          <w:szCs w:val="24"/>
        </w:rPr>
        <w:t>.</w:t>
      </w:r>
      <w:r w:rsidRPr="00F077A0">
        <w:rPr>
          <w:rFonts w:ascii="Times New Roman" w:hAnsi="Times New Roman" w:cs="Times New Roman"/>
          <w:b/>
          <w:color w:val="000000"/>
          <w:sz w:val="24"/>
          <w:szCs w:val="24"/>
        </w:rPr>
        <w:t xml:space="preserve"> </w:t>
      </w:r>
      <w:r w:rsidRPr="005A6CC6">
        <w:rPr>
          <w:rFonts w:ascii="Times New Roman" w:hAnsi="Times New Roman" w:cs="Times New Roman"/>
          <w:bCs/>
        </w:rPr>
        <w:t>Доля закупа ЛС и/или МИ для стационаров вне списка Единого дистрибьютора, от общего объема закупа Организации</w:t>
      </w:r>
      <w:r w:rsidR="000C5A99">
        <w:rPr>
          <w:rFonts w:ascii="Times New Roman" w:hAnsi="Times New Roman" w:cs="Times New Roman"/>
          <w:bCs/>
        </w:rPr>
        <w:t xml:space="preserve"> в денежном выражении</w:t>
      </w:r>
      <w:r w:rsidRPr="005A6CC6">
        <w:rPr>
          <w:rFonts w:ascii="Times New Roman" w:hAnsi="Times New Roman" w:cs="Times New Roman"/>
          <w:bCs/>
        </w:rPr>
        <w:t xml:space="preserve">, % </w:t>
      </w:r>
    </w:p>
    <w:p w:rsidR="000C454F" w:rsidRPr="00FE65FC" w:rsidRDefault="000C454F" w:rsidP="00B51CEC">
      <w:pPr>
        <w:pStyle w:val="a9"/>
        <w:spacing w:after="120"/>
        <w:ind w:firstLine="709"/>
        <w:contextualSpacing/>
        <w:jc w:val="both"/>
        <w:rPr>
          <w:rFonts w:ascii="Times New Roman" w:hAnsi="Times New Roman" w:cs="Times New Roman"/>
          <w:color w:val="000000"/>
          <w:sz w:val="24"/>
          <w:szCs w:val="24"/>
        </w:rPr>
      </w:pPr>
    </w:p>
    <w:p w:rsidR="000C454F" w:rsidRPr="00FE65FC" w:rsidRDefault="00552C6C" w:rsidP="00552C6C">
      <w:pPr>
        <w:pStyle w:val="a9"/>
        <w:spacing w:after="120"/>
        <w:ind w:firstLine="709"/>
        <w:contextualSpacing/>
        <w:jc w:val="center"/>
        <w:rPr>
          <w:rFonts w:ascii="Times New Roman" w:eastAsiaTheme="majorEastAsia" w:hAnsi="Times New Roman" w:cs="Times New Roman"/>
          <w:b/>
          <w:bCs/>
          <w:color w:val="000000" w:themeColor="text1"/>
          <w:sz w:val="24"/>
          <w:szCs w:val="24"/>
        </w:rPr>
      </w:pPr>
      <w:r w:rsidRPr="00FE65FC">
        <w:rPr>
          <w:rFonts w:ascii="Times New Roman" w:eastAsiaTheme="majorEastAsia" w:hAnsi="Times New Roman" w:cs="Times New Roman"/>
          <w:b/>
          <w:bCs/>
          <w:color w:val="000000" w:themeColor="text1"/>
          <w:sz w:val="24"/>
          <w:szCs w:val="24"/>
        </w:rPr>
        <w:t>Ключевые риски</w:t>
      </w:r>
    </w:p>
    <w:p w:rsidR="00552C6C" w:rsidRPr="00FE65FC" w:rsidRDefault="00552C6C" w:rsidP="00552C6C">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Риск позднего утверждения НПА</w:t>
      </w:r>
    </w:p>
    <w:p w:rsidR="00552C6C" w:rsidRPr="00FE65FC" w:rsidRDefault="00552C6C" w:rsidP="00552C6C">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Риск отсутствия поставщиков диспенсеров</w:t>
      </w:r>
    </w:p>
    <w:p w:rsidR="00552C6C" w:rsidRPr="00FE65FC" w:rsidRDefault="00552C6C" w:rsidP="00552C6C">
      <w:pPr>
        <w:pStyle w:val="a9"/>
        <w:numPr>
          <w:ilvl w:val="0"/>
          <w:numId w:val="27"/>
        </w:numPr>
        <w:tabs>
          <w:tab w:val="left" w:pos="993"/>
        </w:tabs>
        <w:spacing w:after="120"/>
        <w:ind w:left="0" w:firstLine="709"/>
        <w:contextualSpacing/>
        <w:jc w:val="both"/>
        <w:rPr>
          <w:rFonts w:ascii="Times New Roman" w:hAnsi="Times New Roman" w:cs="Times New Roman"/>
          <w:color w:val="000000"/>
          <w:sz w:val="24"/>
          <w:szCs w:val="24"/>
        </w:rPr>
      </w:pPr>
      <w:r w:rsidRPr="00FE65FC">
        <w:rPr>
          <w:rFonts w:ascii="Times New Roman" w:hAnsi="Times New Roman" w:cs="Times New Roman"/>
          <w:color w:val="000000"/>
          <w:sz w:val="24"/>
          <w:szCs w:val="24"/>
        </w:rPr>
        <w:t>Риск противодействия со стороны медицинских организаций централизованному закупу ЛС и МИ вне списка Единого дистрибьютора.</w:t>
      </w:r>
    </w:p>
    <w:p w:rsidR="00B51CEC" w:rsidRPr="00B51CEC" w:rsidRDefault="00B51CEC" w:rsidP="00B51CEC">
      <w:pPr>
        <w:pStyle w:val="a9"/>
        <w:spacing w:after="120"/>
        <w:ind w:firstLine="709"/>
        <w:contextualSpacing/>
        <w:jc w:val="both"/>
        <w:rPr>
          <w:rFonts w:ascii="Times New Roman" w:hAnsi="Times New Roman" w:cs="Times New Roman"/>
          <w:color w:val="000000"/>
          <w:sz w:val="24"/>
          <w:szCs w:val="24"/>
        </w:rPr>
      </w:pPr>
    </w:p>
    <w:p w:rsidR="00637FE2" w:rsidRDefault="00CB3EE2" w:rsidP="00F972E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37FE2">
        <w:rPr>
          <w:rFonts w:ascii="Times New Roman" w:hAnsi="Times New Roman" w:cs="Times New Roman"/>
          <w:color w:val="000000"/>
          <w:sz w:val="24"/>
          <w:szCs w:val="24"/>
        </w:rPr>
        <w:t xml:space="preserve">Основными </w:t>
      </w:r>
      <w:r w:rsidR="00637FE2" w:rsidRPr="00ED4FFB">
        <w:rPr>
          <w:rFonts w:ascii="Times New Roman" w:hAnsi="Times New Roman" w:cs="Times New Roman"/>
          <w:b/>
          <w:color w:val="000000"/>
          <w:sz w:val="24"/>
          <w:szCs w:val="24"/>
        </w:rPr>
        <w:t>задачами</w:t>
      </w:r>
      <w:r w:rsidR="00637FE2">
        <w:rPr>
          <w:rFonts w:ascii="Times New Roman" w:hAnsi="Times New Roman" w:cs="Times New Roman"/>
          <w:color w:val="000000"/>
          <w:sz w:val="24"/>
          <w:szCs w:val="24"/>
        </w:rPr>
        <w:t xml:space="preserve"> по первой стратегической цели организации являются:</w:t>
      </w:r>
    </w:p>
    <w:p w:rsidR="00637FE2" w:rsidRPr="00610AD8" w:rsidRDefault="004E5B42" w:rsidP="004E5B42">
      <w:pPr>
        <w:pStyle w:val="1"/>
        <w:spacing w:before="0" w:line="240" w:lineRule="auto"/>
        <w:jc w:val="center"/>
        <w:rPr>
          <w:rFonts w:ascii="Times New Roman" w:hAnsi="Times New Roman" w:cs="Times New Roman"/>
          <w:b w:val="0"/>
          <w:color w:val="000000"/>
          <w:sz w:val="24"/>
          <w:szCs w:val="24"/>
        </w:rPr>
      </w:pPr>
      <w:bookmarkStart w:id="28" w:name="_Toc25315718"/>
      <w:r w:rsidRPr="004E5B42">
        <w:rPr>
          <w:rFonts w:ascii="Times New Roman" w:hAnsi="Times New Roman" w:cs="Times New Roman"/>
          <w:color w:val="000000" w:themeColor="text1"/>
          <w:sz w:val="24"/>
          <w:szCs w:val="24"/>
        </w:rPr>
        <w:t xml:space="preserve">Задача 1.1. </w:t>
      </w:r>
      <w:r w:rsidR="00637FE2" w:rsidRPr="004E5B42">
        <w:rPr>
          <w:rFonts w:ascii="Times New Roman" w:hAnsi="Times New Roman" w:cs="Times New Roman"/>
          <w:color w:val="000000" w:themeColor="text1"/>
          <w:sz w:val="24"/>
          <w:szCs w:val="24"/>
        </w:rPr>
        <w:t>Развитие собственной логистической инфраструктуры</w:t>
      </w:r>
      <w:bookmarkEnd w:id="28"/>
    </w:p>
    <w:p w:rsidR="00905A2C" w:rsidRPr="00905A2C" w:rsidRDefault="0035422D" w:rsidP="00905A2C">
      <w:pPr>
        <w:pStyle w:val="a9"/>
        <w:spacing w:after="120"/>
        <w:ind w:firstLine="709"/>
        <w:contextualSpacing/>
        <w:jc w:val="both"/>
        <w:rPr>
          <w:rFonts w:ascii="Times New Roman" w:hAnsi="Times New Roman" w:cs="Times New Roman"/>
          <w:color w:val="000000"/>
          <w:sz w:val="24"/>
          <w:szCs w:val="24"/>
          <w:u w:val="single"/>
        </w:rPr>
      </w:pPr>
      <w:r w:rsidRPr="00905A2C">
        <w:rPr>
          <w:rFonts w:ascii="Times New Roman" w:hAnsi="Times New Roman" w:cs="Times New Roman"/>
          <w:color w:val="000000"/>
          <w:sz w:val="24"/>
          <w:szCs w:val="24"/>
          <w:u w:val="single"/>
        </w:rPr>
        <w:t>Пути реализации</w:t>
      </w:r>
      <w:r w:rsidR="00656EA7">
        <w:rPr>
          <w:rFonts w:ascii="Times New Roman" w:hAnsi="Times New Roman" w:cs="Times New Roman"/>
          <w:color w:val="000000"/>
          <w:sz w:val="24"/>
          <w:szCs w:val="24"/>
          <w:u w:val="single"/>
        </w:rPr>
        <w:t xml:space="preserve"> построения системы складских помещений Организации</w:t>
      </w:r>
      <w:r w:rsidR="00905A2C" w:rsidRPr="00905A2C">
        <w:rPr>
          <w:rFonts w:ascii="Times New Roman" w:hAnsi="Times New Roman" w:cs="Times New Roman"/>
          <w:color w:val="000000"/>
          <w:sz w:val="24"/>
          <w:szCs w:val="24"/>
          <w:u w:val="single"/>
        </w:rPr>
        <w:t>:</w:t>
      </w:r>
    </w:p>
    <w:p w:rsidR="00E81734" w:rsidRPr="000C454F" w:rsidRDefault="00E81734" w:rsidP="00E81734">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0C454F">
        <w:rPr>
          <w:rFonts w:ascii="Noto Sans" w:eastAsiaTheme="minorEastAsia" w:hAnsi="Noto Sans"/>
          <w:color w:val="000000" w:themeColor="text1"/>
          <w:kern w:val="24"/>
          <w:sz w:val="24"/>
          <w:szCs w:val="24"/>
        </w:rPr>
        <w:t>Создание и реализация инфраструктурной модели складской и транспортной логистики Организации</w:t>
      </w:r>
      <w:r w:rsidR="00866C97" w:rsidRPr="000C454F">
        <w:rPr>
          <w:rFonts w:ascii="Times New Roman" w:hAnsi="Times New Roman" w:cs="Times New Roman"/>
          <w:color w:val="000000"/>
          <w:sz w:val="24"/>
          <w:szCs w:val="24"/>
        </w:rPr>
        <w:t>;</w:t>
      </w:r>
    </w:p>
    <w:p w:rsidR="00E81734" w:rsidRPr="00E5115F" w:rsidRDefault="00E81734" w:rsidP="00E81734">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Theme="minorEastAsia" w:hAnsi="Noto Sans"/>
          <w:color w:val="000000" w:themeColor="text1"/>
          <w:kern w:val="24"/>
          <w:sz w:val="24"/>
          <w:szCs w:val="24"/>
        </w:rPr>
        <w:t>Адаптация регулятивных норм в сфере мобилизационной подготовки к условиям СЕД;</w:t>
      </w:r>
    </w:p>
    <w:p w:rsidR="000C454F" w:rsidRPr="00E5115F" w:rsidRDefault="00E81734"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Theme="minorEastAsia" w:hAnsi="Noto Sans"/>
          <w:color w:val="000000" w:themeColor="text1"/>
          <w:kern w:val="24"/>
          <w:sz w:val="24"/>
          <w:szCs w:val="24"/>
        </w:rPr>
        <w:t>Реструктуризация Организации с учетом новой инфраструктурной модели и полномочий оперирования мобилизационным резервом</w:t>
      </w:r>
      <w:r w:rsidR="000C454F" w:rsidRPr="00E5115F">
        <w:rPr>
          <w:rFonts w:ascii="Noto Sans" w:eastAsiaTheme="minorEastAsia" w:hAnsi="Noto Sans"/>
          <w:color w:val="000000" w:themeColor="text1"/>
          <w:kern w:val="24"/>
          <w:sz w:val="24"/>
          <w:szCs w:val="24"/>
        </w:rPr>
        <w:t>;</w:t>
      </w:r>
    </w:p>
    <w:p w:rsidR="000C454F" w:rsidRPr="00E5115F" w:rsidRDefault="000C454F"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Theme="minorEastAsia" w:hAnsi="Noto Sans"/>
          <w:color w:val="000000" w:themeColor="text1"/>
          <w:kern w:val="24"/>
          <w:sz w:val="24"/>
          <w:szCs w:val="24"/>
        </w:rPr>
        <w:t>Лицензирование видов деятельности организации;</w:t>
      </w:r>
    </w:p>
    <w:p w:rsidR="000C454F" w:rsidRPr="00E5115F" w:rsidRDefault="000C454F"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Noto Sans" w:hAnsi="Noto Sans" w:cs="Noto Sans"/>
          <w:color w:val="000000" w:themeColor="text1"/>
          <w:kern w:val="24"/>
          <w:sz w:val="24"/>
          <w:szCs w:val="24"/>
        </w:rPr>
        <w:t xml:space="preserve">Сертификация </w:t>
      </w:r>
      <w:r w:rsidRPr="00E5115F">
        <w:rPr>
          <w:rFonts w:ascii="Noto Sans" w:eastAsiaTheme="minorEastAsia" w:hAnsi="Noto Sans"/>
          <w:color w:val="000000" w:themeColor="text1"/>
          <w:kern w:val="24"/>
          <w:sz w:val="24"/>
          <w:szCs w:val="24"/>
        </w:rPr>
        <w:t xml:space="preserve">складов </w:t>
      </w:r>
      <w:r w:rsidRPr="00E5115F">
        <w:rPr>
          <w:rFonts w:ascii="Noto Sans" w:eastAsiaTheme="minorEastAsia" w:hAnsi="Noto Sans"/>
          <w:color w:val="000000" w:themeColor="text1"/>
          <w:kern w:val="24"/>
          <w:sz w:val="24"/>
          <w:szCs w:val="24"/>
          <w:lang w:val="en-US"/>
        </w:rPr>
        <w:t>GDP</w:t>
      </w:r>
      <w:r w:rsidRPr="00E5115F">
        <w:rPr>
          <w:rFonts w:ascii="Noto Sans" w:eastAsiaTheme="minorEastAsia" w:hAnsi="Noto Sans"/>
          <w:color w:val="000000" w:themeColor="text1"/>
          <w:kern w:val="24"/>
          <w:sz w:val="24"/>
          <w:szCs w:val="24"/>
        </w:rPr>
        <w:t>;</w:t>
      </w:r>
    </w:p>
    <w:p w:rsidR="000C454F" w:rsidRPr="00E5115F" w:rsidRDefault="000C454F"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Theme="minorEastAsia" w:hAnsi="Noto Sans"/>
          <w:color w:val="000000" w:themeColor="text1"/>
          <w:kern w:val="24"/>
          <w:sz w:val="24"/>
          <w:szCs w:val="24"/>
        </w:rPr>
        <w:t>Проведение закупа МР;</w:t>
      </w:r>
    </w:p>
    <w:p w:rsidR="000C454F" w:rsidRPr="00E5115F" w:rsidRDefault="000C454F"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E5115F">
        <w:rPr>
          <w:rFonts w:ascii="Noto Sans" w:eastAsiaTheme="minorEastAsia" w:hAnsi="Noto Sans"/>
          <w:color w:val="000000" w:themeColor="text1"/>
          <w:kern w:val="24"/>
          <w:sz w:val="24"/>
          <w:szCs w:val="24"/>
        </w:rPr>
        <w:t>Поставка товара МР на склады;</w:t>
      </w:r>
    </w:p>
    <w:p w:rsidR="000C454F" w:rsidRPr="000C454F" w:rsidRDefault="000C454F" w:rsidP="000C454F">
      <w:pPr>
        <w:pStyle w:val="a9"/>
        <w:numPr>
          <w:ilvl w:val="0"/>
          <w:numId w:val="10"/>
        </w:numPr>
        <w:tabs>
          <w:tab w:val="left" w:pos="993"/>
        </w:tabs>
        <w:spacing w:after="120"/>
        <w:ind w:left="0" w:firstLine="709"/>
        <w:contextualSpacing/>
        <w:jc w:val="both"/>
        <w:rPr>
          <w:rFonts w:ascii="Times New Roman" w:hAnsi="Times New Roman" w:cs="Times New Roman"/>
          <w:color w:val="000000"/>
          <w:sz w:val="24"/>
          <w:szCs w:val="24"/>
        </w:rPr>
      </w:pPr>
      <w:r w:rsidRPr="000C454F">
        <w:rPr>
          <w:rFonts w:ascii="Noto Sans" w:eastAsiaTheme="minorEastAsia" w:hAnsi="Noto Sans"/>
          <w:color w:val="000000" w:themeColor="text1"/>
          <w:kern w:val="24"/>
          <w:sz w:val="24"/>
          <w:szCs w:val="24"/>
        </w:rPr>
        <w:lastRenderedPageBreak/>
        <w:t>Реализации инновационного проекта по внедрению автоматической системы по обеспечению пациентов рецептурными ЛС/МИ через фармацевтические диспенсеры.</w:t>
      </w:r>
    </w:p>
    <w:p w:rsidR="00902076" w:rsidRDefault="00902076" w:rsidP="00905A2C">
      <w:pPr>
        <w:pStyle w:val="a9"/>
        <w:tabs>
          <w:tab w:val="left" w:pos="993"/>
        </w:tabs>
        <w:spacing w:after="120"/>
        <w:ind w:left="709"/>
        <w:contextualSpacing/>
        <w:jc w:val="both"/>
        <w:rPr>
          <w:rFonts w:ascii="Times New Roman" w:hAnsi="Times New Roman" w:cs="Times New Roman"/>
          <w:color w:val="000000"/>
          <w:sz w:val="24"/>
          <w:szCs w:val="24"/>
          <w:highlight w:val="green"/>
          <w:u w:val="single"/>
        </w:rPr>
      </w:pPr>
    </w:p>
    <w:p w:rsidR="00905A2C" w:rsidRDefault="00656EA7" w:rsidP="00656EA7">
      <w:pPr>
        <w:pStyle w:val="a9"/>
        <w:tabs>
          <w:tab w:val="left" w:pos="993"/>
        </w:tabs>
        <w:spacing w:after="120"/>
        <w:ind w:firstLine="709"/>
        <w:contextualSpacing/>
        <w:jc w:val="both"/>
        <w:rPr>
          <w:rFonts w:ascii="Times New Roman" w:hAnsi="Times New Roman" w:cs="Times New Roman"/>
          <w:color w:val="000000"/>
          <w:sz w:val="24"/>
          <w:szCs w:val="24"/>
          <w:u w:val="single"/>
        </w:rPr>
      </w:pPr>
      <w:r w:rsidRPr="00905A2C">
        <w:rPr>
          <w:rFonts w:ascii="Times New Roman" w:hAnsi="Times New Roman" w:cs="Times New Roman"/>
          <w:color w:val="000000"/>
          <w:sz w:val="24"/>
          <w:szCs w:val="24"/>
          <w:u w:val="single"/>
        </w:rPr>
        <w:t>Пути реализации</w:t>
      </w:r>
      <w:r w:rsidR="00644C76">
        <w:rPr>
          <w:rFonts w:ascii="Times New Roman" w:hAnsi="Times New Roman" w:cs="Times New Roman"/>
          <w:color w:val="000000"/>
          <w:sz w:val="24"/>
          <w:szCs w:val="24"/>
          <w:u w:val="single"/>
        </w:rPr>
        <w:t xml:space="preserve"> инновационного проекта по внедрению</w:t>
      </w:r>
      <w:r>
        <w:rPr>
          <w:rFonts w:ascii="Times New Roman" w:hAnsi="Times New Roman" w:cs="Times New Roman"/>
          <w:color w:val="000000"/>
          <w:sz w:val="24"/>
          <w:szCs w:val="24"/>
          <w:u w:val="single"/>
        </w:rPr>
        <w:t xml:space="preserve"> автоматической системы </w:t>
      </w:r>
      <w:r w:rsidR="00644C76">
        <w:rPr>
          <w:rFonts w:ascii="Times New Roman" w:hAnsi="Times New Roman" w:cs="Times New Roman"/>
          <w:color w:val="000000"/>
          <w:sz w:val="24"/>
          <w:szCs w:val="24"/>
          <w:u w:val="single"/>
        </w:rPr>
        <w:t>Организации по обеспечению</w:t>
      </w:r>
      <w:r>
        <w:rPr>
          <w:rFonts w:ascii="Times New Roman" w:hAnsi="Times New Roman" w:cs="Times New Roman"/>
          <w:color w:val="000000"/>
          <w:sz w:val="24"/>
          <w:szCs w:val="24"/>
          <w:u w:val="single"/>
        </w:rPr>
        <w:t xml:space="preserve"> пациентов </w:t>
      </w:r>
      <w:r w:rsidR="00644C76">
        <w:rPr>
          <w:rFonts w:ascii="Times New Roman" w:hAnsi="Times New Roman" w:cs="Times New Roman"/>
          <w:color w:val="000000"/>
          <w:sz w:val="24"/>
          <w:szCs w:val="24"/>
          <w:u w:val="single"/>
        </w:rPr>
        <w:t>рецептурными лекарственными формами</w:t>
      </w:r>
      <w:r w:rsidRPr="00905A2C">
        <w:rPr>
          <w:rFonts w:ascii="Times New Roman" w:hAnsi="Times New Roman" w:cs="Times New Roman"/>
          <w:color w:val="000000"/>
          <w:sz w:val="24"/>
          <w:szCs w:val="24"/>
          <w:u w:val="single"/>
        </w:rPr>
        <w:t>:</w:t>
      </w:r>
    </w:p>
    <w:p w:rsidR="00644C76" w:rsidRDefault="001F3BA0" w:rsidP="00656EA7">
      <w:pPr>
        <w:pStyle w:val="a9"/>
        <w:tabs>
          <w:tab w:val="left" w:pos="993"/>
        </w:tabs>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Претворение</w:t>
      </w:r>
      <w:r w:rsidR="00644C76">
        <w:rPr>
          <w:rFonts w:ascii="Times New Roman" w:hAnsi="Times New Roman" w:cs="Times New Roman"/>
          <w:color w:val="000000"/>
          <w:sz w:val="24"/>
          <w:szCs w:val="24"/>
        </w:rPr>
        <w:t xml:space="preserve"> этой инновации в системе амбулаторно-лекарственного обеспечения планируется провести в два этапа.</w:t>
      </w:r>
    </w:p>
    <w:p w:rsidR="00644C76" w:rsidRDefault="00644C76" w:rsidP="00656EA7">
      <w:pPr>
        <w:pStyle w:val="a9"/>
        <w:tabs>
          <w:tab w:val="left" w:pos="993"/>
        </w:tabs>
        <w:spacing w:after="120"/>
        <w:ind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 xml:space="preserve">На первом этапе </w:t>
      </w:r>
      <w:r w:rsidR="000C6AF6">
        <w:rPr>
          <w:rFonts w:ascii="Times New Roman" w:hAnsi="Times New Roman" w:cs="Times New Roman"/>
          <w:noProof/>
          <w:color w:val="000000"/>
          <w:sz w:val="24"/>
          <w:szCs w:val="24"/>
          <w:lang w:eastAsia="ru-RU"/>
        </w:rPr>
        <w:t>целесообразно проведение пи</w:t>
      </w:r>
      <w:r w:rsidR="009B4B3C">
        <w:rPr>
          <w:rFonts w:ascii="Times New Roman" w:hAnsi="Times New Roman" w:cs="Times New Roman"/>
          <w:noProof/>
          <w:color w:val="000000"/>
          <w:sz w:val="24"/>
          <w:szCs w:val="24"/>
          <w:lang w:eastAsia="ru-RU"/>
        </w:rPr>
        <w:t>лотного проекта в г. Нур-Султан</w:t>
      </w:r>
      <w:r w:rsidR="000C6AF6">
        <w:rPr>
          <w:rFonts w:ascii="Times New Roman" w:hAnsi="Times New Roman" w:cs="Times New Roman"/>
          <w:noProof/>
          <w:color w:val="000000"/>
          <w:sz w:val="24"/>
          <w:szCs w:val="24"/>
          <w:lang w:eastAsia="ru-RU"/>
        </w:rPr>
        <w:t xml:space="preserve"> на базе трех организаций, оказывающих первичную медико-санитарную помощь (ПМСП). Пилотный проект </w:t>
      </w:r>
      <w:r w:rsidR="00C36337">
        <w:rPr>
          <w:rFonts w:ascii="Times New Roman" w:hAnsi="Times New Roman" w:cs="Times New Roman"/>
          <w:noProof/>
          <w:color w:val="000000"/>
          <w:sz w:val="24"/>
          <w:szCs w:val="24"/>
          <w:lang w:eastAsia="ru-RU"/>
        </w:rPr>
        <w:t>планируется к</w:t>
      </w:r>
      <w:r w:rsidR="00074665">
        <w:rPr>
          <w:rFonts w:ascii="Times New Roman" w:hAnsi="Times New Roman" w:cs="Times New Roman"/>
          <w:noProof/>
          <w:color w:val="000000"/>
          <w:sz w:val="24"/>
          <w:szCs w:val="24"/>
          <w:lang w:eastAsia="ru-RU"/>
        </w:rPr>
        <w:t xml:space="preserve"> реализ</w:t>
      </w:r>
      <w:r w:rsidR="00C36337">
        <w:rPr>
          <w:rFonts w:ascii="Times New Roman" w:hAnsi="Times New Roman" w:cs="Times New Roman"/>
          <w:noProof/>
          <w:color w:val="000000"/>
          <w:sz w:val="24"/>
          <w:szCs w:val="24"/>
          <w:lang w:eastAsia="ru-RU"/>
        </w:rPr>
        <w:t>ации</w:t>
      </w:r>
      <w:r w:rsidR="00074665">
        <w:rPr>
          <w:rFonts w:ascii="Times New Roman" w:hAnsi="Times New Roman" w:cs="Times New Roman"/>
          <w:noProof/>
          <w:color w:val="000000"/>
          <w:sz w:val="24"/>
          <w:szCs w:val="24"/>
          <w:lang w:eastAsia="ru-RU"/>
        </w:rPr>
        <w:t xml:space="preserve"> в </w:t>
      </w:r>
      <w:r w:rsidR="00C36337">
        <w:rPr>
          <w:rFonts w:ascii="Times New Roman" w:hAnsi="Times New Roman" w:cs="Times New Roman"/>
          <w:noProof/>
          <w:color w:val="000000"/>
          <w:sz w:val="24"/>
          <w:szCs w:val="24"/>
          <w:lang w:eastAsia="ru-RU"/>
        </w:rPr>
        <w:t>2020 году</w:t>
      </w:r>
      <w:r w:rsidR="00074665">
        <w:rPr>
          <w:rFonts w:ascii="Times New Roman" w:hAnsi="Times New Roman" w:cs="Times New Roman"/>
          <w:noProof/>
          <w:color w:val="000000"/>
          <w:sz w:val="24"/>
          <w:szCs w:val="24"/>
          <w:lang w:eastAsia="ru-RU"/>
        </w:rPr>
        <w:t xml:space="preserve"> и </w:t>
      </w:r>
      <w:r w:rsidR="00C36337">
        <w:rPr>
          <w:rFonts w:ascii="Times New Roman" w:hAnsi="Times New Roman" w:cs="Times New Roman"/>
          <w:noProof/>
          <w:color w:val="000000"/>
          <w:sz w:val="24"/>
          <w:szCs w:val="24"/>
          <w:lang w:eastAsia="ru-RU"/>
        </w:rPr>
        <w:t>будет</w:t>
      </w:r>
      <w:r w:rsidR="000C6AF6">
        <w:rPr>
          <w:rFonts w:ascii="Times New Roman" w:hAnsi="Times New Roman" w:cs="Times New Roman"/>
          <w:noProof/>
          <w:color w:val="000000"/>
          <w:sz w:val="24"/>
          <w:szCs w:val="24"/>
          <w:lang w:eastAsia="ru-RU"/>
        </w:rPr>
        <w:t xml:space="preserve"> состоять из следующих вех:</w:t>
      </w:r>
    </w:p>
    <w:p w:rsidR="000C6AF6" w:rsidRDefault="000C6AF6" w:rsidP="00A34C2B">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Уточнение и формализация требований к пилотному проекту</w:t>
      </w:r>
      <w:r w:rsidR="00074665">
        <w:rPr>
          <w:rFonts w:ascii="Times New Roman" w:hAnsi="Times New Roman" w:cs="Times New Roman"/>
          <w:noProof/>
          <w:color w:val="000000"/>
          <w:sz w:val="24"/>
          <w:szCs w:val="24"/>
          <w:lang w:eastAsia="ru-RU"/>
        </w:rPr>
        <w:t>:</w:t>
      </w:r>
    </w:p>
    <w:p w:rsidR="000C6AF6" w:rsidRDefault="000C6AF6" w:rsidP="00D45250">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соотвтетствие национальной нормативной базе</w:t>
      </w:r>
      <w:r w:rsidR="001F3BA0">
        <w:rPr>
          <w:rFonts w:ascii="Times New Roman" w:hAnsi="Times New Roman" w:cs="Times New Roman"/>
          <w:noProof/>
          <w:color w:val="000000"/>
          <w:sz w:val="24"/>
          <w:szCs w:val="24"/>
          <w:lang w:eastAsia="ru-RU"/>
        </w:rPr>
        <w:t>,</w:t>
      </w:r>
    </w:p>
    <w:p w:rsidR="000C6AF6" w:rsidRDefault="000C6AF6" w:rsidP="00D45250">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 xml:space="preserve">решение </w:t>
      </w:r>
      <w:r>
        <w:rPr>
          <w:rFonts w:ascii="Times New Roman" w:hAnsi="Times New Roman" w:cs="Times New Roman"/>
          <w:noProof/>
          <w:color w:val="000000"/>
          <w:sz w:val="24"/>
          <w:szCs w:val="24"/>
          <w:lang w:val="en-US" w:eastAsia="ru-RU"/>
        </w:rPr>
        <w:t>IT</w:t>
      </w:r>
      <w:r w:rsidRPr="00B53248">
        <w:rPr>
          <w:rFonts w:ascii="Times New Roman" w:hAnsi="Times New Roman" w:cs="Times New Roman"/>
          <w:noProof/>
          <w:color w:val="000000"/>
          <w:sz w:val="24"/>
          <w:szCs w:val="24"/>
          <w:lang w:eastAsia="ru-RU"/>
        </w:rPr>
        <w:t>-</w:t>
      </w:r>
      <w:r>
        <w:rPr>
          <w:rFonts w:ascii="Times New Roman" w:hAnsi="Times New Roman" w:cs="Times New Roman"/>
          <w:noProof/>
          <w:color w:val="000000"/>
          <w:sz w:val="24"/>
          <w:szCs w:val="24"/>
          <w:lang w:eastAsia="ru-RU"/>
        </w:rPr>
        <w:t>аспектов пр</w:t>
      </w:r>
      <w:r w:rsidR="00C9511F">
        <w:rPr>
          <w:rFonts w:ascii="Times New Roman" w:hAnsi="Times New Roman" w:cs="Times New Roman"/>
          <w:noProof/>
          <w:color w:val="000000"/>
          <w:sz w:val="24"/>
          <w:szCs w:val="24"/>
          <w:lang w:eastAsia="ru-RU"/>
        </w:rPr>
        <w:t>о</w:t>
      </w:r>
      <w:r>
        <w:rPr>
          <w:rFonts w:ascii="Times New Roman" w:hAnsi="Times New Roman" w:cs="Times New Roman"/>
          <w:noProof/>
          <w:color w:val="000000"/>
          <w:sz w:val="24"/>
          <w:szCs w:val="24"/>
          <w:lang w:eastAsia="ru-RU"/>
        </w:rPr>
        <w:t>екта (сетевая структура, интерфейс, язык</w:t>
      </w:r>
      <w:r w:rsidR="001F3BA0">
        <w:rPr>
          <w:rFonts w:ascii="Times New Roman" w:hAnsi="Times New Roman" w:cs="Times New Roman"/>
          <w:noProof/>
          <w:color w:val="000000"/>
          <w:sz w:val="24"/>
          <w:szCs w:val="24"/>
          <w:lang w:eastAsia="ru-RU"/>
        </w:rPr>
        <w:t>/локализация, формы отчетности</w:t>
      </w:r>
      <w:r w:rsidR="00C9511F">
        <w:rPr>
          <w:rFonts w:ascii="Times New Roman" w:hAnsi="Times New Roman" w:cs="Times New Roman"/>
          <w:noProof/>
          <w:color w:val="000000"/>
          <w:sz w:val="24"/>
          <w:szCs w:val="24"/>
          <w:lang w:eastAsia="ru-RU"/>
        </w:rPr>
        <w:t>, соблюдение температурного режима и др.</w:t>
      </w:r>
      <w:r w:rsidR="002D4DEA">
        <w:rPr>
          <w:rFonts w:ascii="Times New Roman" w:hAnsi="Times New Roman" w:cs="Times New Roman"/>
          <w:noProof/>
          <w:color w:val="000000"/>
          <w:sz w:val="24"/>
          <w:szCs w:val="24"/>
          <w:lang w:eastAsia="ru-RU"/>
        </w:rPr>
        <w:t>);</w:t>
      </w:r>
    </w:p>
    <w:p w:rsidR="002D4DEA" w:rsidRDefault="002D4DEA" w:rsidP="00D45250">
      <w:pPr>
        <w:pStyle w:val="a9"/>
        <w:numPr>
          <w:ilvl w:val="0"/>
          <w:numId w:val="12"/>
        </w:numPr>
        <w:tabs>
          <w:tab w:val="left" w:pos="106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определение источника финансирования;</w:t>
      </w:r>
    </w:p>
    <w:p w:rsidR="001F3BA0" w:rsidRDefault="001F3BA0"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Адаптация и кастомизация программного обеспечения под требования национальной системы АЛО</w:t>
      </w:r>
      <w:r w:rsidR="00074665">
        <w:rPr>
          <w:rFonts w:ascii="Times New Roman" w:hAnsi="Times New Roman" w:cs="Times New Roman"/>
          <w:noProof/>
          <w:color w:val="000000"/>
          <w:sz w:val="24"/>
          <w:szCs w:val="24"/>
          <w:lang w:eastAsia="ru-RU"/>
        </w:rPr>
        <w:t>;</w:t>
      </w:r>
    </w:p>
    <w:p w:rsidR="005620E5" w:rsidRDefault="005620E5"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Определение поставщика диспенсеров и формализация взаимоотношений с ним;</w:t>
      </w:r>
    </w:p>
    <w:p w:rsidR="001F3BA0" w:rsidRDefault="001F3BA0"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Установка 3х серийных диспенсеров в медучреждениях ПМСП г. Нур-Султан</w:t>
      </w:r>
      <w:r w:rsidR="00074665">
        <w:rPr>
          <w:rFonts w:ascii="Times New Roman" w:hAnsi="Times New Roman" w:cs="Times New Roman"/>
          <w:noProof/>
          <w:color w:val="000000"/>
          <w:sz w:val="24"/>
          <w:szCs w:val="24"/>
          <w:lang w:eastAsia="ru-RU"/>
        </w:rPr>
        <w:t>;</w:t>
      </w:r>
    </w:p>
    <w:p w:rsidR="001F3BA0" w:rsidRDefault="001F3BA0"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Разработка интерфейса между системой диспенсеров и информационной системой лекарственного обеспечения МЗРК (ИСЛО)</w:t>
      </w:r>
      <w:r w:rsidR="00074665">
        <w:rPr>
          <w:rFonts w:ascii="Times New Roman" w:hAnsi="Times New Roman" w:cs="Times New Roman"/>
          <w:noProof/>
          <w:color w:val="000000"/>
          <w:sz w:val="24"/>
          <w:szCs w:val="24"/>
          <w:lang w:eastAsia="ru-RU"/>
        </w:rPr>
        <w:t>;</w:t>
      </w:r>
    </w:p>
    <w:p w:rsidR="001F3BA0" w:rsidRDefault="001F3BA0"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Полное сквозное тестирование и пилотная эксплуатация системы</w:t>
      </w:r>
      <w:r w:rsidR="000A473B">
        <w:rPr>
          <w:rFonts w:ascii="Times New Roman" w:hAnsi="Times New Roman" w:cs="Times New Roman"/>
          <w:noProof/>
          <w:color w:val="000000"/>
          <w:sz w:val="24"/>
          <w:szCs w:val="24"/>
          <w:lang w:eastAsia="ru-RU"/>
        </w:rPr>
        <w:t xml:space="preserve"> до установки в организациях ПМСП</w:t>
      </w:r>
      <w:r w:rsidR="00074665">
        <w:rPr>
          <w:rFonts w:ascii="Times New Roman" w:hAnsi="Times New Roman" w:cs="Times New Roman"/>
          <w:noProof/>
          <w:color w:val="000000"/>
          <w:sz w:val="24"/>
          <w:szCs w:val="24"/>
          <w:lang w:eastAsia="ru-RU"/>
        </w:rPr>
        <w:t>;</w:t>
      </w:r>
    </w:p>
    <w:p w:rsidR="001F3BA0" w:rsidRDefault="001F3BA0" w:rsidP="00D45250">
      <w:pPr>
        <w:pStyle w:val="a9"/>
        <w:numPr>
          <w:ilvl w:val="0"/>
          <w:numId w:val="11"/>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Полнофункциональная эксплуатация в пилотном режиме:</w:t>
      </w:r>
    </w:p>
    <w:p w:rsidR="001F3BA0" w:rsidRDefault="0007466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окончательная доработка алгоритмов и ПО системы и диспенсеров</w:t>
      </w:r>
    </w:p>
    <w:p w:rsidR="001F3BA0" w:rsidRDefault="0007466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отработка сетевых решений, компьютерного аппаратного обеспечения, принтеров и тд.,</w:t>
      </w:r>
    </w:p>
    <w:p w:rsidR="001F3BA0" w:rsidRDefault="0007466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тренинг врачей и фармацевтов (выписка рецептов, управление остатками, системный мониторинг)</w:t>
      </w:r>
    </w:p>
    <w:p w:rsidR="001F3BA0" w:rsidRDefault="0007466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тренинг технического персонала по обслуживанию и техподдержки диспенсеров.</w:t>
      </w:r>
    </w:p>
    <w:p w:rsidR="001F3BA0" w:rsidRPr="005D5FB2" w:rsidRDefault="001F3BA0" w:rsidP="00656EA7">
      <w:pPr>
        <w:pStyle w:val="a9"/>
        <w:tabs>
          <w:tab w:val="left" w:pos="993"/>
        </w:tabs>
        <w:spacing w:after="120"/>
        <w:ind w:firstLine="709"/>
        <w:contextualSpacing/>
        <w:jc w:val="both"/>
        <w:rPr>
          <w:rFonts w:ascii="Times New Roman" w:hAnsi="Times New Roman" w:cs="Times New Roman"/>
          <w:noProof/>
          <w:color w:val="000000"/>
          <w:sz w:val="24"/>
          <w:szCs w:val="24"/>
          <w:lang w:eastAsia="ru-RU"/>
        </w:rPr>
      </w:pPr>
    </w:p>
    <w:p w:rsidR="00F1223C" w:rsidRDefault="00074665" w:rsidP="00F1223C">
      <w:pPr>
        <w:pStyle w:val="a9"/>
        <w:tabs>
          <w:tab w:val="left" w:pos="993"/>
        </w:tabs>
        <w:spacing w:after="120"/>
        <w:ind w:firstLine="709"/>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t xml:space="preserve">Второй этап проекта </w:t>
      </w:r>
      <w:r w:rsidR="001C4D81">
        <w:rPr>
          <w:rFonts w:ascii="Times New Roman" w:hAnsi="Times New Roman" w:cs="Times New Roman"/>
          <w:noProof/>
          <w:color w:val="000000"/>
          <w:sz w:val="24"/>
          <w:szCs w:val="24"/>
          <w:lang w:eastAsia="ru-RU"/>
        </w:rPr>
        <w:t>будет реализован с 2021</w:t>
      </w:r>
      <w:r w:rsidR="005620E5">
        <w:rPr>
          <w:rFonts w:ascii="Times New Roman" w:hAnsi="Times New Roman" w:cs="Times New Roman"/>
          <w:noProof/>
          <w:color w:val="000000"/>
          <w:sz w:val="24"/>
          <w:szCs w:val="24"/>
          <w:lang w:eastAsia="ru-RU"/>
        </w:rPr>
        <w:t xml:space="preserve"> по 2023 годы и </w:t>
      </w:r>
      <w:r>
        <w:rPr>
          <w:rFonts w:ascii="Times New Roman" w:hAnsi="Times New Roman" w:cs="Times New Roman"/>
          <w:noProof/>
          <w:color w:val="000000"/>
          <w:sz w:val="24"/>
          <w:szCs w:val="24"/>
          <w:lang w:eastAsia="ru-RU"/>
        </w:rPr>
        <w:t xml:space="preserve">представляет собой полномасштабное внедрение </w:t>
      </w:r>
      <w:r w:rsidRPr="00074665">
        <w:rPr>
          <w:rFonts w:ascii="Times New Roman" w:hAnsi="Times New Roman" w:cs="Times New Roman"/>
          <w:color w:val="000000"/>
          <w:sz w:val="24"/>
          <w:szCs w:val="24"/>
        </w:rPr>
        <w:t>автоматической системы Организации по обеспечению пациентов рецептурными лекарственными формами</w:t>
      </w:r>
      <w:r>
        <w:rPr>
          <w:rFonts w:ascii="Times New Roman" w:hAnsi="Times New Roman" w:cs="Times New Roman"/>
          <w:color w:val="000000"/>
          <w:sz w:val="24"/>
          <w:szCs w:val="24"/>
        </w:rPr>
        <w:t xml:space="preserve"> и будет реализован в следующие вехи:</w:t>
      </w:r>
    </w:p>
    <w:p w:rsidR="00F1223C" w:rsidRPr="00F1223C" w:rsidRDefault="00F1223C" w:rsidP="00F1223C">
      <w:pPr>
        <w:pStyle w:val="a9"/>
        <w:numPr>
          <w:ilvl w:val="0"/>
          <w:numId w:val="13"/>
        </w:numPr>
        <w:tabs>
          <w:tab w:val="left" w:pos="1069"/>
        </w:tabs>
        <w:spacing w:after="120"/>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Определение источника финансирования;</w:t>
      </w:r>
    </w:p>
    <w:p w:rsidR="00074665" w:rsidRDefault="00074665" w:rsidP="00A34C2B">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color w:val="000000"/>
          <w:sz w:val="24"/>
          <w:szCs w:val="24"/>
        </w:rPr>
        <w:t>Ввод в эксплуатацию 600 диспенсеров в 3</w:t>
      </w:r>
      <w:r w:rsidR="00F1223C">
        <w:rPr>
          <w:rFonts w:ascii="Times New Roman" w:hAnsi="Times New Roman" w:cs="Times New Roman"/>
          <w:color w:val="000000"/>
          <w:sz w:val="24"/>
          <w:szCs w:val="24"/>
        </w:rPr>
        <w:t>-</w:t>
      </w:r>
      <w:r>
        <w:rPr>
          <w:rFonts w:ascii="Times New Roman" w:hAnsi="Times New Roman" w:cs="Times New Roman"/>
          <w:color w:val="000000"/>
          <w:sz w:val="24"/>
          <w:szCs w:val="24"/>
        </w:rPr>
        <w:t>х летний срок с момента завершения пилотного проекта (с первого полугодия 2020 года</w:t>
      </w:r>
      <w:r w:rsidR="009B4B3C">
        <w:rPr>
          <w:rFonts w:ascii="Times New Roman" w:hAnsi="Times New Roman" w:cs="Times New Roman"/>
          <w:color w:val="000000"/>
          <w:sz w:val="24"/>
          <w:szCs w:val="24"/>
        </w:rPr>
        <w:t xml:space="preserve"> до 2023 года</w:t>
      </w:r>
      <w:r>
        <w:rPr>
          <w:rFonts w:ascii="Times New Roman" w:hAnsi="Times New Roman" w:cs="Times New Roman"/>
          <w:color w:val="000000"/>
          <w:sz w:val="24"/>
          <w:szCs w:val="24"/>
        </w:rPr>
        <w:t>)</w:t>
      </w:r>
      <w:r w:rsidR="005620E5">
        <w:rPr>
          <w:rFonts w:ascii="Times New Roman" w:hAnsi="Times New Roman" w:cs="Times New Roman"/>
          <w:color w:val="000000"/>
          <w:sz w:val="24"/>
          <w:szCs w:val="24"/>
        </w:rPr>
        <w:t>:</w:t>
      </w:r>
    </w:p>
    <w:p w:rsidR="005620E5" w:rsidRDefault="005620E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подключение диспенсеров к функционирующей системе,</w:t>
      </w:r>
    </w:p>
    <w:p w:rsidR="005620E5" w:rsidRDefault="005620E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 xml:space="preserve">обработка </w:t>
      </w:r>
      <w:r w:rsidR="00627D5B">
        <w:rPr>
          <w:rFonts w:ascii="Times New Roman" w:hAnsi="Times New Roman" w:cs="Times New Roman"/>
          <w:noProof/>
          <w:color w:val="000000"/>
          <w:sz w:val="24"/>
          <w:szCs w:val="24"/>
          <w:lang w:eastAsia="ru-RU"/>
        </w:rPr>
        <w:t>отчетов</w:t>
      </w:r>
      <w:r>
        <w:rPr>
          <w:rFonts w:ascii="Times New Roman" w:hAnsi="Times New Roman" w:cs="Times New Roman"/>
          <w:noProof/>
          <w:color w:val="000000"/>
          <w:sz w:val="24"/>
          <w:szCs w:val="24"/>
          <w:lang w:eastAsia="ru-RU"/>
        </w:rPr>
        <w:t xml:space="preserve"> в ИСЛО;</w:t>
      </w:r>
    </w:p>
    <w:p w:rsidR="00074665" w:rsidRDefault="00074665" w:rsidP="00D45250">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color w:val="000000"/>
          <w:sz w:val="24"/>
          <w:szCs w:val="24"/>
        </w:rPr>
        <w:t>Локальная поддержка и обслуживание системы:</w:t>
      </w:r>
    </w:p>
    <w:p w:rsidR="00074665" w:rsidRDefault="005620E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поставщик диспенсеров обеспечивает тренинг местного авторизованного персонала</w:t>
      </w:r>
      <w:r w:rsidR="00627D5B">
        <w:rPr>
          <w:rFonts w:ascii="Times New Roman" w:hAnsi="Times New Roman" w:cs="Times New Roman"/>
          <w:noProof/>
          <w:color w:val="000000"/>
          <w:sz w:val="24"/>
          <w:szCs w:val="24"/>
          <w:lang w:eastAsia="ru-RU"/>
        </w:rPr>
        <w:t xml:space="preserve"> и сотрудников Организации</w:t>
      </w:r>
      <w:r>
        <w:rPr>
          <w:rFonts w:ascii="Times New Roman" w:hAnsi="Times New Roman" w:cs="Times New Roman"/>
          <w:noProof/>
          <w:color w:val="000000"/>
          <w:sz w:val="24"/>
          <w:szCs w:val="24"/>
          <w:lang w:eastAsia="ru-RU"/>
        </w:rPr>
        <w:t xml:space="preserve"> по установке, техобслуживанию и техподдержке системы,</w:t>
      </w:r>
      <w:r w:rsidR="00627D5B">
        <w:rPr>
          <w:rFonts w:ascii="Times New Roman" w:hAnsi="Times New Roman" w:cs="Times New Roman"/>
          <w:noProof/>
          <w:color w:val="000000"/>
          <w:sz w:val="24"/>
          <w:szCs w:val="24"/>
          <w:lang w:eastAsia="ru-RU"/>
        </w:rPr>
        <w:t xml:space="preserve"> в рамках компетенции;</w:t>
      </w:r>
    </w:p>
    <w:p w:rsidR="005620E5" w:rsidRDefault="005620E5" w:rsidP="00D45250">
      <w:pPr>
        <w:pStyle w:val="a9"/>
        <w:numPr>
          <w:ilvl w:val="0"/>
          <w:numId w:val="12"/>
        </w:numPr>
        <w:tabs>
          <w:tab w:val="left" w:pos="993"/>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Организация создает собственные службы логистики/дистрибуции, техподдержки, обучает сотрудников Контакт-центра по вопросам автоматической выдачи рецептурных форм;</w:t>
      </w:r>
    </w:p>
    <w:p w:rsidR="00074665" w:rsidRPr="00074665" w:rsidRDefault="00074665" w:rsidP="00A34C2B">
      <w:pPr>
        <w:pStyle w:val="a9"/>
        <w:numPr>
          <w:ilvl w:val="0"/>
          <w:numId w:val="13"/>
        </w:numPr>
        <w:tabs>
          <w:tab w:val="left" w:pos="709"/>
        </w:tabs>
        <w:spacing w:after="120"/>
        <w:ind w:left="0"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color w:val="000000"/>
          <w:sz w:val="24"/>
          <w:szCs w:val="24"/>
        </w:rPr>
        <w:t>«Глубокая локализация» системы с целью снижения издержек и цен</w:t>
      </w:r>
      <w:r w:rsidR="009B4B3C">
        <w:rPr>
          <w:rFonts w:ascii="Times New Roman" w:hAnsi="Times New Roman" w:cs="Times New Roman"/>
          <w:color w:val="000000"/>
          <w:sz w:val="24"/>
          <w:szCs w:val="24"/>
        </w:rPr>
        <w:t>,</w:t>
      </w:r>
      <w:r w:rsidR="005620E5">
        <w:rPr>
          <w:rFonts w:ascii="Times New Roman" w:hAnsi="Times New Roman" w:cs="Times New Roman"/>
          <w:color w:val="000000"/>
          <w:sz w:val="24"/>
          <w:szCs w:val="24"/>
        </w:rPr>
        <w:t xml:space="preserve"> предполагающая модификацию конструкции диспенсеров </w:t>
      </w:r>
      <w:r w:rsidR="009B4B3C">
        <w:rPr>
          <w:rFonts w:ascii="Times New Roman" w:hAnsi="Times New Roman" w:cs="Times New Roman"/>
          <w:color w:val="000000"/>
          <w:sz w:val="24"/>
          <w:szCs w:val="24"/>
        </w:rPr>
        <w:t>в рамках</w:t>
      </w:r>
      <w:r w:rsidR="005620E5">
        <w:rPr>
          <w:rFonts w:ascii="Times New Roman" w:hAnsi="Times New Roman" w:cs="Times New Roman"/>
          <w:color w:val="000000"/>
          <w:sz w:val="24"/>
          <w:szCs w:val="24"/>
        </w:rPr>
        <w:t xml:space="preserve"> их оптимизации для рынка Казахстана.</w:t>
      </w:r>
    </w:p>
    <w:p w:rsidR="00637FE2" w:rsidRPr="004E5B42" w:rsidRDefault="004E5B42" w:rsidP="002E6534">
      <w:pPr>
        <w:pStyle w:val="1"/>
        <w:spacing w:before="0" w:line="240" w:lineRule="auto"/>
        <w:ind w:left="709"/>
        <w:rPr>
          <w:rFonts w:ascii="Times New Roman" w:hAnsi="Times New Roman" w:cs="Times New Roman"/>
          <w:color w:val="000000" w:themeColor="text1"/>
          <w:sz w:val="24"/>
          <w:szCs w:val="24"/>
        </w:rPr>
      </w:pPr>
      <w:bookmarkStart w:id="29" w:name="_Toc25315719"/>
      <w:r>
        <w:rPr>
          <w:rFonts w:ascii="Times New Roman" w:hAnsi="Times New Roman" w:cs="Times New Roman"/>
          <w:color w:val="000000" w:themeColor="text1"/>
          <w:sz w:val="24"/>
          <w:szCs w:val="24"/>
        </w:rPr>
        <w:lastRenderedPageBreak/>
        <w:t xml:space="preserve">Задача 1.2. </w:t>
      </w:r>
      <w:r w:rsidR="00637FE2" w:rsidRPr="004E5B42">
        <w:rPr>
          <w:rFonts w:ascii="Times New Roman" w:hAnsi="Times New Roman" w:cs="Times New Roman"/>
          <w:color w:val="000000" w:themeColor="text1"/>
          <w:sz w:val="24"/>
          <w:szCs w:val="24"/>
        </w:rPr>
        <w:t>Покрыт</w:t>
      </w:r>
      <w:r w:rsidR="00CB3EE2" w:rsidRPr="004E5B42">
        <w:rPr>
          <w:rFonts w:ascii="Times New Roman" w:hAnsi="Times New Roman" w:cs="Times New Roman"/>
          <w:color w:val="000000" w:themeColor="text1"/>
          <w:sz w:val="24"/>
          <w:szCs w:val="24"/>
        </w:rPr>
        <w:t>ие участников ГОБМП вне списка Е</w:t>
      </w:r>
      <w:r w:rsidR="00637FE2" w:rsidRPr="004E5B42">
        <w:rPr>
          <w:rFonts w:ascii="Times New Roman" w:hAnsi="Times New Roman" w:cs="Times New Roman"/>
          <w:color w:val="000000" w:themeColor="text1"/>
          <w:sz w:val="24"/>
          <w:szCs w:val="24"/>
        </w:rPr>
        <w:t>диного дистрибьютора</w:t>
      </w:r>
      <w:bookmarkEnd w:id="29"/>
    </w:p>
    <w:p w:rsidR="001D3261" w:rsidRPr="001D3261" w:rsidRDefault="001D3261" w:rsidP="001D326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Единый дистрибьютор в своей организационно-правовой форме является коммерческой организацией, с установленным, но не ограниченным законодательством, </w:t>
      </w:r>
      <w:proofErr w:type="spellStart"/>
      <w:r>
        <w:rPr>
          <w:rFonts w:ascii="Times New Roman" w:hAnsi="Times New Roman" w:cs="Times New Roman"/>
          <w:color w:val="000000"/>
          <w:sz w:val="24"/>
          <w:szCs w:val="24"/>
        </w:rPr>
        <w:t>моноориентированным</w:t>
      </w:r>
      <w:proofErr w:type="spellEnd"/>
      <w:r>
        <w:rPr>
          <w:rFonts w:ascii="Times New Roman" w:hAnsi="Times New Roman" w:cs="Times New Roman"/>
          <w:color w:val="000000"/>
          <w:sz w:val="24"/>
          <w:szCs w:val="24"/>
        </w:rPr>
        <w:t xml:space="preserve"> направлением, выражающимся в лекарственном обеспечении населения </w:t>
      </w:r>
      <w:r w:rsidRPr="001D3261">
        <w:rPr>
          <w:rFonts w:ascii="Times New Roman" w:hAnsi="Times New Roman" w:cs="Times New Roman"/>
          <w:color w:val="000000"/>
          <w:sz w:val="24"/>
          <w:szCs w:val="24"/>
        </w:rPr>
        <w:t xml:space="preserve">в рамках ГОБМП и ОСМС по Списку. </w:t>
      </w:r>
    </w:p>
    <w:p w:rsidR="001D3261" w:rsidRPr="00D03EE5" w:rsidRDefault="001D3261" w:rsidP="001D3261">
      <w:pPr>
        <w:pStyle w:val="a9"/>
        <w:spacing w:after="120"/>
        <w:ind w:firstLine="709"/>
        <w:contextualSpacing/>
        <w:jc w:val="both"/>
        <w:rPr>
          <w:rFonts w:ascii="Times New Roman" w:hAnsi="Times New Roman" w:cs="Times New Roman"/>
          <w:color w:val="000000"/>
          <w:sz w:val="24"/>
          <w:szCs w:val="24"/>
        </w:rPr>
      </w:pPr>
      <w:r w:rsidRPr="00D03EE5">
        <w:rPr>
          <w:rFonts w:ascii="Times New Roman" w:hAnsi="Times New Roman" w:cs="Times New Roman"/>
          <w:color w:val="000000"/>
          <w:sz w:val="24"/>
          <w:szCs w:val="24"/>
        </w:rPr>
        <w:t xml:space="preserve">Концентрация осуществления деятельности только на одной сфере, финансируемой из государственного бюджета и </w:t>
      </w:r>
      <w:r>
        <w:rPr>
          <w:rFonts w:ascii="Times New Roman" w:hAnsi="Times New Roman" w:cs="Times New Roman"/>
          <w:color w:val="000000"/>
          <w:sz w:val="24"/>
          <w:szCs w:val="24"/>
        </w:rPr>
        <w:t>Ф</w:t>
      </w:r>
      <w:r w:rsidRPr="00D03EE5">
        <w:rPr>
          <w:rFonts w:ascii="Times New Roman" w:hAnsi="Times New Roman" w:cs="Times New Roman"/>
          <w:color w:val="000000"/>
          <w:sz w:val="24"/>
          <w:szCs w:val="24"/>
        </w:rPr>
        <w:t>онд</w:t>
      </w:r>
      <w:r>
        <w:rPr>
          <w:rFonts w:ascii="Times New Roman" w:hAnsi="Times New Roman" w:cs="Times New Roman"/>
          <w:color w:val="000000"/>
          <w:sz w:val="24"/>
          <w:szCs w:val="24"/>
        </w:rPr>
        <w:t>а</w:t>
      </w:r>
      <w:r w:rsidRPr="00D03EE5">
        <w:rPr>
          <w:rFonts w:ascii="Times New Roman" w:hAnsi="Times New Roman" w:cs="Times New Roman"/>
          <w:color w:val="000000"/>
          <w:sz w:val="24"/>
          <w:szCs w:val="24"/>
        </w:rPr>
        <w:t>, атрофирует способность организации</w:t>
      </w:r>
      <w:r>
        <w:rPr>
          <w:rFonts w:ascii="Times New Roman" w:hAnsi="Times New Roman" w:cs="Times New Roman"/>
          <w:color w:val="000000"/>
          <w:sz w:val="24"/>
          <w:szCs w:val="24"/>
        </w:rPr>
        <w:t xml:space="preserve"> к</w:t>
      </w:r>
      <w:r w:rsidRPr="00D03EE5">
        <w:rPr>
          <w:rFonts w:ascii="Times New Roman" w:hAnsi="Times New Roman" w:cs="Times New Roman"/>
          <w:color w:val="000000"/>
          <w:sz w:val="24"/>
          <w:szCs w:val="24"/>
        </w:rPr>
        <w:t xml:space="preserve"> здоровой конкурентоспособности</w:t>
      </w:r>
      <w:r>
        <w:rPr>
          <w:rFonts w:ascii="Times New Roman" w:hAnsi="Times New Roman" w:cs="Times New Roman"/>
          <w:color w:val="000000"/>
          <w:sz w:val="24"/>
          <w:szCs w:val="24"/>
        </w:rPr>
        <w:t xml:space="preserve"> в других направлениях, не менее важных в сфере лекарственного обеспечения</w:t>
      </w:r>
      <w:r w:rsidRPr="00D03EE5">
        <w:rPr>
          <w:rFonts w:ascii="Times New Roman" w:hAnsi="Times New Roman" w:cs="Times New Roman"/>
          <w:color w:val="000000"/>
          <w:sz w:val="24"/>
          <w:szCs w:val="24"/>
        </w:rPr>
        <w:t>.</w:t>
      </w:r>
    </w:p>
    <w:p w:rsidR="001D3261" w:rsidRDefault="001D3261" w:rsidP="001D326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Переход от деятельности </w:t>
      </w:r>
      <w:proofErr w:type="spellStart"/>
      <w:r>
        <w:rPr>
          <w:rFonts w:ascii="Times New Roman" w:hAnsi="Times New Roman" w:cs="Times New Roman"/>
          <w:color w:val="000000"/>
          <w:sz w:val="24"/>
          <w:szCs w:val="24"/>
        </w:rPr>
        <w:t>моноориентированной</w:t>
      </w:r>
      <w:proofErr w:type="spellEnd"/>
      <w:r>
        <w:rPr>
          <w:rFonts w:ascii="Times New Roman" w:hAnsi="Times New Roman" w:cs="Times New Roman"/>
          <w:color w:val="000000"/>
          <w:sz w:val="24"/>
          <w:szCs w:val="24"/>
        </w:rPr>
        <w:t xml:space="preserve">-государственной направленности в </w:t>
      </w:r>
      <w:proofErr w:type="spellStart"/>
      <w:r>
        <w:rPr>
          <w:rFonts w:ascii="Times New Roman" w:hAnsi="Times New Roman" w:cs="Times New Roman"/>
          <w:color w:val="000000"/>
          <w:sz w:val="24"/>
          <w:szCs w:val="24"/>
        </w:rPr>
        <w:t>многовекторную</w:t>
      </w:r>
      <w:proofErr w:type="spellEnd"/>
      <w:r>
        <w:rPr>
          <w:rFonts w:ascii="Times New Roman" w:hAnsi="Times New Roman" w:cs="Times New Roman"/>
          <w:color w:val="000000"/>
          <w:sz w:val="24"/>
          <w:szCs w:val="24"/>
        </w:rPr>
        <w:t xml:space="preserve">–частную, является естественным жизненным циклом любой готовой к развитию коммерческой организаций, </w:t>
      </w:r>
      <w:r w:rsidRPr="00B6517C">
        <w:rPr>
          <w:rFonts w:ascii="Times New Roman" w:hAnsi="Times New Roman" w:cs="Times New Roman"/>
          <w:color w:val="000000"/>
          <w:sz w:val="24"/>
          <w:szCs w:val="24"/>
        </w:rPr>
        <w:t xml:space="preserve">а также требованием настоящего времени </w:t>
      </w:r>
      <w:r>
        <w:rPr>
          <w:rFonts w:ascii="Times New Roman" w:hAnsi="Times New Roman" w:cs="Times New Roman"/>
          <w:color w:val="000000"/>
          <w:sz w:val="24"/>
          <w:szCs w:val="24"/>
        </w:rPr>
        <w:t xml:space="preserve">в период проводимых реформ, связанных с </w:t>
      </w:r>
      <w:r w:rsidRPr="00B6517C">
        <w:rPr>
          <w:rFonts w:ascii="Times New Roman" w:hAnsi="Times New Roman" w:cs="Times New Roman"/>
          <w:color w:val="000000"/>
          <w:sz w:val="24"/>
          <w:szCs w:val="24"/>
        </w:rPr>
        <w:t>приватизаци</w:t>
      </w:r>
      <w:r>
        <w:rPr>
          <w:rFonts w:ascii="Times New Roman" w:hAnsi="Times New Roman" w:cs="Times New Roman"/>
          <w:color w:val="000000"/>
          <w:sz w:val="24"/>
          <w:szCs w:val="24"/>
        </w:rPr>
        <w:t>ей</w:t>
      </w:r>
      <w:r w:rsidRPr="00B6517C">
        <w:rPr>
          <w:rFonts w:ascii="Times New Roman" w:hAnsi="Times New Roman" w:cs="Times New Roman"/>
          <w:color w:val="000000"/>
          <w:sz w:val="24"/>
          <w:szCs w:val="24"/>
        </w:rPr>
        <w:t xml:space="preserve"> государственного имущества.</w:t>
      </w:r>
    </w:p>
    <w:p w:rsidR="001D3261" w:rsidRDefault="001D3261" w:rsidP="001D326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Более того, развитие деятельности вне Списка Единого дистрибьютора может явится толчком для выхода Организации на коммерческие рынки стран </w:t>
      </w:r>
      <w:proofErr w:type="spellStart"/>
      <w:r>
        <w:rPr>
          <w:rFonts w:ascii="Times New Roman" w:hAnsi="Times New Roman" w:cs="Times New Roman"/>
          <w:color w:val="000000"/>
          <w:sz w:val="24"/>
          <w:szCs w:val="24"/>
        </w:rPr>
        <w:t>ЕврАзЭС</w:t>
      </w:r>
      <w:proofErr w:type="spellEnd"/>
      <w:r>
        <w:rPr>
          <w:rFonts w:ascii="Times New Roman" w:hAnsi="Times New Roman" w:cs="Times New Roman"/>
          <w:color w:val="000000"/>
          <w:sz w:val="24"/>
          <w:szCs w:val="24"/>
        </w:rPr>
        <w:t xml:space="preserve"> и других иностранных государств.</w:t>
      </w:r>
    </w:p>
    <w:p w:rsidR="001D3261" w:rsidRPr="00E70F8E" w:rsidRDefault="001D3261" w:rsidP="001D326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 для </w:t>
      </w:r>
      <w:r w:rsidRPr="00E70F8E">
        <w:rPr>
          <w:rFonts w:ascii="Times New Roman" w:hAnsi="Times New Roman" w:cs="Times New Roman"/>
          <w:color w:val="000000"/>
          <w:sz w:val="24"/>
          <w:szCs w:val="24"/>
        </w:rPr>
        <w:t>реализации деятельности</w:t>
      </w:r>
      <w:r>
        <w:rPr>
          <w:rFonts w:ascii="Times New Roman" w:hAnsi="Times New Roman" w:cs="Times New Roman"/>
          <w:color w:val="000000"/>
          <w:sz w:val="24"/>
          <w:szCs w:val="24"/>
        </w:rPr>
        <w:t xml:space="preserve"> Организации вне Списка Единого дистрибьютора </w:t>
      </w:r>
      <w:r w:rsidRPr="00E70F8E">
        <w:rPr>
          <w:rFonts w:ascii="Times New Roman" w:hAnsi="Times New Roman" w:cs="Times New Roman"/>
          <w:color w:val="000000"/>
          <w:sz w:val="24"/>
          <w:szCs w:val="24"/>
        </w:rPr>
        <w:t>необходимо</w:t>
      </w:r>
      <w:r>
        <w:rPr>
          <w:rFonts w:ascii="Times New Roman" w:hAnsi="Times New Roman" w:cs="Times New Roman"/>
          <w:color w:val="000000"/>
          <w:sz w:val="24"/>
          <w:szCs w:val="24"/>
        </w:rPr>
        <w:t xml:space="preserve"> следующее</w:t>
      </w:r>
      <w:r w:rsidRPr="00E70F8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Внесение изменений в НПА, регулирующие лекарственное обеспечение в рамках ГОБМП и ОСМС</w:t>
      </w:r>
      <w:r w:rsidRPr="00552C6C">
        <w:t>;</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Внесение поправок в учредительные документы Организации</w:t>
      </w:r>
      <w:r w:rsidRPr="00552C6C">
        <w:t>;</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 xml:space="preserve">Анализ рынка закупаемых МО ЛС/МИ в рамках ГОБМП, в том числе социально-значимых для государства (вне Списка ЕД); </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Определение экономически выгодных позиций ЛС и МИ из перечня ГОБМП для участия в проводимых МО закупках, а также позиций, в рамках ГОБМП и ОСМС, (социально-значимыми для государства, вне Списка ЕД)</w:t>
      </w:r>
      <w:r w:rsidRPr="00552C6C">
        <w:t>;</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Пилотный закуп ЛС и МИ в рамках ГОБМП по заявкам МО, не входящих в Список ЕД</w:t>
      </w:r>
      <w:r w:rsidRPr="00552C6C">
        <w:t>;</w:t>
      </w:r>
    </w:p>
    <w:p w:rsidR="00552C6C" w:rsidRPr="00552C6C" w:rsidRDefault="00552C6C" w:rsidP="00552C6C">
      <w:pPr>
        <w:pStyle w:val="af4"/>
        <w:numPr>
          <w:ilvl w:val="0"/>
          <w:numId w:val="39"/>
        </w:numPr>
        <w:tabs>
          <w:tab w:val="left" w:pos="993"/>
        </w:tabs>
        <w:spacing w:before="0" w:beforeAutospacing="0" w:after="0" w:afterAutospacing="0"/>
        <w:ind w:left="0" w:firstLine="709"/>
        <w:jc w:val="both"/>
      </w:pPr>
      <w:r w:rsidRPr="00552C6C">
        <w:rPr>
          <w:rFonts w:ascii="Noto Sans" w:eastAsiaTheme="minorEastAsia" w:hAnsi="Noto Sans" w:cstheme="minorBidi"/>
          <w:color w:val="000000" w:themeColor="text1"/>
          <w:kern w:val="24"/>
        </w:rPr>
        <w:t xml:space="preserve">Проведение </w:t>
      </w:r>
      <w:r w:rsidRPr="00552C6C">
        <w:rPr>
          <w:rFonts w:ascii="Noto Sans" w:eastAsiaTheme="minorEastAsia" w:hAnsi="Noto Sans" w:cstheme="minorBidi"/>
          <w:color w:val="000000" w:themeColor="text1"/>
          <w:kern w:val="24"/>
          <w:lang w:val="en-US"/>
        </w:rPr>
        <w:t>PR</w:t>
      </w:r>
      <w:r w:rsidRPr="00552C6C">
        <w:rPr>
          <w:rFonts w:ascii="Noto Sans" w:eastAsiaTheme="minorEastAsia" w:hAnsi="Noto Sans" w:cstheme="minorBidi"/>
          <w:color w:val="000000" w:themeColor="text1"/>
          <w:kern w:val="24"/>
        </w:rPr>
        <w:t xml:space="preserve"> кампаний по продвижению деятельности Организации в данном направлении</w:t>
      </w:r>
    </w:p>
    <w:p w:rsidR="001D3261" w:rsidRDefault="000F71C8" w:rsidP="000F71C8">
      <w:pPr>
        <w:pStyle w:val="a9"/>
        <w:tabs>
          <w:tab w:val="left" w:pos="993"/>
        </w:tabs>
        <w:spacing w:after="120"/>
        <w:ind w:left="106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02076" w:rsidRPr="00902076" w:rsidRDefault="00902076" w:rsidP="00A34C2B">
      <w:pPr>
        <w:pStyle w:val="1"/>
        <w:numPr>
          <w:ilvl w:val="2"/>
          <w:numId w:val="14"/>
        </w:numPr>
        <w:spacing w:before="0" w:line="240" w:lineRule="auto"/>
        <w:rPr>
          <w:rFonts w:ascii="Times New Roman" w:hAnsi="Times New Roman" w:cs="Times New Roman"/>
          <w:color w:val="000000" w:themeColor="text1"/>
          <w:sz w:val="24"/>
          <w:szCs w:val="24"/>
        </w:rPr>
      </w:pPr>
      <w:bookmarkStart w:id="30" w:name="_Toc25315720"/>
      <w:r>
        <w:rPr>
          <w:rFonts w:ascii="Times New Roman" w:hAnsi="Times New Roman" w:cs="Times New Roman"/>
          <w:color w:val="000000" w:themeColor="text1"/>
          <w:sz w:val="24"/>
          <w:szCs w:val="24"/>
        </w:rPr>
        <w:t>ЦЕЛЬ 2. У</w:t>
      </w:r>
      <w:r w:rsidRPr="00902076">
        <w:rPr>
          <w:rFonts w:ascii="Times New Roman" w:hAnsi="Times New Roman" w:cs="Times New Roman"/>
          <w:color w:val="000000" w:themeColor="text1"/>
          <w:sz w:val="24"/>
          <w:szCs w:val="24"/>
        </w:rPr>
        <w:t xml:space="preserve">правление качеством в деятельности </w:t>
      </w:r>
      <w:r>
        <w:rPr>
          <w:rFonts w:ascii="Times New Roman" w:hAnsi="Times New Roman" w:cs="Times New Roman"/>
          <w:color w:val="000000" w:themeColor="text1"/>
          <w:sz w:val="24"/>
          <w:szCs w:val="24"/>
        </w:rPr>
        <w:t>Организации</w:t>
      </w:r>
      <w:bookmarkEnd w:id="30"/>
    </w:p>
    <w:p w:rsidR="00902076" w:rsidRPr="00B40C56" w:rsidRDefault="00902076" w:rsidP="00902076">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рамках данной стратегической цели Организация берет ответственность за все вопросы </w:t>
      </w:r>
      <w:hyperlink r:id="rId23" w:history="1">
        <w:r w:rsidRPr="009A768F">
          <w:rPr>
            <w:rFonts w:ascii="Times New Roman" w:hAnsi="Times New Roman" w:cs="Times New Roman"/>
            <w:color w:val="000000"/>
            <w:sz w:val="24"/>
            <w:szCs w:val="24"/>
          </w:rPr>
          <w:t>управления качеством продукции</w:t>
        </w:r>
      </w:hyperlink>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и предоставляемых услуг. Так как </w:t>
      </w:r>
      <w:r w:rsidRPr="009A768F">
        <w:rPr>
          <w:rFonts w:ascii="Times New Roman" w:hAnsi="Times New Roman" w:cs="Times New Roman"/>
          <w:color w:val="000000"/>
          <w:sz w:val="24"/>
          <w:szCs w:val="24"/>
        </w:rPr>
        <w:t>в последние годы сформировался новый подход</w:t>
      </w:r>
      <w:r>
        <w:rPr>
          <w:rFonts w:ascii="Times New Roman" w:hAnsi="Times New Roman" w:cs="Times New Roman"/>
          <w:color w:val="000000"/>
          <w:sz w:val="24"/>
          <w:szCs w:val="24"/>
        </w:rPr>
        <w:t xml:space="preserve"> к </w:t>
      </w:r>
      <w:r w:rsidRPr="00B40C56">
        <w:rPr>
          <w:rFonts w:ascii="Times New Roman" w:hAnsi="Times New Roman" w:cs="Times New Roman"/>
          <w:bCs/>
          <w:color w:val="000000"/>
          <w:sz w:val="24"/>
          <w:szCs w:val="24"/>
        </w:rPr>
        <w:t>стратегии в управлении качеством</w:t>
      </w:r>
      <w:r w:rsidRPr="00B40C56">
        <w:rPr>
          <w:rFonts w:ascii="Times New Roman" w:hAnsi="Times New Roman" w:cs="Times New Roman"/>
          <w:color w:val="000000"/>
          <w:sz w:val="24"/>
          <w:szCs w:val="24"/>
        </w:rPr>
        <w:t>, данная тенденция показывает необходимость в изменении отношения к качеству.</w:t>
      </w:r>
    </w:p>
    <w:p w:rsidR="00902076" w:rsidRPr="00B40C56" w:rsidRDefault="00902076" w:rsidP="00902076">
      <w:pPr>
        <w:pStyle w:val="a9"/>
        <w:spacing w:after="120"/>
        <w:ind w:firstLine="709"/>
        <w:contextualSpacing/>
        <w:jc w:val="both"/>
        <w:rPr>
          <w:rFonts w:ascii="Times New Roman" w:hAnsi="Times New Roman" w:cs="Times New Roman"/>
          <w:color w:val="000000"/>
          <w:sz w:val="24"/>
          <w:szCs w:val="24"/>
        </w:rPr>
      </w:pPr>
      <w:r w:rsidRPr="00B40C56">
        <w:rPr>
          <w:rFonts w:ascii="Times New Roman" w:hAnsi="Times New Roman" w:cs="Times New Roman"/>
          <w:bCs/>
          <w:color w:val="000000"/>
          <w:sz w:val="24"/>
          <w:szCs w:val="24"/>
        </w:rPr>
        <w:t>Новое направление стратегии в управлении качеством </w:t>
      </w:r>
      <w:r w:rsidRPr="00B40C56">
        <w:rPr>
          <w:rFonts w:ascii="Times New Roman" w:hAnsi="Times New Roman" w:cs="Times New Roman"/>
          <w:color w:val="000000"/>
          <w:sz w:val="24"/>
          <w:szCs w:val="24"/>
        </w:rPr>
        <w:t>характеризуется рядом моментов:</w:t>
      </w:r>
    </w:p>
    <w:p w:rsidR="00902076" w:rsidRPr="009A768F" w:rsidRDefault="00902076" w:rsidP="00A34C2B">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rPr>
      </w:pPr>
      <w:r w:rsidRPr="009A768F">
        <w:rPr>
          <w:rFonts w:ascii="Times New Roman" w:hAnsi="Times New Roman" w:cs="Times New Roman"/>
          <w:color w:val="000000"/>
          <w:sz w:val="24"/>
          <w:szCs w:val="24"/>
        </w:rPr>
        <w:t xml:space="preserve">обеспечение качества </w:t>
      </w:r>
      <w:r>
        <w:rPr>
          <w:rFonts w:ascii="Times New Roman" w:hAnsi="Times New Roman" w:cs="Times New Roman"/>
          <w:color w:val="000000"/>
          <w:sz w:val="24"/>
          <w:szCs w:val="24"/>
        </w:rPr>
        <w:t xml:space="preserve">должно </w:t>
      </w:r>
      <w:r w:rsidRPr="009A768F">
        <w:rPr>
          <w:rFonts w:ascii="Times New Roman" w:hAnsi="Times New Roman" w:cs="Times New Roman"/>
          <w:color w:val="000000"/>
          <w:sz w:val="24"/>
          <w:szCs w:val="24"/>
        </w:rPr>
        <w:t>понима</w:t>
      </w:r>
      <w:r>
        <w:rPr>
          <w:rFonts w:ascii="Times New Roman" w:hAnsi="Times New Roman" w:cs="Times New Roman"/>
          <w:color w:val="000000"/>
          <w:sz w:val="24"/>
          <w:szCs w:val="24"/>
        </w:rPr>
        <w:t>ться</w:t>
      </w:r>
      <w:r w:rsidRPr="009A768F">
        <w:rPr>
          <w:rFonts w:ascii="Times New Roman" w:hAnsi="Times New Roman" w:cs="Times New Roman"/>
          <w:color w:val="000000"/>
          <w:sz w:val="24"/>
          <w:szCs w:val="24"/>
        </w:rPr>
        <w:t xml:space="preserve"> не как техническая функция, реализуемая каким-то одним подразделением, а как систематический процесс, пронизывающий всю</w:t>
      </w:r>
      <w:r>
        <w:rPr>
          <w:rFonts w:ascii="Times New Roman" w:hAnsi="Times New Roman" w:cs="Times New Roman"/>
          <w:color w:val="000000"/>
          <w:sz w:val="24"/>
          <w:szCs w:val="24"/>
        </w:rPr>
        <w:t xml:space="preserve"> организационную структуру Организации</w:t>
      </w:r>
      <w:r w:rsidRPr="009A768F">
        <w:rPr>
          <w:rFonts w:ascii="Times New Roman" w:hAnsi="Times New Roman" w:cs="Times New Roman"/>
          <w:color w:val="000000"/>
          <w:sz w:val="24"/>
          <w:szCs w:val="24"/>
        </w:rPr>
        <w:t>;</w:t>
      </w:r>
    </w:p>
    <w:p w:rsidR="00902076" w:rsidRPr="009A768F" w:rsidRDefault="00902076" w:rsidP="00A34C2B">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rPr>
      </w:pPr>
      <w:r w:rsidRPr="009A768F">
        <w:rPr>
          <w:rFonts w:ascii="Times New Roman" w:hAnsi="Times New Roman" w:cs="Times New Roman"/>
          <w:color w:val="000000"/>
          <w:sz w:val="24"/>
          <w:szCs w:val="24"/>
        </w:rPr>
        <w:t xml:space="preserve">качество должно быть ориентировано на удовлетворение требований </w:t>
      </w:r>
      <w:r>
        <w:rPr>
          <w:rFonts w:ascii="Times New Roman" w:hAnsi="Times New Roman" w:cs="Times New Roman"/>
          <w:color w:val="000000"/>
          <w:sz w:val="24"/>
          <w:szCs w:val="24"/>
        </w:rPr>
        <w:t>всех заинтересованных сторон Организации</w:t>
      </w:r>
      <w:r w:rsidRPr="009A768F">
        <w:rPr>
          <w:rFonts w:ascii="Times New Roman" w:hAnsi="Times New Roman" w:cs="Times New Roman"/>
          <w:color w:val="000000"/>
          <w:sz w:val="24"/>
          <w:szCs w:val="24"/>
        </w:rPr>
        <w:t>;</w:t>
      </w:r>
    </w:p>
    <w:p w:rsidR="00902076" w:rsidRDefault="00902076" w:rsidP="00A34C2B">
      <w:pPr>
        <w:pStyle w:val="a9"/>
        <w:numPr>
          <w:ilvl w:val="0"/>
          <w:numId w:val="21"/>
        </w:numPr>
        <w:tabs>
          <w:tab w:val="left" w:pos="993"/>
        </w:tabs>
        <w:spacing w:after="120"/>
        <w:ind w:left="0" w:firstLine="709"/>
        <w:contextualSpacing/>
        <w:jc w:val="both"/>
        <w:rPr>
          <w:rFonts w:ascii="Times New Roman" w:hAnsi="Times New Roman" w:cs="Times New Roman"/>
          <w:color w:val="000000"/>
          <w:sz w:val="24"/>
          <w:szCs w:val="24"/>
        </w:rPr>
      </w:pPr>
      <w:r w:rsidRPr="009A768F">
        <w:rPr>
          <w:rFonts w:ascii="Times New Roman" w:hAnsi="Times New Roman" w:cs="Times New Roman"/>
          <w:color w:val="000000"/>
          <w:sz w:val="24"/>
          <w:szCs w:val="24"/>
        </w:rPr>
        <w:t>повышение качества продукции требует применения нов</w:t>
      </w:r>
      <w:r>
        <w:rPr>
          <w:rFonts w:ascii="Times New Roman" w:hAnsi="Times New Roman" w:cs="Times New Roman"/>
          <w:color w:val="000000"/>
          <w:sz w:val="24"/>
          <w:szCs w:val="24"/>
        </w:rPr>
        <w:t xml:space="preserve">ых </w:t>
      </w:r>
      <w:r w:rsidRPr="009A768F">
        <w:rPr>
          <w:rFonts w:ascii="Times New Roman" w:hAnsi="Times New Roman" w:cs="Times New Roman"/>
          <w:color w:val="000000"/>
          <w:sz w:val="24"/>
          <w:szCs w:val="24"/>
        </w:rPr>
        <w:t>технологи</w:t>
      </w:r>
      <w:r>
        <w:rPr>
          <w:rFonts w:ascii="Times New Roman" w:hAnsi="Times New Roman" w:cs="Times New Roman"/>
          <w:color w:val="000000"/>
          <w:sz w:val="24"/>
          <w:szCs w:val="24"/>
        </w:rPr>
        <w:t>й</w:t>
      </w:r>
      <w:r w:rsidRPr="009A768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как в </w:t>
      </w:r>
      <w:r w:rsidRPr="009A768F">
        <w:rPr>
          <w:rFonts w:ascii="Times New Roman" w:hAnsi="Times New Roman" w:cs="Times New Roman"/>
          <w:color w:val="000000"/>
          <w:sz w:val="24"/>
          <w:szCs w:val="24"/>
        </w:rPr>
        <w:t>производств</w:t>
      </w:r>
      <w:r>
        <w:rPr>
          <w:rFonts w:ascii="Times New Roman" w:hAnsi="Times New Roman" w:cs="Times New Roman"/>
          <w:color w:val="000000"/>
          <w:sz w:val="24"/>
          <w:szCs w:val="24"/>
        </w:rPr>
        <w:t>е</w:t>
      </w:r>
      <w:r w:rsidRPr="009A768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так и применения новых технологий менеджмента наряду с совершенствованием бизнес-процессов.</w:t>
      </w:r>
    </w:p>
    <w:p w:rsidR="00902076" w:rsidRDefault="00902076" w:rsidP="00902076">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Залогом успешной реализация данной стратегической цели является применение в практической деятельности Организации цикла </w:t>
      </w:r>
      <w:r w:rsidRPr="00E830A6">
        <w:rPr>
          <w:rFonts w:ascii="Times New Roman" w:hAnsi="Times New Roman" w:cs="Times New Roman"/>
          <w:color w:val="000000"/>
          <w:sz w:val="24"/>
          <w:szCs w:val="24"/>
        </w:rPr>
        <w:t>PDCA</w:t>
      </w:r>
      <w:r>
        <w:rPr>
          <w:rFonts w:ascii="Times New Roman" w:hAnsi="Times New Roman" w:cs="Times New Roman"/>
          <w:color w:val="000000"/>
          <w:sz w:val="24"/>
          <w:szCs w:val="24"/>
        </w:rPr>
        <w:t xml:space="preserve">, метод которого будет применяться с периодичностью циклов отчетности и планирования. </w:t>
      </w:r>
      <w:r w:rsidRPr="0050071A">
        <w:rPr>
          <w:rFonts w:ascii="Times New Roman" w:hAnsi="Times New Roman" w:cs="Times New Roman"/>
          <w:color w:val="000000"/>
          <w:sz w:val="24"/>
          <w:szCs w:val="24"/>
        </w:rPr>
        <w:t>При выполнении корректирующих действий длительность PDCA может быть меньше или больше длительности циклов отчетности и планирования и устанавливается в зависимости от характера, объема, длительности и содержания мероприятий по устранению причин отклонения.</w:t>
      </w:r>
    </w:p>
    <w:p w:rsidR="00902076" w:rsidRDefault="00902076" w:rsidP="00B51CEC">
      <w:pPr>
        <w:pStyle w:val="a9"/>
        <w:ind w:left="709" w:hanging="709"/>
        <w:rPr>
          <w:noProof/>
          <w:lang w:eastAsia="ru-RU"/>
        </w:rPr>
      </w:pPr>
    </w:p>
    <w:p w:rsidR="00902076" w:rsidRDefault="005C0B11" w:rsidP="00902076">
      <w:pPr>
        <w:pStyle w:val="a9"/>
        <w:spacing w:after="120"/>
        <w:contextualSpacing/>
        <w:jc w:val="center"/>
        <w:rPr>
          <w:rFonts w:ascii="Times New Roman" w:hAnsi="Times New Roman" w:cs="Times New Roman"/>
          <w:noProof/>
          <w:color w:val="000000"/>
          <w:sz w:val="24"/>
          <w:szCs w:val="24"/>
          <w:lang w:eastAsia="ru-RU"/>
        </w:rPr>
      </w:pPr>
      <w:r>
        <w:rPr>
          <w:noProof/>
          <w:lang w:eastAsia="ru-RU"/>
        </w:rPr>
        <mc:AlternateContent>
          <mc:Choice Requires="wps">
            <w:drawing>
              <wp:anchor distT="0" distB="0" distL="114300" distR="114300" simplePos="0" relativeHeight="251720704" behindDoc="0" locked="0" layoutInCell="1" allowOverlap="1" wp14:anchorId="1E6AD198" wp14:editId="02F7896B">
                <wp:simplePos x="0" y="0"/>
                <wp:positionH relativeFrom="column">
                  <wp:posOffset>8392850</wp:posOffset>
                </wp:positionH>
                <wp:positionV relativeFrom="paragraph">
                  <wp:posOffset>3054543</wp:posOffset>
                </wp:positionV>
                <wp:extent cx="1779104" cy="288235"/>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1779104" cy="288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81D" w:rsidRPr="005C0B11" w:rsidRDefault="0088181D" w:rsidP="005C0B11">
                            <w:pPr>
                              <w:pStyle w:val="a9"/>
                              <w:spacing w:after="120"/>
                              <w:contextualSpacing/>
                              <w:jc w:val="center"/>
                              <w:rPr>
                                <w:rFonts w:ascii="Times New Roman" w:hAnsi="Times New Roman" w:cs="Times New Roman"/>
                                <w:b/>
                                <w:noProof/>
                                <w:color w:val="000000"/>
                                <w:sz w:val="24"/>
                                <w:szCs w:val="24"/>
                                <w:lang w:eastAsia="ru-RU"/>
                              </w:rPr>
                            </w:pPr>
                            <w:r w:rsidRPr="005C0B11">
                              <w:rPr>
                                <w:rFonts w:ascii="Times New Roman" w:hAnsi="Times New Roman" w:cs="Times New Roman"/>
                                <w:b/>
                                <w:noProof/>
                                <w:color w:val="000000"/>
                                <w:sz w:val="24"/>
                                <w:szCs w:val="24"/>
                                <w:lang w:eastAsia="ru-RU"/>
                              </w:rPr>
                              <w:t>Цикл Деминга</w:t>
                            </w:r>
                          </w:p>
                          <w:p w:rsidR="0088181D" w:rsidRPr="005C0B11" w:rsidRDefault="0088181D" w:rsidP="005C0B1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6AD198" id="Прямоугольник 6" o:spid="_x0000_s1056" style="position:absolute;left:0;text-align:left;margin-left:660.85pt;margin-top:240.5pt;width:140.1pt;height:22.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b1sgIAAIAFAAAOAAAAZHJzL2Uyb0RvYy54bWysVMtu1DAU3SPxD5b3NA+mr6iZatSqCKlq&#10;K1rUtcexm0iObWzPJMMKiS0Sn8BHsEE8+g2ZP+LayaSlrVggZpGx7+Pch8+9B4dtLdCSGVspmeNk&#10;K8aISaqKSt7k+O3VyYs9jKwjsiBCSZbjFbP4cPr82UGjM5aqUomCGQQg0maNznHpnM6iyNKS1cRu&#10;Kc0kKLkyNXFwNTdRYUgD6LWI0jjeiRplCm0UZdaC9LhX4mnA55xRd865ZQ6JHENuLnxN+M79N5oe&#10;kOzGEF1WdEiD/EMWNakkBB2hjokjaGGqR1B1RY2yirstqupIcV5RFmqAapL4QTWXJdEs1ALNsXps&#10;k/1/sPRseWFQVeR4ByNJanii7sv6w/pz97O7XX/svna33Y/1p+5X9637jnZ8vxptM3C71BdmuFk4&#10;+uJbbmr/D2WhNvR4NfaYtQ5RECa7u/tJPMGIgi7d20tfbnvQ6M5bG+teMVUjf8ixgTcMrSXLU+t6&#10;042JDybVSSUEyEkm5B8CwPSSyCfcpxhObiVYb/2GcSgdkkpDgEA6diQMWhKgC6GUSZf0qpIUrBdv&#10;x/AbUh49QgFCAqBH5pDQiD0AeEI/xu7LGey9KwucHZ3jvyXWO48eIbKSbnSuK6nMUwACqhoi9/ab&#10;JvWt8V1y7bwNtEgn3tSL5qpYAVeM6ofIanpSwQudEusuiIGpgfmCTeDO4cOFanKshhNGpTLvn5J7&#10;eyAzaDFqYApzbN8tiGEYidcSaL6fTCZ+bMNlsr2bwsXc18zva+SiPlLwcgnsHE3D0ds7sTlyo+pr&#10;WBgzHxVURFKInWPqzOZy5PrtACuHstksmMGoauJO5aWmHtw32jPwqr0mRg80dUDwM7WZWJI9YGtv&#10;6z2lmi2c4lWg8l1fhyeAMQ9cGlaS3yP378HqbnFOfwMAAP//AwBQSwMEFAAGAAgAAAAhAOJ8SKji&#10;AAAADQEAAA8AAABkcnMvZG93bnJldi54bWxMj0FOwzAQRfdI3MEaJHbUcShpCXEqhFQQRSSicAA3&#10;HpyIeBxitw23x13B8mue/rxfrCbbswOOvnMkQcwSYEiN0x0ZCR/v66slMB8UadU7Qgk/6GFVnp8V&#10;KtfuSG942AbDYgn5XEloQxhyzn3TolV+5gakePt0o1UhxtFwPapjLLc9T5Mk41Z1FD+0asCHFpuv&#10;7d5KeBGPr6Sf6029+MbKPFWmWtdGysuL6f4OWMAp/MFw0o/qUEannduT9qyP+ToVi8hKmC9FXHVC&#10;skTcAttJuEmzOfCy4P9XlL8AAAD//wMAUEsBAi0AFAAGAAgAAAAhALaDOJL+AAAA4QEAABMAAAAA&#10;AAAAAAAAAAAAAAAAAFtDb250ZW50X1R5cGVzXS54bWxQSwECLQAUAAYACAAAACEAOP0h/9YAAACU&#10;AQAACwAAAAAAAAAAAAAAAAAvAQAAX3JlbHMvLnJlbHNQSwECLQAUAAYACAAAACEAxY1W9bICAACA&#10;BQAADgAAAAAAAAAAAAAAAAAuAgAAZHJzL2Uyb0RvYy54bWxQSwECLQAUAAYACAAAACEA4nxIqOIA&#10;AAANAQAADwAAAAAAAAAAAAAAAAAMBQAAZHJzL2Rvd25yZXYueG1sUEsFBgAAAAAEAAQA8wAAABsG&#10;AAAAAA==&#10;" filled="f" stroked="f" strokeweight="1.25pt">
                <v:stroke endcap="round"/>
                <v:textbox>
                  <w:txbxContent>
                    <w:p w:rsidR="0088181D" w:rsidRPr="005C0B11" w:rsidRDefault="0088181D" w:rsidP="005C0B11">
                      <w:pPr>
                        <w:pStyle w:val="a9"/>
                        <w:spacing w:after="120"/>
                        <w:contextualSpacing/>
                        <w:jc w:val="center"/>
                        <w:rPr>
                          <w:rFonts w:ascii="Times New Roman" w:hAnsi="Times New Roman" w:cs="Times New Roman"/>
                          <w:b/>
                          <w:noProof/>
                          <w:color w:val="000000"/>
                          <w:sz w:val="24"/>
                          <w:szCs w:val="24"/>
                          <w:lang w:eastAsia="ru-RU"/>
                        </w:rPr>
                      </w:pPr>
                      <w:r w:rsidRPr="005C0B11">
                        <w:rPr>
                          <w:rFonts w:ascii="Times New Roman" w:hAnsi="Times New Roman" w:cs="Times New Roman"/>
                          <w:b/>
                          <w:noProof/>
                          <w:color w:val="000000"/>
                          <w:sz w:val="24"/>
                          <w:szCs w:val="24"/>
                          <w:lang w:eastAsia="ru-RU"/>
                        </w:rPr>
                        <w:t>Цикл Деминга</w:t>
                      </w:r>
                    </w:p>
                    <w:p w:rsidR="0088181D" w:rsidRPr="005C0B11" w:rsidRDefault="0088181D" w:rsidP="005C0B11">
                      <w:pPr>
                        <w:jc w:val="center"/>
                        <w:rPr>
                          <w:b/>
                        </w:rPr>
                      </w:pPr>
                    </w:p>
                  </w:txbxContent>
                </v:textbox>
              </v:rect>
            </w:pict>
          </mc:Fallback>
        </mc:AlternateContent>
      </w:r>
      <w:r w:rsidR="00902076">
        <w:rPr>
          <w:noProof/>
          <w:lang w:eastAsia="ru-RU"/>
        </w:rPr>
        <w:drawing>
          <wp:inline distT="0" distB="0" distL="0" distR="0" wp14:anchorId="6D5F6F23" wp14:editId="01378470">
            <wp:extent cx="5267739" cy="3830400"/>
            <wp:effectExtent l="0" t="0" r="9525"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969" cy="3949819"/>
                    </a:xfrm>
                    <a:prstGeom prst="rect">
                      <a:avLst/>
                    </a:prstGeom>
                    <a:noFill/>
                    <a:ln>
                      <a:noFill/>
                    </a:ln>
                  </pic:spPr>
                </pic:pic>
              </a:graphicData>
            </a:graphic>
          </wp:inline>
        </w:drawing>
      </w:r>
    </w:p>
    <w:p w:rsidR="00902076" w:rsidRDefault="00902076" w:rsidP="00902076">
      <w:pPr>
        <w:pStyle w:val="a9"/>
        <w:spacing w:after="120"/>
        <w:ind w:firstLine="709"/>
        <w:contextualSpacing/>
        <w:jc w:val="both"/>
        <w:rPr>
          <w:rFonts w:ascii="Times New Roman" w:hAnsi="Times New Roman" w:cs="Times New Roman"/>
          <w:noProof/>
          <w:color w:val="000000"/>
          <w:sz w:val="24"/>
          <w:szCs w:val="24"/>
          <w:lang w:eastAsia="ru-RU"/>
        </w:rPr>
      </w:pPr>
    </w:p>
    <w:p w:rsidR="001B0042" w:rsidRDefault="001B0042" w:rsidP="00902076">
      <w:pPr>
        <w:pStyle w:val="a9"/>
        <w:spacing w:after="120"/>
        <w:contextualSpacing/>
        <w:jc w:val="center"/>
        <w:rPr>
          <w:rFonts w:ascii="Times New Roman" w:hAnsi="Times New Roman" w:cs="Times New Roman"/>
          <w:b/>
          <w:noProof/>
          <w:color w:val="000000"/>
          <w:sz w:val="24"/>
          <w:szCs w:val="24"/>
          <w:lang w:eastAsia="ru-RU"/>
        </w:rPr>
      </w:pPr>
    </w:p>
    <w:p w:rsidR="00902076" w:rsidRPr="005C0B11" w:rsidRDefault="00902076" w:rsidP="00902076">
      <w:pPr>
        <w:pStyle w:val="a9"/>
        <w:spacing w:after="120"/>
        <w:contextualSpacing/>
        <w:jc w:val="center"/>
        <w:rPr>
          <w:rFonts w:ascii="Times New Roman" w:hAnsi="Times New Roman" w:cs="Times New Roman"/>
          <w:b/>
          <w:noProof/>
          <w:color w:val="000000"/>
          <w:sz w:val="24"/>
          <w:szCs w:val="24"/>
          <w:lang w:eastAsia="ru-RU"/>
        </w:rPr>
      </w:pPr>
      <w:r w:rsidRPr="005C0B11">
        <w:rPr>
          <w:rFonts w:ascii="Times New Roman" w:hAnsi="Times New Roman" w:cs="Times New Roman"/>
          <w:b/>
          <w:noProof/>
          <w:color w:val="000000"/>
          <w:sz w:val="24"/>
          <w:szCs w:val="24"/>
          <w:lang w:eastAsia="ru-RU"/>
        </w:rPr>
        <w:t>Цикл Деминга</w:t>
      </w:r>
    </w:p>
    <w:p w:rsidR="00902076" w:rsidRDefault="00902076" w:rsidP="00902076">
      <w:pPr>
        <w:pStyle w:val="a9"/>
        <w:spacing w:after="120"/>
        <w:ind w:firstLine="709"/>
        <w:contextualSpacing/>
        <w:jc w:val="both"/>
        <w:rPr>
          <w:rFonts w:ascii="Times New Roman" w:hAnsi="Times New Roman" w:cs="Times New Roman"/>
          <w:noProof/>
          <w:color w:val="000000"/>
          <w:sz w:val="24"/>
          <w:szCs w:val="24"/>
          <w:lang w:eastAsia="ru-RU"/>
        </w:rPr>
      </w:pPr>
    </w:p>
    <w:p w:rsidR="005C0B11" w:rsidRDefault="005C0B11" w:rsidP="005C0B11">
      <w:pPr>
        <w:pStyle w:val="1"/>
        <w:spacing w:before="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sz w:val="24"/>
          <w:szCs w:val="24"/>
          <w:lang w:eastAsia="ru-RU"/>
        </w:rPr>
        <w:tab/>
      </w:r>
      <w:bookmarkStart w:id="31" w:name="_Toc25315721"/>
      <w:r>
        <w:rPr>
          <w:rFonts w:ascii="Times New Roman" w:hAnsi="Times New Roman" w:cs="Times New Roman"/>
          <w:color w:val="000000" w:themeColor="text1"/>
          <w:sz w:val="24"/>
          <w:szCs w:val="24"/>
        </w:rPr>
        <w:t>Стратегические ключевые показатели деятельности</w:t>
      </w:r>
      <w:bookmarkEnd w:id="31"/>
    </w:p>
    <w:p w:rsidR="005C0B11" w:rsidRPr="00B51CEC" w:rsidRDefault="00A75FA1" w:rsidP="005C0B11">
      <w:pPr>
        <w:pStyle w:val="a9"/>
        <w:jc w:val="both"/>
        <w:rPr>
          <w:rFonts w:ascii="Times New Roman" w:hAnsi="Times New Roman" w:cs="Times New Roman"/>
          <w:color w:val="000000"/>
          <w:sz w:val="24"/>
          <w:szCs w:val="24"/>
        </w:rPr>
      </w:pPr>
      <w:r>
        <w:rPr>
          <w:rFonts w:ascii="Times New Roman" w:hAnsi="Times New Roman" w:cs="Times New Roman"/>
          <w:b/>
          <w:color w:val="000000"/>
          <w:sz w:val="24"/>
          <w:szCs w:val="24"/>
        </w:rPr>
        <w:t>КПР</w:t>
      </w:r>
      <w:r w:rsidR="005C0B11" w:rsidRPr="00B51CEC">
        <w:rPr>
          <w:rFonts w:ascii="Times New Roman" w:hAnsi="Times New Roman" w:cs="Times New Roman"/>
          <w:b/>
          <w:color w:val="000000"/>
          <w:sz w:val="24"/>
          <w:szCs w:val="24"/>
        </w:rPr>
        <w:t xml:space="preserve"> 2.1.</w:t>
      </w:r>
      <w:r w:rsidR="005C0B11" w:rsidRPr="00B51CEC">
        <w:rPr>
          <w:rFonts w:ascii="Times New Roman" w:hAnsi="Times New Roman" w:cs="Times New Roman"/>
          <w:color w:val="000000"/>
          <w:sz w:val="24"/>
          <w:szCs w:val="24"/>
        </w:rPr>
        <w:t xml:space="preserve"> </w:t>
      </w:r>
      <w:r w:rsidR="00F077A0" w:rsidRPr="005A6CC6">
        <w:rPr>
          <w:rFonts w:ascii="Times New Roman" w:hAnsi="Times New Roman" w:cs="Times New Roman"/>
          <w:bCs/>
        </w:rPr>
        <w:t>Доля покрытия Организацией потребности медицинских организаций в рамках ГОБМП, %</w:t>
      </w:r>
    </w:p>
    <w:p w:rsidR="00F077A0" w:rsidRDefault="00A75FA1" w:rsidP="005C0B11">
      <w:pPr>
        <w:pStyle w:val="a9"/>
        <w:jc w:val="both"/>
        <w:rPr>
          <w:rFonts w:ascii="Times New Roman" w:hAnsi="Times New Roman" w:cs="Times New Roman"/>
          <w:bCs/>
        </w:rPr>
      </w:pPr>
      <w:r>
        <w:rPr>
          <w:rFonts w:ascii="Times New Roman" w:hAnsi="Times New Roman" w:cs="Times New Roman"/>
          <w:b/>
          <w:color w:val="000000"/>
          <w:sz w:val="24"/>
          <w:szCs w:val="24"/>
        </w:rPr>
        <w:t>КПР</w:t>
      </w:r>
      <w:r w:rsidR="005C0B11" w:rsidRPr="00B51CEC">
        <w:rPr>
          <w:rFonts w:ascii="Times New Roman" w:hAnsi="Times New Roman" w:cs="Times New Roman"/>
          <w:b/>
          <w:color w:val="000000"/>
          <w:sz w:val="24"/>
          <w:szCs w:val="24"/>
        </w:rPr>
        <w:t xml:space="preserve"> 2.2.</w:t>
      </w:r>
      <w:r w:rsidR="005C0B11" w:rsidRPr="00B51CEC">
        <w:rPr>
          <w:rFonts w:ascii="Times New Roman" w:hAnsi="Times New Roman" w:cs="Times New Roman"/>
          <w:color w:val="000000"/>
          <w:sz w:val="24"/>
          <w:szCs w:val="24"/>
        </w:rPr>
        <w:t xml:space="preserve"> </w:t>
      </w:r>
      <w:r w:rsidR="00F077A0" w:rsidRPr="005A6CC6">
        <w:rPr>
          <w:rFonts w:ascii="Times New Roman" w:hAnsi="Times New Roman" w:cs="Times New Roman"/>
          <w:bCs/>
        </w:rPr>
        <w:t>Исполнение графика отгрузки Заказчикам, %</w:t>
      </w:r>
    </w:p>
    <w:p w:rsidR="005C0B11" w:rsidRDefault="00A75FA1" w:rsidP="005C0B11">
      <w:pPr>
        <w:pStyle w:val="a9"/>
        <w:jc w:val="both"/>
        <w:rPr>
          <w:rFonts w:ascii="Times New Roman" w:hAnsi="Times New Roman" w:cs="Times New Roman"/>
        </w:rPr>
      </w:pPr>
      <w:r>
        <w:rPr>
          <w:rFonts w:ascii="Times New Roman" w:hAnsi="Times New Roman" w:cs="Times New Roman"/>
          <w:b/>
          <w:color w:val="000000"/>
          <w:sz w:val="24"/>
          <w:szCs w:val="24"/>
        </w:rPr>
        <w:t>КПР</w:t>
      </w:r>
      <w:r w:rsidR="005C0B11" w:rsidRPr="00B51CEC">
        <w:rPr>
          <w:rFonts w:ascii="Times New Roman" w:hAnsi="Times New Roman" w:cs="Times New Roman"/>
          <w:b/>
          <w:color w:val="000000"/>
          <w:sz w:val="24"/>
          <w:szCs w:val="24"/>
        </w:rPr>
        <w:t xml:space="preserve"> 2.3</w:t>
      </w:r>
      <w:r w:rsidR="00CC11CF">
        <w:rPr>
          <w:rFonts w:ascii="Times New Roman" w:hAnsi="Times New Roman" w:cs="Times New Roman"/>
          <w:b/>
          <w:color w:val="000000"/>
          <w:sz w:val="24"/>
          <w:szCs w:val="24"/>
        </w:rPr>
        <w:t>.</w:t>
      </w:r>
      <w:r w:rsidR="00F077A0" w:rsidRPr="00F077A0">
        <w:rPr>
          <w:rFonts w:ascii="Times New Roman" w:hAnsi="Times New Roman" w:cs="Times New Roman"/>
        </w:rPr>
        <w:t xml:space="preserve"> </w:t>
      </w:r>
      <w:r w:rsidR="00F077A0" w:rsidRPr="005A6CC6">
        <w:rPr>
          <w:rFonts w:ascii="Times New Roman" w:hAnsi="Times New Roman" w:cs="Times New Roman"/>
        </w:rPr>
        <w:t>Уровень удовлетворенности заинтересованных сторон, %</w:t>
      </w:r>
    </w:p>
    <w:p w:rsidR="00F077A0" w:rsidRPr="00F077A0" w:rsidRDefault="00F077A0" w:rsidP="005C0B11">
      <w:pPr>
        <w:pStyle w:val="a9"/>
        <w:jc w:val="both"/>
        <w:rPr>
          <w:rFonts w:ascii="Times New Roman" w:hAnsi="Times New Roman" w:cs="Times New Roman"/>
          <w:b/>
          <w:color w:val="000000"/>
          <w:sz w:val="24"/>
          <w:szCs w:val="24"/>
        </w:rPr>
      </w:pPr>
      <w:r w:rsidRPr="00F077A0">
        <w:rPr>
          <w:rFonts w:ascii="Times New Roman" w:hAnsi="Times New Roman" w:cs="Times New Roman"/>
          <w:b/>
        </w:rPr>
        <w:t xml:space="preserve">КПР 2.4. </w:t>
      </w:r>
      <w:r>
        <w:rPr>
          <w:rFonts w:ascii="Times New Roman" w:hAnsi="Times New Roman" w:cs="Times New Roman"/>
          <w:b/>
        </w:rPr>
        <w:t xml:space="preserve"> </w:t>
      </w:r>
      <w:r w:rsidRPr="005A6CC6">
        <w:rPr>
          <w:rFonts w:ascii="Times New Roman" w:hAnsi="Times New Roman" w:cs="Times New Roman"/>
          <w:bCs/>
        </w:rPr>
        <w:t xml:space="preserve">Доля </w:t>
      </w:r>
      <w:r w:rsidR="00CC11CF" w:rsidRPr="005A6CC6">
        <w:rPr>
          <w:rFonts w:ascii="Times New Roman" w:hAnsi="Times New Roman" w:cs="Times New Roman"/>
          <w:bCs/>
        </w:rPr>
        <w:t>автоматизированных бизнес</w:t>
      </w:r>
      <w:r w:rsidR="000C5A99">
        <w:rPr>
          <w:rFonts w:ascii="Times New Roman" w:hAnsi="Times New Roman" w:cs="Times New Roman"/>
          <w:bCs/>
        </w:rPr>
        <w:t>-</w:t>
      </w:r>
      <w:r w:rsidRPr="005A6CC6">
        <w:rPr>
          <w:rFonts w:ascii="Times New Roman" w:hAnsi="Times New Roman" w:cs="Times New Roman"/>
          <w:bCs/>
        </w:rPr>
        <w:t>процессов третьего уровня, %</w:t>
      </w:r>
    </w:p>
    <w:p w:rsidR="00902076" w:rsidRDefault="00902076" w:rsidP="00902076">
      <w:pPr>
        <w:pStyle w:val="a9"/>
        <w:spacing w:after="120"/>
        <w:ind w:firstLine="709"/>
        <w:contextualSpacing/>
        <w:jc w:val="both"/>
        <w:rPr>
          <w:rFonts w:ascii="Times New Roman" w:hAnsi="Times New Roman" w:cs="Times New Roman"/>
          <w:noProof/>
          <w:color w:val="000000"/>
          <w:sz w:val="24"/>
          <w:szCs w:val="24"/>
          <w:lang w:eastAsia="ru-RU"/>
        </w:rPr>
      </w:pPr>
    </w:p>
    <w:p w:rsidR="000458D4" w:rsidRPr="00552C6C" w:rsidRDefault="000458D4" w:rsidP="000458D4">
      <w:pPr>
        <w:pStyle w:val="a9"/>
        <w:spacing w:after="120"/>
        <w:contextualSpacing/>
        <w:jc w:val="center"/>
        <w:rPr>
          <w:rFonts w:ascii="Times New Roman" w:eastAsiaTheme="majorEastAsia" w:hAnsi="Times New Roman" w:cs="Times New Roman"/>
          <w:b/>
          <w:bCs/>
          <w:color w:val="000000" w:themeColor="text1"/>
          <w:sz w:val="24"/>
          <w:szCs w:val="24"/>
        </w:rPr>
      </w:pPr>
      <w:r w:rsidRPr="00552C6C">
        <w:rPr>
          <w:rFonts w:ascii="Times New Roman" w:eastAsiaTheme="majorEastAsia" w:hAnsi="Times New Roman" w:cs="Times New Roman"/>
          <w:b/>
          <w:bCs/>
          <w:color w:val="000000" w:themeColor="text1"/>
          <w:sz w:val="24"/>
          <w:szCs w:val="24"/>
        </w:rPr>
        <w:t>Ключевые риски</w:t>
      </w:r>
    </w:p>
    <w:p w:rsidR="000458D4" w:rsidRPr="00FE65FC" w:rsidRDefault="000458D4" w:rsidP="000458D4">
      <w:pPr>
        <w:pStyle w:val="af4"/>
        <w:numPr>
          <w:ilvl w:val="0"/>
          <w:numId w:val="40"/>
        </w:numPr>
        <w:tabs>
          <w:tab w:val="left" w:pos="993"/>
        </w:tabs>
        <w:spacing w:before="0" w:beforeAutospacing="0" w:after="0" w:afterAutospacing="0"/>
        <w:ind w:left="0" w:firstLine="709"/>
        <w:jc w:val="both"/>
      </w:pPr>
      <w:r w:rsidRPr="00FE65FC">
        <w:rPr>
          <w:rFonts w:eastAsiaTheme="minorEastAsia"/>
          <w:color w:val="000000" w:themeColor="text1"/>
          <w:kern w:val="24"/>
        </w:rPr>
        <w:t>Риск не закупа ЛС и МИ</w:t>
      </w:r>
    </w:p>
    <w:p w:rsidR="000458D4" w:rsidRPr="00FE65FC" w:rsidRDefault="000458D4" w:rsidP="000458D4">
      <w:pPr>
        <w:pStyle w:val="af4"/>
        <w:numPr>
          <w:ilvl w:val="0"/>
          <w:numId w:val="40"/>
        </w:numPr>
        <w:tabs>
          <w:tab w:val="left" w:pos="993"/>
        </w:tabs>
        <w:spacing w:before="0" w:beforeAutospacing="0" w:after="0" w:afterAutospacing="0"/>
        <w:ind w:left="0" w:firstLine="709"/>
        <w:jc w:val="both"/>
      </w:pPr>
      <w:r w:rsidRPr="00FE65FC">
        <w:rPr>
          <w:rFonts w:eastAsiaTheme="minorEastAsia"/>
          <w:color w:val="000000" w:themeColor="text1"/>
          <w:kern w:val="24"/>
        </w:rPr>
        <w:t>Риск некачественного планирования медицинскими организациями</w:t>
      </w:r>
    </w:p>
    <w:p w:rsidR="000458D4" w:rsidRPr="00FE65FC" w:rsidRDefault="000458D4" w:rsidP="000458D4">
      <w:pPr>
        <w:pStyle w:val="af4"/>
        <w:numPr>
          <w:ilvl w:val="0"/>
          <w:numId w:val="40"/>
        </w:numPr>
        <w:tabs>
          <w:tab w:val="left" w:pos="993"/>
        </w:tabs>
        <w:spacing w:before="0" w:beforeAutospacing="0" w:after="0" w:afterAutospacing="0"/>
        <w:ind w:left="0" w:firstLine="709"/>
        <w:jc w:val="both"/>
      </w:pPr>
      <w:r w:rsidRPr="00FE65FC">
        <w:rPr>
          <w:rFonts w:eastAsiaTheme="minorEastAsia"/>
          <w:color w:val="000000" w:themeColor="text1"/>
          <w:kern w:val="24"/>
        </w:rPr>
        <w:t>Риск нарушения условий/невыполнение обязательств действующих контрактов / договоров</w:t>
      </w:r>
    </w:p>
    <w:p w:rsidR="000458D4" w:rsidRPr="00FE65FC" w:rsidRDefault="000458D4" w:rsidP="000458D4">
      <w:pPr>
        <w:pStyle w:val="af4"/>
        <w:numPr>
          <w:ilvl w:val="0"/>
          <w:numId w:val="40"/>
        </w:numPr>
        <w:tabs>
          <w:tab w:val="left" w:pos="993"/>
        </w:tabs>
        <w:spacing w:before="0" w:beforeAutospacing="0" w:after="0" w:afterAutospacing="0"/>
        <w:ind w:left="0" w:firstLine="709"/>
        <w:jc w:val="both"/>
      </w:pPr>
      <w:r w:rsidRPr="00FE65FC">
        <w:rPr>
          <w:rFonts w:eastAsiaTheme="minorEastAsia"/>
          <w:color w:val="000000" w:themeColor="text1"/>
          <w:kern w:val="24"/>
        </w:rPr>
        <w:t>Риск неэтичного продвижения ЛС и МИ.</w:t>
      </w:r>
    </w:p>
    <w:p w:rsidR="000458D4" w:rsidRDefault="000458D4" w:rsidP="00902076">
      <w:pPr>
        <w:pStyle w:val="a9"/>
        <w:spacing w:after="120"/>
        <w:ind w:firstLine="709"/>
        <w:contextualSpacing/>
        <w:jc w:val="both"/>
        <w:rPr>
          <w:rFonts w:ascii="Times New Roman" w:hAnsi="Times New Roman" w:cs="Times New Roman"/>
          <w:noProof/>
          <w:color w:val="000000"/>
          <w:sz w:val="24"/>
          <w:szCs w:val="24"/>
          <w:lang w:eastAsia="ru-RU"/>
        </w:rPr>
      </w:pPr>
    </w:p>
    <w:p w:rsidR="00902076" w:rsidRDefault="00902076" w:rsidP="00902076">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Основными </w:t>
      </w:r>
      <w:r w:rsidRPr="000458D4">
        <w:rPr>
          <w:rFonts w:ascii="Times New Roman" w:hAnsi="Times New Roman" w:cs="Times New Roman"/>
          <w:b/>
          <w:color w:val="000000"/>
          <w:sz w:val="24"/>
          <w:szCs w:val="24"/>
        </w:rPr>
        <w:t>задачами</w:t>
      </w:r>
      <w:r>
        <w:rPr>
          <w:rFonts w:ascii="Times New Roman" w:hAnsi="Times New Roman" w:cs="Times New Roman"/>
          <w:color w:val="000000"/>
          <w:sz w:val="24"/>
          <w:szCs w:val="24"/>
        </w:rPr>
        <w:t xml:space="preserve"> по второй стратегической цели организации являются:</w:t>
      </w:r>
    </w:p>
    <w:p w:rsidR="00902076" w:rsidRDefault="00902076" w:rsidP="00902076">
      <w:pPr>
        <w:pStyle w:val="a9"/>
        <w:spacing w:after="120"/>
        <w:ind w:firstLine="709"/>
        <w:contextualSpacing/>
        <w:jc w:val="both"/>
        <w:rPr>
          <w:rFonts w:ascii="Times New Roman" w:hAnsi="Times New Roman" w:cs="Times New Roman"/>
          <w:color w:val="000000"/>
          <w:sz w:val="24"/>
          <w:szCs w:val="24"/>
        </w:rPr>
      </w:pPr>
    </w:p>
    <w:p w:rsidR="00A70B7E" w:rsidRPr="004E5B42" w:rsidRDefault="004E5B42" w:rsidP="004E5B42">
      <w:pPr>
        <w:pStyle w:val="1"/>
        <w:spacing w:before="0" w:line="240" w:lineRule="auto"/>
        <w:ind w:firstLine="709"/>
        <w:rPr>
          <w:rFonts w:ascii="Times New Roman" w:hAnsi="Times New Roman" w:cs="Times New Roman"/>
          <w:color w:val="000000" w:themeColor="text1"/>
          <w:sz w:val="24"/>
          <w:szCs w:val="24"/>
        </w:rPr>
      </w:pPr>
      <w:bookmarkStart w:id="32" w:name="_Toc25315722"/>
      <w:r>
        <w:rPr>
          <w:rFonts w:ascii="Times New Roman" w:hAnsi="Times New Roman" w:cs="Times New Roman"/>
          <w:color w:val="000000" w:themeColor="text1"/>
          <w:sz w:val="24"/>
          <w:szCs w:val="24"/>
        </w:rPr>
        <w:t xml:space="preserve">Задача 2.1. </w:t>
      </w:r>
      <w:r w:rsidR="00A70B7E" w:rsidRPr="004E5B42">
        <w:rPr>
          <w:rFonts w:ascii="Times New Roman" w:hAnsi="Times New Roman" w:cs="Times New Roman"/>
          <w:color w:val="000000" w:themeColor="text1"/>
          <w:sz w:val="24"/>
          <w:szCs w:val="24"/>
        </w:rPr>
        <w:t>Обеспечение бесперебойности поставок</w:t>
      </w:r>
      <w:bookmarkEnd w:id="32"/>
    </w:p>
    <w:p w:rsidR="00A70B7E" w:rsidRPr="00A70B7E" w:rsidRDefault="00A70B7E" w:rsidP="00A70B7E">
      <w:pPr>
        <w:pStyle w:val="a9"/>
        <w:spacing w:after="120"/>
        <w:ind w:left="1429"/>
        <w:contextualSpacing/>
        <w:jc w:val="both"/>
        <w:rPr>
          <w:rFonts w:ascii="Times New Roman" w:hAnsi="Times New Roman" w:cs="Times New Roman"/>
          <w:b/>
          <w:color w:val="000000"/>
          <w:sz w:val="24"/>
          <w:szCs w:val="24"/>
        </w:rPr>
      </w:pPr>
    </w:p>
    <w:p w:rsidR="00A70B7E" w:rsidRDefault="000F71C8" w:rsidP="00A70B7E">
      <w:pPr>
        <w:pStyle w:val="a9"/>
        <w:tabs>
          <w:tab w:val="left" w:pos="0"/>
        </w:tabs>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рамках данной задачи б</w:t>
      </w:r>
      <w:r w:rsidR="00A70B7E">
        <w:rPr>
          <w:rFonts w:ascii="Times New Roman" w:hAnsi="Times New Roman" w:cs="Times New Roman"/>
          <w:color w:val="000000"/>
          <w:sz w:val="24"/>
          <w:szCs w:val="24"/>
        </w:rPr>
        <w:t xml:space="preserve">удет продолжена работа по совершенствованию электронных закупок, что позволит уменьшить трудозатраты, повысить прозрачность, сократить сроки процесса закупок и рассмотрения ценовых предложений потенциальных поставщиков. </w:t>
      </w:r>
    </w:p>
    <w:p w:rsidR="00A70B7E" w:rsidRPr="00E172BB" w:rsidRDefault="00A70B7E" w:rsidP="00A70B7E">
      <w:pPr>
        <w:pStyle w:val="a9"/>
        <w:tabs>
          <w:tab w:val="left" w:pos="1134"/>
        </w:tabs>
        <w:spacing w:after="120"/>
        <w:ind w:firstLine="709"/>
        <w:contextualSpacing/>
        <w:jc w:val="both"/>
        <w:rPr>
          <w:rFonts w:ascii="Times New Roman" w:hAnsi="Times New Roman" w:cs="Times New Roman"/>
          <w:sz w:val="24"/>
          <w:szCs w:val="24"/>
        </w:rPr>
      </w:pPr>
      <w:r w:rsidRPr="00E172BB">
        <w:rPr>
          <w:rFonts w:ascii="Times New Roman" w:hAnsi="Times New Roman" w:cs="Times New Roman"/>
          <w:sz w:val="24"/>
          <w:szCs w:val="24"/>
        </w:rPr>
        <w:t>Гарантирование надежности поставок является важной частью деятельности Организации и будет обеспечиваться дальнейшими процессами формирования неснижаемого запаса ЕД и соблюдения всех процедур по мониторингу, пополнению и содержанию неснижаемого запаса</w:t>
      </w:r>
      <w:r>
        <w:rPr>
          <w:rFonts w:ascii="Times New Roman" w:hAnsi="Times New Roman" w:cs="Times New Roman"/>
          <w:sz w:val="24"/>
          <w:szCs w:val="24"/>
        </w:rPr>
        <w:t>, что будет содействовать снижению</w:t>
      </w:r>
      <w:r w:rsidRPr="00E172BB">
        <w:rPr>
          <w:rFonts w:ascii="Times New Roman" w:hAnsi="Times New Roman" w:cs="Times New Roman"/>
          <w:sz w:val="24"/>
          <w:szCs w:val="24"/>
        </w:rPr>
        <w:t xml:space="preserve"> риск сбоя поставок ЛС и </w:t>
      </w:r>
      <w:r>
        <w:rPr>
          <w:rFonts w:ascii="Times New Roman" w:hAnsi="Times New Roman" w:cs="Times New Roman"/>
          <w:sz w:val="24"/>
          <w:szCs w:val="24"/>
        </w:rPr>
        <w:t>МИ.</w:t>
      </w:r>
    </w:p>
    <w:p w:rsidR="00A70B7E" w:rsidRPr="00E172BB" w:rsidRDefault="00A70B7E" w:rsidP="00A70B7E">
      <w:pPr>
        <w:pStyle w:val="a9"/>
        <w:tabs>
          <w:tab w:val="left" w:pos="1134"/>
        </w:tabs>
        <w:spacing w:after="120"/>
        <w:ind w:firstLine="709"/>
        <w:contextualSpacing/>
        <w:jc w:val="both"/>
        <w:rPr>
          <w:rFonts w:ascii="Times New Roman" w:hAnsi="Times New Roman" w:cs="Times New Roman"/>
          <w:color w:val="000000"/>
          <w:sz w:val="24"/>
          <w:szCs w:val="24"/>
          <w:u w:val="single"/>
        </w:rPr>
      </w:pPr>
      <w:r w:rsidRPr="00E172BB">
        <w:rPr>
          <w:rFonts w:ascii="Times New Roman" w:hAnsi="Times New Roman" w:cs="Times New Roman"/>
          <w:color w:val="000000"/>
          <w:sz w:val="24"/>
          <w:szCs w:val="24"/>
          <w:u w:val="single"/>
        </w:rPr>
        <w:lastRenderedPageBreak/>
        <w:t>Пути реализации:</w:t>
      </w:r>
    </w:p>
    <w:p w:rsidR="00A70B7E" w:rsidRDefault="00A70B7E" w:rsidP="00A34C2B">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rPr>
      </w:pPr>
      <w:r w:rsidRPr="001F7243">
        <w:rPr>
          <w:rFonts w:ascii="Times New Roman" w:hAnsi="Times New Roman" w:cs="Times New Roman"/>
          <w:color w:val="000000"/>
          <w:sz w:val="24"/>
          <w:szCs w:val="24"/>
        </w:rPr>
        <w:t>Совершенствование процесса электронного закупа товаров и услуг</w:t>
      </w:r>
      <w:r w:rsidR="001F7243" w:rsidRPr="001F7243">
        <w:rPr>
          <w:rFonts w:ascii="Times New Roman" w:hAnsi="Times New Roman" w:cs="Times New Roman"/>
          <w:color w:val="000000"/>
          <w:sz w:val="24"/>
          <w:szCs w:val="24"/>
        </w:rPr>
        <w:t>;</w:t>
      </w:r>
    </w:p>
    <w:p w:rsidR="003D66C0" w:rsidRPr="001F7243" w:rsidRDefault="003D66C0" w:rsidP="00A34C2B">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Дальнейшая работа по управлению неснижаемым запасом ЛС и МИ;</w:t>
      </w:r>
    </w:p>
    <w:p w:rsidR="00A70B7E" w:rsidRPr="001F7243" w:rsidRDefault="00A70B7E" w:rsidP="00A34C2B">
      <w:pPr>
        <w:pStyle w:val="a9"/>
        <w:numPr>
          <w:ilvl w:val="0"/>
          <w:numId w:val="22"/>
        </w:numPr>
        <w:tabs>
          <w:tab w:val="left" w:pos="1134"/>
        </w:tabs>
        <w:spacing w:after="120"/>
        <w:ind w:left="0" w:firstLine="709"/>
        <w:contextualSpacing/>
        <w:jc w:val="both"/>
        <w:rPr>
          <w:rFonts w:ascii="Times New Roman" w:hAnsi="Times New Roman" w:cs="Times New Roman"/>
          <w:color w:val="000000"/>
          <w:sz w:val="24"/>
          <w:szCs w:val="24"/>
        </w:rPr>
      </w:pPr>
      <w:r w:rsidRPr="001F7243">
        <w:rPr>
          <w:rFonts w:ascii="Times New Roman" w:hAnsi="Times New Roman" w:cs="Times New Roman"/>
          <w:color w:val="000000"/>
          <w:sz w:val="24"/>
          <w:szCs w:val="24"/>
        </w:rPr>
        <w:t xml:space="preserve">Дальнейшее совершенствование модулей </w:t>
      </w:r>
      <w:r w:rsidR="001F7243">
        <w:rPr>
          <w:rFonts w:ascii="Times New Roman" w:hAnsi="Times New Roman" w:cs="Times New Roman"/>
          <w:color w:val="000000"/>
          <w:sz w:val="24"/>
          <w:szCs w:val="24"/>
        </w:rPr>
        <w:t>в информационных системах</w:t>
      </w:r>
      <w:r w:rsidRPr="001F7243">
        <w:rPr>
          <w:rFonts w:ascii="Times New Roman" w:hAnsi="Times New Roman" w:cs="Times New Roman"/>
          <w:color w:val="000000"/>
          <w:sz w:val="24"/>
          <w:szCs w:val="24"/>
        </w:rPr>
        <w:t xml:space="preserve"> в </w:t>
      </w:r>
      <w:r w:rsidR="001F7243" w:rsidRPr="001F7243">
        <w:rPr>
          <w:rFonts w:ascii="Times New Roman" w:hAnsi="Times New Roman" w:cs="Times New Roman"/>
          <w:color w:val="000000"/>
          <w:sz w:val="24"/>
          <w:szCs w:val="24"/>
        </w:rPr>
        <w:t>соответствии с</w:t>
      </w:r>
      <w:r w:rsidRPr="001F7243">
        <w:rPr>
          <w:rFonts w:ascii="Times New Roman" w:hAnsi="Times New Roman" w:cs="Times New Roman"/>
          <w:color w:val="000000"/>
          <w:sz w:val="24"/>
          <w:szCs w:val="24"/>
        </w:rPr>
        <w:t xml:space="preserve"> изменяющимися бизнес-процессами и нуждами производства</w:t>
      </w:r>
      <w:r w:rsidR="001F7243" w:rsidRPr="001F7243">
        <w:rPr>
          <w:rFonts w:ascii="Times New Roman" w:hAnsi="Times New Roman" w:cs="Times New Roman"/>
          <w:color w:val="000000"/>
          <w:sz w:val="24"/>
          <w:szCs w:val="24"/>
        </w:rPr>
        <w:t>;</w:t>
      </w:r>
    </w:p>
    <w:p w:rsidR="001F7243" w:rsidRDefault="001F7243" w:rsidP="001F7243">
      <w:pPr>
        <w:pStyle w:val="a9"/>
        <w:tabs>
          <w:tab w:val="left" w:pos="1134"/>
        </w:tabs>
        <w:spacing w:after="120"/>
        <w:ind w:left="709"/>
        <w:contextualSpacing/>
        <w:jc w:val="both"/>
        <w:rPr>
          <w:rFonts w:ascii="Times New Roman" w:hAnsi="Times New Roman" w:cs="Times New Roman"/>
          <w:color w:val="000000"/>
          <w:sz w:val="24"/>
          <w:szCs w:val="24"/>
        </w:rPr>
      </w:pPr>
    </w:p>
    <w:p w:rsidR="00A70B7E" w:rsidRPr="004E5B42" w:rsidRDefault="001F7243" w:rsidP="004E5B42">
      <w:pPr>
        <w:pStyle w:val="1"/>
        <w:spacing w:before="0" w:line="240" w:lineRule="auto"/>
        <w:ind w:firstLine="709"/>
        <w:rPr>
          <w:rFonts w:ascii="Times New Roman" w:hAnsi="Times New Roman" w:cs="Times New Roman"/>
          <w:color w:val="000000" w:themeColor="text1"/>
          <w:sz w:val="24"/>
          <w:szCs w:val="24"/>
        </w:rPr>
      </w:pPr>
      <w:r w:rsidRPr="004E5B42">
        <w:rPr>
          <w:rFonts w:ascii="Times New Roman" w:hAnsi="Times New Roman" w:cs="Times New Roman"/>
          <w:color w:val="000000" w:themeColor="text1"/>
          <w:sz w:val="24"/>
          <w:szCs w:val="24"/>
        </w:rPr>
        <w:t xml:space="preserve"> </w:t>
      </w:r>
      <w:bookmarkStart w:id="33" w:name="_Toc25315723"/>
      <w:r w:rsidR="004E5B42">
        <w:rPr>
          <w:rFonts w:ascii="Times New Roman" w:hAnsi="Times New Roman" w:cs="Times New Roman"/>
          <w:color w:val="000000" w:themeColor="text1"/>
          <w:sz w:val="24"/>
          <w:szCs w:val="24"/>
        </w:rPr>
        <w:t xml:space="preserve">Задача 2.2. </w:t>
      </w:r>
      <w:r w:rsidRPr="004E5B42">
        <w:rPr>
          <w:rFonts w:ascii="Times New Roman" w:hAnsi="Times New Roman" w:cs="Times New Roman"/>
          <w:color w:val="000000" w:themeColor="text1"/>
          <w:sz w:val="24"/>
          <w:szCs w:val="24"/>
        </w:rPr>
        <w:t>Повышение эффективности взаимодействия с партнерами</w:t>
      </w:r>
      <w:bookmarkEnd w:id="33"/>
    </w:p>
    <w:p w:rsidR="008D09DC" w:rsidRDefault="008D09DC" w:rsidP="008D09DC">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Одним из основных элементов совершенствования </w:t>
      </w:r>
      <w:r w:rsidRPr="004E72A1">
        <w:rPr>
          <w:rFonts w:ascii="Times New Roman" w:hAnsi="Times New Roman" w:cs="Times New Roman"/>
          <w:color w:val="000000"/>
          <w:sz w:val="24"/>
          <w:szCs w:val="24"/>
        </w:rPr>
        <w:t>качества</w:t>
      </w:r>
      <w:r>
        <w:rPr>
          <w:rFonts w:ascii="Times New Roman" w:hAnsi="Times New Roman" w:cs="Times New Roman"/>
          <w:color w:val="000000"/>
          <w:sz w:val="24"/>
          <w:szCs w:val="24"/>
        </w:rPr>
        <w:t xml:space="preserve"> оказываемых </w:t>
      </w:r>
      <w:r w:rsidRPr="004E72A1">
        <w:rPr>
          <w:rFonts w:ascii="Times New Roman" w:hAnsi="Times New Roman" w:cs="Times New Roman"/>
          <w:color w:val="000000"/>
          <w:sz w:val="24"/>
          <w:szCs w:val="24"/>
        </w:rPr>
        <w:t>услуг</w:t>
      </w:r>
      <w:r>
        <w:rPr>
          <w:rFonts w:ascii="Times New Roman" w:hAnsi="Times New Roman" w:cs="Times New Roman"/>
          <w:color w:val="000000"/>
          <w:sz w:val="24"/>
          <w:szCs w:val="24"/>
        </w:rPr>
        <w:t>, является повышение эффективности взаимодействия с партнерами. Формируя четко определенный и конструктивный процесс взаимодействия с партнерами, Организация не только повышает качество в деятельности, но и устанавливает общий доверительный и обязательный характер взаимоотношений.</w:t>
      </w:r>
    </w:p>
    <w:p w:rsidR="003D66C0" w:rsidRDefault="003D66C0" w:rsidP="003D66C0">
      <w:pPr>
        <w:pStyle w:val="a9"/>
        <w:tabs>
          <w:tab w:val="left" w:pos="1134"/>
        </w:tabs>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рамках этой задачи будет продолжена работа по увеличению доли закупа </w:t>
      </w:r>
      <w:proofErr w:type="spellStart"/>
      <w:r>
        <w:rPr>
          <w:rFonts w:ascii="Times New Roman" w:hAnsi="Times New Roman" w:cs="Times New Roman"/>
          <w:color w:val="000000"/>
          <w:sz w:val="24"/>
          <w:szCs w:val="24"/>
        </w:rPr>
        <w:t>безаналоговых</w:t>
      </w:r>
      <w:proofErr w:type="spellEnd"/>
      <w:r>
        <w:rPr>
          <w:rFonts w:ascii="Times New Roman" w:hAnsi="Times New Roman" w:cs="Times New Roman"/>
          <w:color w:val="000000"/>
          <w:sz w:val="24"/>
          <w:szCs w:val="24"/>
        </w:rPr>
        <w:t xml:space="preserve"> ЛС по прямым контрактам с заводами-производителями, способствующая экономии бюджетных средств государства за счет исключения из цепочки закупа «посредников» в виде локальных коммерческих дистрибьютерских компаний.</w:t>
      </w:r>
      <w:r w:rsidRPr="00E172BB">
        <w:rPr>
          <w:rFonts w:ascii="Times New Roman" w:hAnsi="Times New Roman" w:cs="Times New Roman"/>
          <w:color w:val="000000"/>
          <w:sz w:val="24"/>
          <w:szCs w:val="24"/>
        </w:rPr>
        <w:t xml:space="preserve"> </w:t>
      </w:r>
    </w:p>
    <w:p w:rsidR="003D66C0" w:rsidRDefault="003D66C0" w:rsidP="003D66C0">
      <w:pPr>
        <w:pStyle w:val="a9"/>
        <w:tabs>
          <w:tab w:val="left" w:pos="1134"/>
        </w:tabs>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Также, в рамках данной задачи Организацией планируется продолжение работы по заключению с ОТП долгосрочных договоров поставки ЛС и МИ, которые были произведены в соответствии со стандартами надлежащей производственной практики </w:t>
      </w:r>
      <w:r w:rsidRPr="000249DE">
        <w:rPr>
          <w:rFonts w:ascii="Times New Roman" w:hAnsi="Times New Roman" w:cs="Times New Roman"/>
          <w:color w:val="000000"/>
          <w:sz w:val="24"/>
          <w:szCs w:val="24"/>
        </w:rPr>
        <w:t>GMP</w:t>
      </w:r>
      <w:r>
        <w:rPr>
          <w:rFonts w:ascii="Times New Roman" w:hAnsi="Times New Roman" w:cs="Times New Roman"/>
          <w:color w:val="000000"/>
          <w:sz w:val="24"/>
          <w:szCs w:val="24"/>
        </w:rPr>
        <w:t xml:space="preserve">, а также в соответствии со стандартами </w:t>
      </w:r>
      <w:r>
        <w:rPr>
          <w:rFonts w:ascii="Times New Roman" w:hAnsi="Times New Roman" w:cs="Times New Roman"/>
          <w:color w:val="000000"/>
          <w:sz w:val="24"/>
          <w:szCs w:val="24"/>
          <w:lang w:val="en-US"/>
        </w:rPr>
        <w:t>ISO</w:t>
      </w:r>
      <w:r>
        <w:rPr>
          <w:rFonts w:ascii="Times New Roman" w:hAnsi="Times New Roman" w:cs="Times New Roman"/>
          <w:color w:val="000000"/>
          <w:sz w:val="24"/>
          <w:szCs w:val="24"/>
        </w:rPr>
        <w:t xml:space="preserve"> (на регулярной основе). Данное сотрудничество на долгосрочной основе позволит организации способствовать развитию отечественного производства, обеспечить государству национальную безопасность в части лекарственного обеспечения на случай проблем с поставками импортных ЛС и МИ или при чрезвычайных ситуациях, созданию дополнительных рабочих мест и повышению экспортной ориентированности казахстанских производителей.</w:t>
      </w:r>
    </w:p>
    <w:p w:rsidR="003D66C0" w:rsidRDefault="003D66C0" w:rsidP="008D09DC">
      <w:pPr>
        <w:pStyle w:val="a9"/>
        <w:spacing w:after="120"/>
        <w:ind w:firstLine="709"/>
        <w:contextualSpacing/>
        <w:jc w:val="both"/>
        <w:rPr>
          <w:rFonts w:ascii="Times New Roman" w:hAnsi="Times New Roman" w:cs="Times New Roman"/>
          <w:color w:val="000000"/>
          <w:sz w:val="24"/>
          <w:szCs w:val="24"/>
        </w:rPr>
      </w:pPr>
    </w:p>
    <w:p w:rsidR="001F7243" w:rsidRPr="008D09DC" w:rsidRDefault="008D09DC" w:rsidP="008D09DC">
      <w:pPr>
        <w:pStyle w:val="a9"/>
        <w:spacing w:after="120"/>
        <w:ind w:firstLine="709"/>
        <w:contextualSpacing/>
        <w:jc w:val="both"/>
        <w:rPr>
          <w:rFonts w:ascii="Times New Roman" w:hAnsi="Times New Roman" w:cs="Times New Roman"/>
          <w:color w:val="000000"/>
          <w:sz w:val="24"/>
          <w:szCs w:val="24"/>
          <w:u w:val="single"/>
        </w:rPr>
      </w:pPr>
      <w:r w:rsidRPr="008D09DC">
        <w:rPr>
          <w:rFonts w:ascii="Times New Roman" w:hAnsi="Times New Roman" w:cs="Times New Roman"/>
          <w:color w:val="000000"/>
          <w:sz w:val="24"/>
          <w:szCs w:val="24"/>
          <w:u w:val="single"/>
        </w:rPr>
        <w:t>Пути реализации</w:t>
      </w:r>
    </w:p>
    <w:p w:rsidR="008D09DC" w:rsidRDefault="008D09DC" w:rsidP="00D45250">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rPr>
      </w:pPr>
      <w:r w:rsidRPr="008D09DC">
        <w:rPr>
          <w:rFonts w:ascii="Times New Roman" w:hAnsi="Times New Roman" w:cs="Times New Roman"/>
          <w:color w:val="000000"/>
          <w:sz w:val="24"/>
          <w:szCs w:val="24"/>
        </w:rPr>
        <w:t>Совершенство</w:t>
      </w:r>
      <w:r w:rsidR="000458D4">
        <w:rPr>
          <w:rFonts w:ascii="Times New Roman" w:hAnsi="Times New Roman" w:cs="Times New Roman"/>
          <w:color w:val="000000"/>
          <w:sz w:val="24"/>
          <w:szCs w:val="24"/>
        </w:rPr>
        <w:t xml:space="preserve">вание процессов взаимодействия со </w:t>
      </w:r>
      <w:proofErr w:type="spellStart"/>
      <w:r w:rsidR="000458D4">
        <w:rPr>
          <w:rFonts w:ascii="Times New Roman" w:hAnsi="Times New Roman" w:cs="Times New Roman"/>
          <w:color w:val="000000"/>
          <w:sz w:val="24"/>
          <w:szCs w:val="24"/>
        </w:rPr>
        <w:t>стейкхолдерами</w:t>
      </w:r>
      <w:proofErr w:type="spellEnd"/>
      <w:r>
        <w:rPr>
          <w:rFonts w:ascii="Times New Roman" w:hAnsi="Times New Roman" w:cs="Times New Roman"/>
          <w:color w:val="000000"/>
          <w:sz w:val="24"/>
          <w:szCs w:val="24"/>
        </w:rPr>
        <w:t>;</w:t>
      </w:r>
    </w:p>
    <w:p w:rsidR="003D66C0" w:rsidRDefault="008D09DC" w:rsidP="00D45250">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Мониторинг удовлетворенности и потребностей </w:t>
      </w:r>
      <w:proofErr w:type="spellStart"/>
      <w:r w:rsidR="000458D4">
        <w:rPr>
          <w:rFonts w:ascii="Times New Roman" w:hAnsi="Times New Roman" w:cs="Times New Roman"/>
          <w:color w:val="000000"/>
          <w:sz w:val="24"/>
          <w:szCs w:val="24"/>
        </w:rPr>
        <w:t>стейкхолдеров</w:t>
      </w:r>
      <w:proofErr w:type="spellEnd"/>
      <w:r>
        <w:rPr>
          <w:rFonts w:ascii="Times New Roman" w:hAnsi="Times New Roman" w:cs="Times New Roman"/>
          <w:color w:val="000000"/>
          <w:sz w:val="24"/>
          <w:szCs w:val="24"/>
        </w:rPr>
        <w:t>;</w:t>
      </w:r>
    </w:p>
    <w:p w:rsidR="003D66C0" w:rsidRPr="003D66C0" w:rsidRDefault="003D66C0" w:rsidP="00D45250">
      <w:pPr>
        <w:pStyle w:val="a9"/>
        <w:numPr>
          <w:ilvl w:val="0"/>
          <w:numId w:val="25"/>
        </w:numPr>
        <w:tabs>
          <w:tab w:val="left" w:pos="993"/>
        </w:tabs>
        <w:spacing w:after="120"/>
        <w:ind w:left="0" w:firstLine="709"/>
        <w:contextualSpacing/>
        <w:jc w:val="both"/>
        <w:rPr>
          <w:rFonts w:ascii="Times New Roman" w:hAnsi="Times New Roman" w:cs="Times New Roman"/>
          <w:color w:val="000000"/>
          <w:sz w:val="24"/>
          <w:szCs w:val="24"/>
        </w:rPr>
      </w:pPr>
      <w:r w:rsidRPr="003D66C0">
        <w:rPr>
          <w:rFonts w:ascii="Times New Roman" w:hAnsi="Times New Roman" w:cs="Times New Roman"/>
          <w:color w:val="000000"/>
          <w:sz w:val="24"/>
          <w:szCs w:val="24"/>
        </w:rPr>
        <w:t>Повышение эффективности и гибкости процесса закупок Организации:</w:t>
      </w:r>
    </w:p>
    <w:p w:rsidR="003D66C0" w:rsidRDefault="003D66C0" w:rsidP="00D45250">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совершенствование процедуры взаимодействия с иностранными </w:t>
      </w:r>
      <w:r w:rsidRPr="00124259">
        <w:rPr>
          <w:rFonts w:ascii="Times New Roman" w:hAnsi="Times New Roman" w:cs="Times New Roman"/>
          <w:color w:val="000000"/>
          <w:sz w:val="24"/>
          <w:szCs w:val="24"/>
        </w:rPr>
        <w:t>заводами</w:t>
      </w:r>
      <w:r>
        <w:rPr>
          <w:rFonts w:ascii="Times New Roman" w:hAnsi="Times New Roman" w:cs="Times New Roman"/>
          <w:color w:val="000000"/>
          <w:sz w:val="24"/>
          <w:szCs w:val="24"/>
        </w:rPr>
        <w:t>-производителями, головными офисами крупных международных фармацевтических компаний, международных организаций, в том числе посредством регламентации процедуры заключения прямых договоров и возможных организационных решений,</w:t>
      </w:r>
    </w:p>
    <w:p w:rsidR="003D66C0" w:rsidRDefault="003D66C0" w:rsidP="00D45250">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совместный с другими странами закуп отдельных ЛС,</w:t>
      </w:r>
    </w:p>
    <w:p w:rsidR="003D66C0" w:rsidRDefault="003D66C0" w:rsidP="00D45250">
      <w:pPr>
        <w:pStyle w:val="a9"/>
        <w:numPr>
          <w:ilvl w:val="0"/>
          <w:numId w:val="24"/>
        </w:numPr>
        <w:tabs>
          <w:tab w:val="left" w:pos="709"/>
          <w:tab w:val="left" w:pos="993"/>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проведение </w:t>
      </w:r>
      <w:proofErr w:type="spellStart"/>
      <w:r>
        <w:rPr>
          <w:rFonts w:ascii="Times New Roman" w:hAnsi="Times New Roman" w:cs="Times New Roman"/>
          <w:color w:val="000000"/>
          <w:sz w:val="24"/>
          <w:szCs w:val="24"/>
        </w:rPr>
        <w:t>имиджевых</w:t>
      </w:r>
      <w:proofErr w:type="spellEnd"/>
      <w:r>
        <w:rPr>
          <w:rFonts w:ascii="Times New Roman" w:hAnsi="Times New Roman" w:cs="Times New Roman"/>
          <w:color w:val="000000"/>
          <w:sz w:val="24"/>
          <w:szCs w:val="24"/>
        </w:rPr>
        <w:t xml:space="preserve"> мероприятий для повышений узнаваемости Организации на международном уровне;</w:t>
      </w:r>
    </w:p>
    <w:p w:rsidR="003D66C0" w:rsidRDefault="003D66C0" w:rsidP="00D45250">
      <w:pPr>
        <w:pStyle w:val="a9"/>
        <w:numPr>
          <w:ilvl w:val="0"/>
          <w:numId w:val="25"/>
        </w:numPr>
        <w:tabs>
          <w:tab w:val="left" w:pos="993"/>
          <w:tab w:val="left" w:pos="1134"/>
        </w:tabs>
        <w:spacing w:after="120"/>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Способствование развитию отечественного фармацевтического производства.</w:t>
      </w:r>
    </w:p>
    <w:p w:rsidR="000F71C8" w:rsidRDefault="000F71C8" w:rsidP="000F71C8">
      <w:pPr>
        <w:pStyle w:val="a9"/>
        <w:tabs>
          <w:tab w:val="left" w:pos="993"/>
        </w:tabs>
        <w:spacing w:after="120"/>
        <w:ind w:left="709"/>
        <w:contextualSpacing/>
        <w:jc w:val="both"/>
        <w:rPr>
          <w:rFonts w:ascii="Times New Roman" w:hAnsi="Times New Roman" w:cs="Times New Roman"/>
          <w:color w:val="000000"/>
          <w:sz w:val="24"/>
          <w:szCs w:val="24"/>
          <w:highlight w:val="green"/>
          <w:u w:val="single"/>
        </w:rPr>
      </w:pPr>
    </w:p>
    <w:p w:rsidR="00902076" w:rsidRPr="004E5B42" w:rsidRDefault="004E5B42" w:rsidP="004E5B42">
      <w:pPr>
        <w:pStyle w:val="1"/>
        <w:spacing w:before="0" w:line="240" w:lineRule="auto"/>
        <w:ind w:firstLine="709"/>
        <w:rPr>
          <w:rFonts w:ascii="Times New Roman" w:hAnsi="Times New Roman" w:cs="Times New Roman"/>
          <w:color w:val="000000" w:themeColor="text1"/>
          <w:sz w:val="24"/>
          <w:szCs w:val="24"/>
        </w:rPr>
      </w:pPr>
      <w:bookmarkStart w:id="34" w:name="_Toc25315724"/>
      <w:r>
        <w:rPr>
          <w:rFonts w:ascii="Times New Roman" w:hAnsi="Times New Roman" w:cs="Times New Roman"/>
          <w:color w:val="000000" w:themeColor="text1"/>
          <w:sz w:val="24"/>
          <w:szCs w:val="24"/>
        </w:rPr>
        <w:t xml:space="preserve">Задача 2.3. </w:t>
      </w:r>
      <w:r w:rsidR="00902076" w:rsidRPr="004E5B42">
        <w:rPr>
          <w:rFonts w:ascii="Times New Roman" w:hAnsi="Times New Roman" w:cs="Times New Roman"/>
          <w:color w:val="000000" w:themeColor="text1"/>
          <w:sz w:val="24"/>
          <w:szCs w:val="24"/>
        </w:rPr>
        <w:t>Повышение эффективности бизнес-процессов</w:t>
      </w:r>
      <w:bookmarkEnd w:id="34"/>
    </w:p>
    <w:p w:rsidR="00902076" w:rsidRDefault="000F71C8" w:rsidP="00902076">
      <w:pPr>
        <w:pStyle w:val="af4"/>
        <w:shd w:val="clear" w:color="auto" w:fill="FFFFFF"/>
        <w:tabs>
          <w:tab w:val="left" w:pos="1134"/>
        </w:tabs>
        <w:spacing w:before="0" w:beforeAutospacing="0" w:after="0" w:afterAutospacing="0"/>
        <w:ind w:firstLine="709"/>
        <w:jc w:val="both"/>
        <w:rPr>
          <w:color w:val="000000"/>
        </w:rPr>
      </w:pPr>
      <w:r>
        <w:rPr>
          <w:color w:val="000000"/>
        </w:rPr>
        <w:t xml:space="preserve">В рамках реализации данной задачи планируется </w:t>
      </w:r>
      <w:r w:rsidR="00902076" w:rsidRPr="004D22EC">
        <w:rPr>
          <w:color w:val="000000"/>
        </w:rPr>
        <w:t>увеличить отдачу от бизнеса различного рода модернизациями: от внедрения современного программного обеспечения до замены старых схем планирования на более инновационные, с использованием информационных систем и их возможностей. В данном случае, усовершенствование существующих информационных систем</w:t>
      </w:r>
      <w:r>
        <w:rPr>
          <w:color w:val="000000"/>
        </w:rPr>
        <w:t xml:space="preserve"> Организации</w:t>
      </w:r>
      <w:r w:rsidR="00902076" w:rsidRPr="004D22EC">
        <w:rPr>
          <w:color w:val="000000"/>
        </w:rPr>
        <w:t>, и внедрение современных</w:t>
      </w:r>
      <w:r>
        <w:rPr>
          <w:color w:val="000000"/>
        </w:rPr>
        <w:t xml:space="preserve"> программных продуктов позволят</w:t>
      </w:r>
      <w:r w:rsidR="00902076" w:rsidRPr="004D22EC">
        <w:rPr>
          <w:color w:val="000000"/>
        </w:rPr>
        <w:t xml:space="preserve"> автоматизировать часть бизнес-процессов и повысить уровень коммуникации сотрудников.</w:t>
      </w:r>
    </w:p>
    <w:p w:rsidR="00902076" w:rsidRDefault="00902076" w:rsidP="00902076">
      <w:pPr>
        <w:pStyle w:val="af4"/>
        <w:shd w:val="clear" w:color="auto" w:fill="FFFFFF"/>
        <w:tabs>
          <w:tab w:val="left" w:pos="1134"/>
        </w:tabs>
        <w:spacing w:before="0" w:beforeAutospacing="0" w:after="0" w:afterAutospacing="0"/>
        <w:ind w:firstLine="709"/>
        <w:jc w:val="both"/>
        <w:rPr>
          <w:rFonts w:eastAsiaTheme="minorHAnsi"/>
          <w:color w:val="000000"/>
          <w:lang w:eastAsia="en-US"/>
        </w:rPr>
      </w:pPr>
      <w:r>
        <w:rPr>
          <w:rFonts w:eastAsiaTheme="minorHAnsi"/>
          <w:color w:val="000000"/>
          <w:lang w:eastAsia="en-US"/>
        </w:rPr>
        <w:t xml:space="preserve">Под данной задачей </w:t>
      </w:r>
      <w:r w:rsidRPr="00D43577">
        <w:rPr>
          <w:rFonts w:eastAsiaTheme="minorHAnsi"/>
          <w:color w:val="000000"/>
          <w:lang w:eastAsia="en-US"/>
        </w:rPr>
        <w:t>подразумевается кардинальная перестройка и </w:t>
      </w:r>
      <w:hyperlink r:id="rId25" w:tooltip="Составляющие эффективного управления организацией" w:history="1">
        <w:r w:rsidRPr="00D43577">
          <w:rPr>
            <w:rFonts w:eastAsiaTheme="minorHAnsi"/>
            <w:color w:val="000000"/>
            <w:lang w:eastAsia="en-US"/>
          </w:rPr>
          <w:t>оптимизация всех бизнес-процессов</w:t>
        </w:r>
      </w:hyperlink>
      <w:r w:rsidRPr="00D43577">
        <w:rPr>
          <w:rFonts w:eastAsiaTheme="minorHAnsi"/>
          <w:color w:val="000000"/>
          <w:lang w:eastAsia="en-US"/>
        </w:rPr>
        <w:t>, которая позволит</w:t>
      </w:r>
      <w:r>
        <w:rPr>
          <w:rFonts w:eastAsiaTheme="minorHAnsi"/>
          <w:color w:val="000000"/>
          <w:lang w:eastAsia="en-US"/>
        </w:rPr>
        <w:t xml:space="preserve"> сделать коллективную работу в О</w:t>
      </w:r>
      <w:r w:rsidRPr="00D43577">
        <w:rPr>
          <w:rFonts w:eastAsiaTheme="minorHAnsi"/>
          <w:color w:val="000000"/>
          <w:lang w:eastAsia="en-US"/>
        </w:rPr>
        <w:t xml:space="preserve">рганизации более эффективной, а также устранит многие проблемы бизнеса. </w:t>
      </w:r>
      <w:r>
        <w:rPr>
          <w:rFonts w:eastAsiaTheme="minorHAnsi"/>
          <w:color w:val="000000"/>
          <w:lang w:eastAsia="en-US"/>
        </w:rPr>
        <w:t xml:space="preserve">Многие нововведения, для примера, внедрение закупа ЛС и МИ в рамках амбулаторно-лекарственного обеспечения, </w:t>
      </w:r>
      <w:r w:rsidRPr="00D43577">
        <w:rPr>
          <w:rFonts w:eastAsiaTheme="minorHAnsi"/>
          <w:color w:val="000000"/>
          <w:lang w:eastAsia="en-US"/>
        </w:rPr>
        <w:t xml:space="preserve">сталкиваются </w:t>
      </w:r>
      <w:r w:rsidRPr="00D43577">
        <w:rPr>
          <w:rFonts w:eastAsiaTheme="minorHAnsi"/>
          <w:color w:val="000000"/>
          <w:lang w:eastAsia="en-US"/>
        </w:rPr>
        <w:lastRenderedPageBreak/>
        <w:t xml:space="preserve">с препятствиями, которые </w:t>
      </w:r>
      <w:r>
        <w:rPr>
          <w:rFonts w:eastAsiaTheme="minorHAnsi"/>
          <w:color w:val="000000"/>
          <w:lang w:eastAsia="en-US"/>
        </w:rPr>
        <w:t xml:space="preserve">возникли по причине стихийно-сложившихся бизнес-процессов, не отработки всех цепочек новых бизнес-процессов, неподготовленность и/или </w:t>
      </w:r>
      <w:r w:rsidRPr="00D43577">
        <w:rPr>
          <w:rFonts w:eastAsiaTheme="minorHAnsi"/>
          <w:color w:val="000000"/>
          <w:lang w:eastAsia="en-US"/>
        </w:rPr>
        <w:t>недостаточная компетентность</w:t>
      </w:r>
      <w:r>
        <w:rPr>
          <w:rFonts w:eastAsiaTheme="minorHAnsi"/>
          <w:color w:val="000000"/>
          <w:lang w:eastAsia="en-US"/>
        </w:rPr>
        <w:t xml:space="preserve"> сотрудников в рамках новой деятельности и многое другое. </w:t>
      </w:r>
    </w:p>
    <w:p w:rsidR="00F31981" w:rsidRDefault="00F31981" w:rsidP="00F31981">
      <w:pPr>
        <w:pStyle w:val="a9"/>
        <w:spacing w:after="120"/>
        <w:ind w:firstLine="709"/>
        <w:contextualSpacing/>
        <w:jc w:val="both"/>
        <w:rPr>
          <w:rFonts w:ascii="Times New Roman" w:hAnsi="Times New Roman" w:cs="Times New Roman"/>
          <w:sz w:val="24"/>
          <w:szCs w:val="24"/>
        </w:rPr>
      </w:pPr>
      <w:r w:rsidRPr="00F64D41">
        <w:rPr>
          <w:rFonts w:ascii="Times New Roman" w:hAnsi="Times New Roman" w:cs="Times New Roman"/>
          <w:sz w:val="24"/>
          <w:szCs w:val="24"/>
        </w:rPr>
        <w:t xml:space="preserve">Сегодня, в рамках </w:t>
      </w:r>
      <w:proofErr w:type="spellStart"/>
      <w:r w:rsidRPr="00F64D41">
        <w:rPr>
          <w:rFonts w:ascii="Times New Roman" w:hAnsi="Times New Roman" w:cs="Times New Roman"/>
          <w:sz w:val="24"/>
          <w:szCs w:val="24"/>
        </w:rPr>
        <w:t>цифровизации</w:t>
      </w:r>
      <w:proofErr w:type="spellEnd"/>
      <w:r w:rsidRPr="00F64D41">
        <w:rPr>
          <w:rFonts w:ascii="Times New Roman" w:hAnsi="Times New Roman" w:cs="Times New Roman"/>
          <w:sz w:val="24"/>
          <w:szCs w:val="24"/>
        </w:rPr>
        <w:t xml:space="preserve"> Казахстана с целью введения системы персонифицированного учета </w:t>
      </w:r>
      <w:r>
        <w:rPr>
          <w:rFonts w:ascii="Times New Roman" w:hAnsi="Times New Roman" w:cs="Times New Roman"/>
          <w:sz w:val="24"/>
          <w:szCs w:val="24"/>
        </w:rPr>
        <w:t>ЛС и МИ</w:t>
      </w:r>
      <w:r w:rsidRPr="00F64D41">
        <w:rPr>
          <w:rFonts w:ascii="Times New Roman" w:hAnsi="Times New Roman" w:cs="Times New Roman"/>
          <w:sz w:val="24"/>
          <w:szCs w:val="24"/>
        </w:rPr>
        <w:t xml:space="preserve"> по каждому пациенту в Казахстане активно проводится интеграция информационных систем Министерства здравоохранения (ИСЛО, ЭРДБ), медицинских организаций (МИС) и Единого дистрибьютора (ЕФИС). Этот шаг позволит формировать потребность и осуществлять мониторинг использования лекарственных средств в онлайн режиме, что существенно повысит качество лекарственного обеспечения населения.</w:t>
      </w:r>
    </w:p>
    <w:p w:rsidR="00F31981" w:rsidRPr="00F31981" w:rsidRDefault="00F31981" w:rsidP="00F31981">
      <w:pPr>
        <w:pStyle w:val="a9"/>
        <w:spacing w:after="120"/>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Организация имеет собственную </w:t>
      </w:r>
      <w:r>
        <w:rPr>
          <w:rFonts w:ascii="Times New Roman" w:hAnsi="Times New Roman" w:cs="Times New Roman"/>
          <w:color w:val="000000"/>
          <w:sz w:val="24"/>
          <w:szCs w:val="24"/>
          <w:lang w:val="en-US"/>
        </w:rPr>
        <w:t>IT</w:t>
      </w:r>
      <w:r w:rsidRPr="005E570E">
        <w:rPr>
          <w:rFonts w:ascii="Times New Roman" w:hAnsi="Times New Roman" w:cs="Times New Roman"/>
          <w:color w:val="000000"/>
          <w:sz w:val="24"/>
          <w:szCs w:val="24"/>
        </w:rPr>
        <w:t>-</w:t>
      </w:r>
      <w:r>
        <w:rPr>
          <w:rFonts w:ascii="Times New Roman" w:hAnsi="Times New Roman" w:cs="Times New Roman"/>
          <w:color w:val="000000"/>
          <w:sz w:val="24"/>
          <w:szCs w:val="24"/>
        </w:rPr>
        <w:t>инфраструктуру, прошедшую государственную аккредитацию, что позволяет ей беспрепятственно интегрироваться с информационными системами уполномоченных органов и организаций здравоохранения.</w:t>
      </w:r>
    </w:p>
    <w:p w:rsidR="00F31981" w:rsidRPr="00D43577" w:rsidRDefault="00F31981" w:rsidP="00902076">
      <w:pPr>
        <w:pStyle w:val="af4"/>
        <w:shd w:val="clear" w:color="auto" w:fill="FFFFFF"/>
        <w:tabs>
          <w:tab w:val="left" w:pos="1134"/>
        </w:tabs>
        <w:spacing w:before="0" w:beforeAutospacing="0" w:after="0" w:afterAutospacing="0"/>
        <w:ind w:firstLine="709"/>
        <w:jc w:val="both"/>
        <w:rPr>
          <w:rFonts w:eastAsiaTheme="minorHAnsi"/>
          <w:color w:val="000000"/>
          <w:lang w:eastAsia="en-US"/>
        </w:rPr>
      </w:pPr>
    </w:p>
    <w:p w:rsidR="00902076" w:rsidRDefault="00902076" w:rsidP="00902076">
      <w:pPr>
        <w:pStyle w:val="a9"/>
        <w:spacing w:after="120"/>
        <w:ind w:firstLine="709"/>
        <w:contextualSpacing/>
        <w:jc w:val="both"/>
        <w:rPr>
          <w:rFonts w:ascii="Times New Roman" w:hAnsi="Times New Roman" w:cs="Times New Roman"/>
          <w:color w:val="000000"/>
          <w:sz w:val="24"/>
          <w:szCs w:val="24"/>
          <w:u w:val="single"/>
        </w:rPr>
      </w:pPr>
      <w:r w:rsidRPr="00905A2C">
        <w:rPr>
          <w:rFonts w:ascii="Times New Roman" w:hAnsi="Times New Roman" w:cs="Times New Roman"/>
          <w:color w:val="000000"/>
          <w:sz w:val="24"/>
          <w:szCs w:val="24"/>
          <w:u w:val="single"/>
        </w:rPr>
        <w:t>Пути реализации</w:t>
      </w:r>
      <w:r>
        <w:rPr>
          <w:rFonts w:ascii="Times New Roman" w:hAnsi="Times New Roman" w:cs="Times New Roman"/>
          <w:color w:val="000000"/>
          <w:sz w:val="24"/>
          <w:szCs w:val="24"/>
          <w:u w:val="single"/>
        </w:rPr>
        <w:t xml:space="preserve"> для повышения </w:t>
      </w:r>
      <w:r w:rsidRPr="00E830A6">
        <w:rPr>
          <w:rFonts w:ascii="Times New Roman" w:hAnsi="Times New Roman" w:cs="Times New Roman"/>
          <w:color w:val="000000"/>
          <w:sz w:val="24"/>
          <w:szCs w:val="24"/>
          <w:u w:val="single"/>
        </w:rPr>
        <w:t>эффективности бизнес-процессов</w:t>
      </w:r>
      <w:r w:rsidRPr="00905A2C">
        <w:rPr>
          <w:rFonts w:ascii="Times New Roman" w:hAnsi="Times New Roman" w:cs="Times New Roman"/>
          <w:color w:val="000000"/>
          <w:sz w:val="24"/>
          <w:szCs w:val="24"/>
          <w:u w:val="single"/>
        </w:rPr>
        <w:t>:</w:t>
      </w:r>
    </w:p>
    <w:p w:rsidR="005B7EFC" w:rsidRPr="005B7EFC" w:rsidRDefault="005B7EFC" w:rsidP="005B7EFC">
      <w:pPr>
        <w:pStyle w:val="af4"/>
        <w:numPr>
          <w:ilvl w:val="0"/>
          <w:numId w:val="20"/>
        </w:numPr>
        <w:tabs>
          <w:tab w:val="left" w:pos="1134"/>
        </w:tabs>
        <w:spacing w:before="0" w:beforeAutospacing="0" w:after="0" w:afterAutospacing="0"/>
        <w:ind w:left="0" w:firstLine="709"/>
      </w:pPr>
      <w:r w:rsidRPr="005B7EFC">
        <w:rPr>
          <w:rFonts w:eastAsiaTheme="minorEastAsia"/>
          <w:color w:val="000000" w:themeColor="text1"/>
          <w:kern w:val="24"/>
        </w:rPr>
        <w:t xml:space="preserve">Внедрение и поддержание СМК; </w:t>
      </w:r>
    </w:p>
    <w:p w:rsidR="005B7EFC" w:rsidRPr="005B7EFC" w:rsidRDefault="005B7EFC" w:rsidP="005B7EFC">
      <w:pPr>
        <w:pStyle w:val="af4"/>
        <w:tabs>
          <w:tab w:val="left" w:pos="1134"/>
        </w:tabs>
        <w:spacing w:before="0" w:beforeAutospacing="0" w:after="0" w:afterAutospacing="0"/>
        <w:ind w:firstLine="709"/>
      </w:pPr>
      <w:r w:rsidRPr="005B7EFC">
        <w:rPr>
          <w:color w:val="000000"/>
        </w:rPr>
        <w:t>В 2018 году в Организации была начата работа по внедрению системы менеджмента качества и в дальнейшем эту работу необходимо проводить на регулярной основе.</w:t>
      </w:r>
    </w:p>
    <w:p w:rsidR="005B7EFC" w:rsidRPr="005B7EFC" w:rsidRDefault="005B7EFC" w:rsidP="005B7EFC">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rPr>
      </w:pPr>
      <w:r w:rsidRPr="005B7EFC">
        <w:rPr>
          <w:rFonts w:ascii="Times New Roman" w:eastAsiaTheme="minorEastAsia" w:hAnsi="Times New Roman" w:cs="Times New Roman"/>
          <w:color w:val="000000" w:themeColor="text1"/>
          <w:kern w:val="24"/>
          <w:sz w:val="24"/>
          <w:szCs w:val="24"/>
        </w:rPr>
        <w:t xml:space="preserve">Внедрение автоматизированной системы управления БП Организации посредством </w:t>
      </w:r>
      <w:r>
        <w:rPr>
          <w:rFonts w:ascii="Times New Roman" w:eastAsiaTheme="minorEastAsia" w:hAnsi="Times New Roman" w:cs="Times New Roman"/>
          <w:color w:val="000000" w:themeColor="text1"/>
          <w:kern w:val="24"/>
          <w:sz w:val="24"/>
          <w:szCs w:val="24"/>
        </w:rPr>
        <w:t>программного обеспечения;</w:t>
      </w:r>
    </w:p>
    <w:p w:rsidR="00902076" w:rsidRPr="005B7EFC" w:rsidRDefault="00902076" w:rsidP="005B7EFC">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rPr>
      </w:pPr>
      <w:r w:rsidRPr="005B7EFC">
        <w:rPr>
          <w:rFonts w:ascii="Times New Roman" w:hAnsi="Times New Roman" w:cs="Times New Roman"/>
          <w:color w:val="000000"/>
          <w:sz w:val="24"/>
          <w:szCs w:val="24"/>
        </w:rPr>
        <w:t>Формализация единого подхода в реализации ЛС и МИ медицинскими организациями;</w:t>
      </w:r>
    </w:p>
    <w:p w:rsidR="00902076" w:rsidRPr="005B7EFC" w:rsidRDefault="00902076" w:rsidP="005B7EFC">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rPr>
      </w:pPr>
      <w:r w:rsidRPr="005B7EFC">
        <w:rPr>
          <w:rFonts w:ascii="Times New Roman" w:hAnsi="Times New Roman" w:cs="Times New Roman"/>
          <w:color w:val="000000"/>
          <w:sz w:val="24"/>
          <w:szCs w:val="24"/>
        </w:rPr>
        <w:t>Совершенствование системы движения товара на региональных и о</w:t>
      </w:r>
      <w:r w:rsidR="005B7EFC" w:rsidRPr="005B7EFC">
        <w:rPr>
          <w:rFonts w:ascii="Times New Roman" w:hAnsi="Times New Roman" w:cs="Times New Roman"/>
          <w:color w:val="000000"/>
          <w:sz w:val="24"/>
          <w:szCs w:val="24"/>
        </w:rPr>
        <w:t>перационных складах Организации;</w:t>
      </w:r>
    </w:p>
    <w:p w:rsidR="005B7EFC" w:rsidRPr="005B7EFC" w:rsidRDefault="00902076" w:rsidP="005B7EFC">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rPr>
      </w:pPr>
      <w:r w:rsidRPr="005B7EFC">
        <w:rPr>
          <w:rFonts w:ascii="Times New Roman" w:hAnsi="Times New Roman" w:cs="Times New Roman"/>
          <w:color w:val="000000"/>
          <w:sz w:val="24"/>
          <w:szCs w:val="24"/>
        </w:rPr>
        <w:t>Внедрение автоматической системы сквозного планирования потребностей ме</w:t>
      </w:r>
      <w:r w:rsidR="005B7EFC" w:rsidRPr="005B7EFC">
        <w:rPr>
          <w:rFonts w:ascii="Times New Roman" w:hAnsi="Times New Roman" w:cs="Times New Roman"/>
          <w:color w:val="000000"/>
          <w:sz w:val="24"/>
          <w:szCs w:val="24"/>
        </w:rPr>
        <w:t>дицинских организаций в ЛС и МИ;</w:t>
      </w:r>
    </w:p>
    <w:p w:rsidR="005B7EFC" w:rsidRPr="005B7EFC" w:rsidRDefault="005B7EFC" w:rsidP="005B7EFC">
      <w:pPr>
        <w:pStyle w:val="a9"/>
        <w:numPr>
          <w:ilvl w:val="0"/>
          <w:numId w:val="20"/>
        </w:numPr>
        <w:tabs>
          <w:tab w:val="left" w:pos="1134"/>
        </w:tabs>
        <w:spacing w:after="120"/>
        <w:ind w:left="0" w:firstLine="709"/>
        <w:contextualSpacing/>
        <w:jc w:val="both"/>
        <w:rPr>
          <w:rFonts w:ascii="Times New Roman" w:hAnsi="Times New Roman" w:cs="Times New Roman"/>
          <w:color w:val="000000"/>
          <w:sz w:val="24"/>
          <w:szCs w:val="24"/>
        </w:rPr>
      </w:pPr>
      <w:r w:rsidRPr="005B7EFC">
        <w:rPr>
          <w:rFonts w:ascii="Times New Roman" w:eastAsiaTheme="minorEastAsia" w:hAnsi="Times New Roman" w:cs="Times New Roman"/>
          <w:color w:val="000000" w:themeColor="text1"/>
          <w:kern w:val="24"/>
          <w:sz w:val="24"/>
          <w:szCs w:val="24"/>
        </w:rPr>
        <w:t>Создание информационного поля, создающего условия для автоматизации бизнес-процессов Организации.</w:t>
      </w:r>
    </w:p>
    <w:p w:rsidR="00902076" w:rsidRDefault="00902076" w:rsidP="001D3261">
      <w:pPr>
        <w:pStyle w:val="a9"/>
        <w:tabs>
          <w:tab w:val="left" w:pos="1110"/>
        </w:tabs>
        <w:spacing w:after="120"/>
        <w:ind w:firstLine="709"/>
        <w:contextualSpacing/>
        <w:jc w:val="both"/>
        <w:rPr>
          <w:rFonts w:ascii="Times New Roman" w:hAnsi="Times New Roman" w:cs="Times New Roman"/>
          <w:color w:val="000000"/>
          <w:sz w:val="24"/>
          <w:szCs w:val="24"/>
        </w:rPr>
      </w:pPr>
    </w:p>
    <w:p w:rsidR="006812F5" w:rsidRPr="006812F5" w:rsidRDefault="00902076" w:rsidP="00A34C2B">
      <w:pPr>
        <w:pStyle w:val="1"/>
        <w:numPr>
          <w:ilvl w:val="2"/>
          <w:numId w:val="14"/>
        </w:numPr>
        <w:spacing w:before="0" w:line="240" w:lineRule="auto"/>
        <w:rPr>
          <w:rFonts w:ascii="Times New Roman" w:hAnsi="Times New Roman" w:cs="Times New Roman"/>
          <w:color w:val="000000" w:themeColor="text1"/>
          <w:sz w:val="24"/>
          <w:szCs w:val="24"/>
        </w:rPr>
      </w:pPr>
      <w:bookmarkStart w:id="35" w:name="_Toc25315725"/>
      <w:r>
        <w:rPr>
          <w:rFonts w:ascii="Times New Roman" w:hAnsi="Times New Roman" w:cs="Times New Roman"/>
          <w:color w:val="000000" w:themeColor="text1"/>
          <w:sz w:val="24"/>
          <w:szCs w:val="24"/>
        </w:rPr>
        <w:t>ЦЕЛЬ 3.</w:t>
      </w:r>
      <w:r w:rsidRPr="006812F5">
        <w:rPr>
          <w:rFonts w:ascii="Times New Roman" w:hAnsi="Times New Roman" w:cs="Times New Roman"/>
          <w:color w:val="000000" w:themeColor="text1"/>
          <w:sz w:val="24"/>
          <w:szCs w:val="24"/>
        </w:rPr>
        <w:t xml:space="preserve"> </w:t>
      </w:r>
      <w:r w:rsidR="006812F5" w:rsidRPr="006812F5">
        <w:rPr>
          <w:rFonts w:ascii="Times New Roman" w:hAnsi="Times New Roman" w:cs="Times New Roman"/>
          <w:color w:val="000000" w:themeColor="text1"/>
          <w:sz w:val="24"/>
          <w:szCs w:val="24"/>
        </w:rPr>
        <w:t>Совершенствование технологий менеджмента</w:t>
      </w:r>
      <w:bookmarkEnd w:id="35"/>
    </w:p>
    <w:p w:rsidR="00803EB6" w:rsidRPr="00803EB6" w:rsidRDefault="00803EB6" w:rsidP="00803EB6">
      <w:pPr>
        <w:pStyle w:val="a9"/>
        <w:spacing w:after="120"/>
        <w:ind w:firstLine="709"/>
        <w:contextualSpacing/>
        <w:jc w:val="both"/>
        <w:rPr>
          <w:rFonts w:ascii="Times New Roman" w:hAnsi="Times New Roman" w:cs="Times New Roman"/>
          <w:noProof/>
          <w:sz w:val="24"/>
          <w:szCs w:val="24"/>
          <w:lang w:eastAsia="ru-RU"/>
        </w:rPr>
      </w:pPr>
      <w:r w:rsidRPr="00803EB6">
        <w:rPr>
          <w:rFonts w:ascii="Times New Roman" w:hAnsi="Times New Roman" w:cs="Times New Roman"/>
          <w:noProof/>
          <w:sz w:val="24"/>
          <w:szCs w:val="24"/>
          <w:lang w:eastAsia="ru-RU"/>
        </w:rPr>
        <w:t xml:space="preserve">Эффективная система управления </w:t>
      </w:r>
      <w:r w:rsidR="002E6534">
        <w:rPr>
          <w:rFonts w:ascii="Times New Roman" w:hAnsi="Times New Roman" w:cs="Times New Roman"/>
          <w:noProof/>
          <w:sz w:val="24"/>
          <w:szCs w:val="24"/>
          <w:lang w:eastAsia="ru-RU"/>
        </w:rPr>
        <w:t>Организации</w:t>
      </w:r>
      <w:r w:rsidRPr="00803EB6">
        <w:rPr>
          <w:rFonts w:ascii="Times New Roman" w:hAnsi="Times New Roman" w:cs="Times New Roman"/>
          <w:noProof/>
          <w:sz w:val="24"/>
          <w:szCs w:val="24"/>
          <w:lang w:eastAsia="ru-RU"/>
        </w:rPr>
        <w:t xml:space="preserve"> является важным фактором в обеспечении качественного и бесперебойного снабжения медицинской продукцией населения страны. Для реализации поставленной цели Организация будет внедрять новые, и развивать ряд существующих процессов.</w:t>
      </w:r>
    </w:p>
    <w:p w:rsidR="00803EB6" w:rsidRDefault="00803EB6" w:rsidP="00803EB6">
      <w:pPr>
        <w:pStyle w:val="a9"/>
        <w:spacing w:after="120"/>
        <w:ind w:firstLine="709"/>
        <w:contextualSpacing/>
        <w:jc w:val="both"/>
        <w:rPr>
          <w:rFonts w:ascii="Times New Roman" w:hAnsi="Times New Roman" w:cs="Times New Roman"/>
          <w:noProof/>
          <w:color w:val="000000"/>
          <w:sz w:val="24"/>
          <w:szCs w:val="24"/>
          <w:lang w:eastAsia="ru-RU"/>
        </w:rPr>
      </w:pPr>
      <w:r w:rsidRPr="00803EB6">
        <w:rPr>
          <w:rFonts w:ascii="Times New Roman" w:hAnsi="Times New Roman" w:cs="Times New Roman"/>
          <w:noProof/>
          <w:sz w:val="24"/>
          <w:szCs w:val="24"/>
          <w:lang w:eastAsia="ru-RU"/>
        </w:rPr>
        <w:t xml:space="preserve">В качестве одного из направлений совершенствования технологий менеджмента Организацией можно выделить совершенствование организации управленческого труда. Данное направление связано с эффективной организацией труда сотрудников Организации. Главной задачей каждого сотрудника Организации является принятие решений, касательно эффективности производственного процесса. Именно сотрудникам Организации принадлежит ключевая роль в процессе поддержания баланса между производственной деятельностью и поставленными целями, в определении оптимального варианта развития производства и поддержании его эффективности. Однако, важную роль в реализации данного направления является наличие в Организации высокоспециализированных кадров. В этой связи организация намерена проводить непрерывную работу по развитию кадрового </w:t>
      </w:r>
      <w:r>
        <w:rPr>
          <w:rFonts w:ascii="Times New Roman" w:hAnsi="Times New Roman" w:cs="Times New Roman"/>
          <w:noProof/>
          <w:color w:val="000000"/>
          <w:sz w:val="24"/>
          <w:szCs w:val="24"/>
          <w:lang w:eastAsia="ru-RU"/>
        </w:rPr>
        <w:t>потенциала.</w:t>
      </w:r>
    </w:p>
    <w:p w:rsidR="00FF54EC" w:rsidRDefault="00FF54EC" w:rsidP="00FF54EC">
      <w:pPr>
        <w:pStyle w:val="a9"/>
        <w:spacing w:after="120"/>
        <w:ind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Также, д</w:t>
      </w:r>
      <w:r w:rsidRPr="00FF54EC">
        <w:rPr>
          <w:rFonts w:ascii="Times New Roman" w:hAnsi="Times New Roman" w:cs="Times New Roman"/>
          <w:noProof/>
          <w:color w:val="000000"/>
          <w:sz w:val="24"/>
          <w:szCs w:val="24"/>
          <w:lang w:eastAsia="ru-RU"/>
        </w:rPr>
        <w:t xml:space="preserve">ля повышения развития </w:t>
      </w:r>
      <w:r>
        <w:rPr>
          <w:rFonts w:ascii="Times New Roman" w:hAnsi="Times New Roman" w:cs="Times New Roman"/>
          <w:noProof/>
          <w:color w:val="000000"/>
          <w:sz w:val="24"/>
          <w:szCs w:val="24"/>
          <w:lang w:eastAsia="ru-RU"/>
        </w:rPr>
        <w:t>Организации</w:t>
      </w:r>
      <w:r w:rsidRPr="00FF54EC">
        <w:rPr>
          <w:rFonts w:ascii="Times New Roman" w:hAnsi="Times New Roman" w:cs="Times New Roman"/>
          <w:noProof/>
          <w:color w:val="000000"/>
          <w:sz w:val="24"/>
          <w:szCs w:val="24"/>
          <w:lang w:eastAsia="ru-RU"/>
        </w:rPr>
        <w:t xml:space="preserve"> и совершенствования деятельности, необходимо сохранять знания и накопленный опыт. Для этого </w:t>
      </w:r>
      <w:r>
        <w:rPr>
          <w:rFonts w:ascii="Times New Roman" w:hAnsi="Times New Roman" w:cs="Times New Roman"/>
          <w:noProof/>
          <w:color w:val="000000"/>
          <w:sz w:val="24"/>
          <w:szCs w:val="24"/>
          <w:lang w:eastAsia="ru-RU"/>
        </w:rPr>
        <w:t>Организация</w:t>
      </w:r>
      <w:r w:rsidRPr="00FF54EC">
        <w:rPr>
          <w:rFonts w:ascii="Times New Roman" w:hAnsi="Times New Roman" w:cs="Times New Roman"/>
          <w:noProof/>
          <w:color w:val="000000"/>
          <w:sz w:val="24"/>
          <w:szCs w:val="24"/>
          <w:lang w:eastAsia="ru-RU"/>
        </w:rPr>
        <w:t xml:space="preserve"> определяет базу знаний на основе опыта и полученной информ</w:t>
      </w:r>
      <w:r>
        <w:rPr>
          <w:rFonts w:ascii="Times New Roman" w:hAnsi="Times New Roman" w:cs="Times New Roman"/>
          <w:noProof/>
          <w:color w:val="000000"/>
          <w:sz w:val="24"/>
          <w:szCs w:val="24"/>
          <w:lang w:eastAsia="ru-RU"/>
        </w:rPr>
        <w:t xml:space="preserve">ации через проведение семинаров, </w:t>
      </w:r>
      <w:r w:rsidRPr="00FF54EC">
        <w:rPr>
          <w:rFonts w:ascii="Times New Roman" w:hAnsi="Times New Roman" w:cs="Times New Roman"/>
          <w:noProof/>
          <w:color w:val="000000"/>
          <w:sz w:val="24"/>
          <w:szCs w:val="24"/>
          <w:lang w:eastAsia="ru-RU"/>
        </w:rPr>
        <w:t>обучения на рабочем месте</w:t>
      </w:r>
      <w:r>
        <w:rPr>
          <w:rFonts w:ascii="Times New Roman" w:hAnsi="Times New Roman" w:cs="Times New Roman"/>
          <w:noProof/>
          <w:color w:val="000000"/>
          <w:sz w:val="24"/>
          <w:szCs w:val="24"/>
          <w:lang w:eastAsia="ru-RU"/>
        </w:rPr>
        <w:t>, рабочих совещаний и т.д.</w:t>
      </w:r>
    </w:p>
    <w:p w:rsidR="00B51CEC" w:rsidRDefault="00B51CEC" w:rsidP="00B51CEC">
      <w:pPr>
        <w:pStyle w:val="1"/>
        <w:spacing w:before="0" w:line="240" w:lineRule="auto"/>
        <w:jc w:val="center"/>
        <w:rPr>
          <w:rFonts w:ascii="Times New Roman" w:hAnsi="Times New Roman" w:cs="Times New Roman"/>
          <w:color w:val="000000" w:themeColor="text1"/>
          <w:sz w:val="24"/>
          <w:szCs w:val="24"/>
        </w:rPr>
      </w:pPr>
      <w:bookmarkStart w:id="36" w:name="_Toc25315726"/>
      <w:r>
        <w:rPr>
          <w:rFonts w:ascii="Times New Roman" w:hAnsi="Times New Roman" w:cs="Times New Roman"/>
          <w:color w:val="000000" w:themeColor="text1"/>
          <w:sz w:val="24"/>
          <w:szCs w:val="24"/>
        </w:rPr>
        <w:t>Стратегические ключевые показатели деятельности</w:t>
      </w:r>
      <w:bookmarkEnd w:id="36"/>
    </w:p>
    <w:p w:rsidR="005B7EFC" w:rsidRDefault="005B7EFC" w:rsidP="00F077A0">
      <w:pPr>
        <w:pStyle w:val="af4"/>
        <w:spacing w:before="0" w:beforeAutospacing="0" w:after="0" w:afterAutospacing="0"/>
        <w:ind w:firstLine="709"/>
      </w:pPr>
      <w:r w:rsidRPr="005B7EFC">
        <w:rPr>
          <w:rFonts w:eastAsiaTheme="minorEastAsia"/>
          <w:b/>
          <w:bCs/>
          <w:color w:val="000000" w:themeColor="text1"/>
          <w:kern w:val="24"/>
        </w:rPr>
        <w:t xml:space="preserve">КПД 3.1. </w:t>
      </w:r>
      <w:r w:rsidR="00F077A0" w:rsidRPr="005A6CC6">
        <w:t>Текучесть кадров, %</w:t>
      </w:r>
      <w:r w:rsidR="00F077A0">
        <w:t xml:space="preserve"> </w:t>
      </w:r>
    </w:p>
    <w:p w:rsidR="000C5A99" w:rsidRPr="005B7EFC" w:rsidRDefault="000C5A99" w:rsidP="00F077A0">
      <w:pPr>
        <w:pStyle w:val="af4"/>
        <w:spacing w:before="0" w:beforeAutospacing="0" w:after="0" w:afterAutospacing="0"/>
        <w:ind w:firstLine="709"/>
        <w:rPr>
          <w:noProof/>
        </w:rPr>
      </w:pPr>
      <w:r w:rsidRPr="000C5A99">
        <w:rPr>
          <w:b/>
        </w:rPr>
        <w:t>КПД 3.2.</w:t>
      </w:r>
      <w:r>
        <w:t xml:space="preserve"> Уровень внедрения корпоративного управления, %</w:t>
      </w:r>
    </w:p>
    <w:p w:rsidR="005B7EFC" w:rsidRPr="00CE5C32" w:rsidRDefault="005B7EFC" w:rsidP="00FA06AC">
      <w:pPr>
        <w:pStyle w:val="af4"/>
        <w:spacing w:before="0" w:beforeAutospacing="0" w:after="0" w:afterAutospacing="0"/>
        <w:ind w:firstLine="709"/>
        <w:jc w:val="both"/>
      </w:pPr>
      <w:r w:rsidRPr="00FE65FC">
        <w:rPr>
          <w:rFonts w:eastAsiaTheme="minorEastAsia"/>
          <w:b/>
          <w:bCs/>
          <w:kern w:val="24"/>
        </w:rPr>
        <w:lastRenderedPageBreak/>
        <w:t>КПД 3.</w:t>
      </w:r>
      <w:r w:rsidR="000C5A99">
        <w:rPr>
          <w:rFonts w:eastAsiaTheme="minorEastAsia"/>
          <w:b/>
          <w:bCs/>
          <w:kern w:val="24"/>
        </w:rPr>
        <w:t>3</w:t>
      </w:r>
      <w:r w:rsidRPr="00FE65FC">
        <w:rPr>
          <w:rFonts w:eastAsiaTheme="minorEastAsia"/>
          <w:b/>
          <w:bCs/>
          <w:kern w:val="24"/>
        </w:rPr>
        <w:t xml:space="preserve">. </w:t>
      </w:r>
      <w:r w:rsidR="00CE5C32">
        <w:rPr>
          <w:rFonts w:eastAsiaTheme="minorEastAsia"/>
          <w:bCs/>
          <w:kern w:val="24"/>
        </w:rPr>
        <w:t>И</w:t>
      </w:r>
      <w:r w:rsidR="00CE5C32">
        <w:t>сполнение</w:t>
      </w:r>
      <w:r w:rsidR="00296EC6" w:rsidRPr="005A6CC6">
        <w:t xml:space="preserve"> показателей финансовой устой</w:t>
      </w:r>
      <w:r w:rsidR="00CE5C32">
        <w:t>чивости</w:t>
      </w:r>
      <w:r w:rsidR="006B6470">
        <w:t xml:space="preserve"> и результативности</w:t>
      </w:r>
      <w:r w:rsidR="00296EC6" w:rsidRPr="005A6CC6">
        <w:t>, %</w:t>
      </w:r>
    </w:p>
    <w:p w:rsidR="005B7EFC" w:rsidRPr="00FE65FC" w:rsidRDefault="005B7EFC" w:rsidP="00B51CEC">
      <w:pPr>
        <w:pStyle w:val="a9"/>
        <w:ind w:firstLine="709"/>
        <w:rPr>
          <w:rFonts w:ascii="Times New Roman" w:hAnsi="Times New Roman" w:cs="Times New Roman"/>
          <w:noProof/>
          <w:sz w:val="24"/>
          <w:szCs w:val="24"/>
          <w:lang w:eastAsia="ru-RU"/>
        </w:rPr>
      </w:pPr>
    </w:p>
    <w:p w:rsidR="005B7EFC" w:rsidRPr="00FE65FC" w:rsidRDefault="005B7EFC" w:rsidP="005B7EFC">
      <w:pPr>
        <w:pStyle w:val="a9"/>
        <w:spacing w:after="120"/>
        <w:contextualSpacing/>
        <w:jc w:val="center"/>
        <w:rPr>
          <w:rFonts w:ascii="Times New Roman" w:eastAsiaTheme="majorEastAsia" w:hAnsi="Times New Roman" w:cs="Times New Roman"/>
          <w:b/>
          <w:bCs/>
          <w:color w:val="000000" w:themeColor="text1"/>
          <w:sz w:val="24"/>
          <w:szCs w:val="24"/>
        </w:rPr>
      </w:pPr>
      <w:r w:rsidRPr="00FE65FC">
        <w:rPr>
          <w:rFonts w:ascii="Times New Roman" w:eastAsiaTheme="majorEastAsia" w:hAnsi="Times New Roman" w:cs="Times New Roman"/>
          <w:b/>
          <w:bCs/>
          <w:color w:val="000000" w:themeColor="text1"/>
          <w:sz w:val="24"/>
          <w:szCs w:val="24"/>
        </w:rPr>
        <w:t>Ключевые риски</w:t>
      </w:r>
    </w:p>
    <w:p w:rsidR="005B7EFC" w:rsidRPr="00FE65FC" w:rsidRDefault="005B7EFC" w:rsidP="00D45250">
      <w:pPr>
        <w:pStyle w:val="af4"/>
        <w:numPr>
          <w:ilvl w:val="0"/>
          <w:numId w:val="41"/>
        </w:numPr>
        <w:tabs>
          <w:tab w:val="left" w:pos="993"/>
        </w:tabs>
        <w:spacing w:before="0" w:beforeAutospacing="0" w:after="0" w:afterAutospacing="0"/>
        <w:ind w:left="0" w:firstLine="709"/>
      </w:pPr>
      <w:r w:rsidRPr="00FE65FC">
        <w:rPr>
          <w:rFonts w:eastAsiaTheme="minorEastAsia"/>
          <w:kern w:val="24"/>
        </w:rPr>
        <w:t>Риск недостаточного уровня квалификации персонала</w:t>
      </w:r>
    </w:p>
    <w:p w:rsidR="005B7EFC" w:rsidRPr="00FE65FC" w:rsidRDefault="005B7EFC" w:rsidP="00D45250">
      <w:pPr>
        <w:pStyle w:val="af4"/>
        <w:numPr>
          <w:ilvl w:val="0"/>
          <w:numId w:val="41"/>
        </w:numPr>
        <w:tabs>
          <w:tab w:val="left" w:pos="993"/>
        </w:tabs>
        <w:spacing w:before="0" w:beforeAutospacing="0" w:after="0" w:afterAutospacing="0"/>
        <w:ind w:left="0" w:firstLine="709"/>
      </w:pPr>
      <w:r w:rsidRPr="00FE65FC">
        <w:rPr>
          <w:rFonts w:eastAsiaTheme="minorEastAsia"/>
          <w:kern w:val="24"/>
        </w:rPr>
        <w:t>Риск упущенной финансовой выгоды</w:t>
      </w:r>
    </w:p>
    <w:p w:rsidR="005B7EFC" w:rsidRPr="00FE65FC" w:rsidRDefault="005B7EFC" w:rsidP="00D45250">
      <w:pPr>
        <w:pStyle w:val="af4"/>
        <w:numPr>
          <w:ilvl w:val="0"/>
          <w:numId w:val="41"/>
        </w:numPr>
        <w:tabs>
          <w:tab w:val="left" w:pos="993"/>
        </w:tabs>
        <w:spacing w:before="0" w:beforeAutospacing="0" w:after="0" w:afterAutospacing="0"/>
        <w:ind w:left="0" w:firstLine="709"/>
      </w:pPr>
      <w:r w:rsidRPr="00FE65FC">
        <w:rPr>
          <w:rFonts w:eastAsiaTheme="minorEastAsia"/>
          <w:kern w:val="24"/>
        </w:rPr>
        <w:t>Валютный риск</w:t>
      </w:r>
    </w:p>
    <w:p w:rsidR="005B7EFC" w:rsidRPr="00FE65FC" w:rsidRDefault="005B7EFC" w:rsidP="00D45250">
      <w:pPr>
        <w:pStyle w:val="af4"/>
        <w:numPr>
          <w:ilvl w:val="0"/>
          <w:numId w:val="41"/>
        </w:numPr>
        <w:tabs>
          <w:tab w:val="left" w:pos="993"/>
        </w:tabs>
        <w:spacing w:before="0" w:beforeAutospacing="0" w:after="0" w:afterAutospacing="0"/>
        <w:ind w:left="0" w:firstLine="709"/>
      </w:pPr>
      <w:r w:rsidRPr="00FE65FC">
        <w:rPr>
          <w:rFonts w:eastAsiaTheme="minorEastAsia"/>
          <w:kern w:val="24"/>
        </w:rPr>
        <w:t xml:space="preserve">Риск </w:t>
      </w:r>
      <w:r w:rsidR="00D45250" w:rsidRPr="00FE65FC">
        <w:rPr>
          <w:rFonts w:eastAsiaTheme="minorEastAsia"/>
          <w:kern w:val="24"/>
        </w:rPr>
        <w:t>невозврата</w:t>
      </w:r>
      <w:r w:rsidRPr="00FE65FC">
        <w:rPr>
          <w:rFonts w:eastAsiaTheme="minorEastAsia"/>
          <w:kern w:val="24"/>
        </w:rPr>
        <w:t xml:space="preserve"> дебиторской задолженности и образования кредиторской задолженности</w:t>
      </w:r>
    </w:p>
    <w:p w:rsidR="005B7EFC" w:rsidRPr="00D45250" w:rsidRDefault="005B7EFC" w:rsidP="00D45250">
      <w:pPr>
        <w:pStyle w:val="a9"/>
        <w:tabs>
          <w:tab w:val="left" w:pos="993"/>
        </w:tabs>
        <w:ind w:firstLine="709"/>
        <w:rPr>
          <w:rFonts w:ascii="Times New Roman" w:hAnsi="Times New Roman" w:cs="Times New Roman"/>
          <w:noProof/>
          <w:sz w:val="24"/>
          <w:szCs w:val="24"/>
          <w:lang w:eastAsia="ru-RU"/>
        </w:rPr>
      </w:pPr>
    </w:p>
    <w:p w:rsidR="00494213" w:rsidRDefault="00494213" w:rsidP="00EF09A7">
      <w:pPr>
        <w:pStyle w:val="a9"/>
        <w:spacing w:after="120"/>
        <w:ind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Таким образом</w:t>
      </w:r>
      <w:r w:rsidR="00F56981" w:rsidRPr="00F56981">
        <w:rPr>
          <w:rFonts w:ascii="Times New Roman" w:hAnsi="Times New Roman" w:cs="Times New Roman"/>
          <w:noProof/>
          <w:color w:val="000000"/>
          <w:sz w:val="24"/>
          <w:szCs w:val="24"/>
          <w:lang w:eastAsia="ru-RU"/>
        </w:rPr>
        <w:t xml:space="preserve"> </w:t>
      </w:r>
      <w:r w:rsidR="00F56981">
        <w:rPr>
          <w:rFonts w:ascii="Times New Roman" w:hAnsi="Times New Roman" w:cs="Times New Roman"/>
          <w:noProof/>
          <w:color w:val="000000"/>
          <w:sz w:val="24"/>
          <w:szCs w:val="24"/>
          <w:lang w:eastAsia="ru-RU"/>
        </w:rPr>
        <w:t xml:space="preserve">для достижения третьей стратегической цели перед организацией поставлены следующие </w:t>
      </w:r>
      <w:r w:rsidR="00F56981" w:rsidRPr="00D45250">
        <w:rPr>
          <w:rFonts w:ascii="Times New Roman" w:hAnsi="Times New Roman" w:cs="Times New Roman"/>
          <w:b/>
          <w:noProof/>
          <w:color w:val="000000"/>
          <w:sz w:val="24"/>
          <w:szCs w:val="24"/>
          <w:lang w:eastAsia="ru-RU"/>
        </w:rPr>
        <w:t>задачи</w:t>
      </w:r>
      <w:r w:rsidR="00F56981">
        <w:rPr>
          <w:rFonts w:ascii="Times New Roman" w:hAnsi="Times New Roman" w:cs="Times New Roman"/>
          <w:noProof/>
          <w:color w:val="000000"/>
          <w:sz w:val="24"/>
          <w:szCs w:val="24"/>
          <w:lang w:eastAsia="ru-RU"/>
        </w:rPr>
        <w:t>:</w:t>
      </w:r>
    </w:p>
    <w:p w:rsidR="00F56981" w:rsidRPr="00C92372" w:rsidRDefault="00F56981" w:rsidP="00C92372">
      <w:pPr>
        <w:pStyle w:val="1"/>
        <w:spacing w:before="0" w:line="240" w:lineRule="auto"/>
        <w:ind w:firstLine="709"/>
        <w:rPr>
          <w:rFonts w:ascii="Times New Roman" w:hAnsi="Times New Roman" w:cs="Times New Roman"/>
          <w:color w:val="000000" w:themeColor="text1"/>
          <w:sz w:val="24"/>
          <w:szCs w:val="24"/>
        </w:rPr>
      </w:pPr>
      <w:r w:rsidRPr="00C92372">
        <w:rPr>
          <w:rFonts w:ascii="Times New Roman" w:hAnsi="Times New Roman" w:cs="Times New Roman"/>
          <w:color w:val="000000" w:themeColor="text1"/>
          <w:sz w:val="24"/>
          <w:szCs w:val="24"/>
        </w:rPr>
        <w:t xml:space="preserve"> </w:t>
      </w:r>
      <w:bookmarkStart w:id="37" w:name="_Toc25315727"/>
      <w:r w:rsidR="00C92372">
        <w:rPr>
          <w:rFonts w:ascii="Times New Roman" w:hAnsi="Times New Roman" w:cs="Times New Roman"/>
          <w:color w:val="000000" w:themeColor="text1"/>
          <w:sz w:val="24"/>
          <w:szCs w:val="24"/>
        </w:rPr>
        <w:t xml:space="preserve">Задача 3.1. </w:t>
      </w:r>
      <w:r w:rsidRPr="00C92372">
        <w:rPr>
          <w:rFonts w:ascii="Times New Roman" w:hAnsi="Times New Roman" w:cs="Times New Roman"/>
          <w:color w:val="000000" w:themeColor="text1"/>
          <w:sz w:val="24"/>
          <w:szCs w:val="24"/>
        </w:rPr>
        <w:t>Развитие кадрового потенциала</w:t>
      </w:r>
      <w:bookmarkEnd w:id="37"/>
    </w:p>
    <w:p w:rsidR="00FF54EC" w:rsidRPr="00FF54EC" w:rsidRDefault="00FF54EC" w:rsidP="00FF54EC">
      <w:pPr>
        <w:pStyle w:val="a9"/>
        <w:ind w:firstLine="709"/>
        <w:jc w:val="both"/>
        <w:rPr>
          <w:rFonts w:ascii="Times New Roman" w:hAnsi="Times New Roman" w:cs="Times New Roman"/>
          <w:noProof/>
          <w:color w:val="000000"/>
          <w:sz w:val="24"/>
          <w:u w:val="single"/>
          <w:lang w:eastAsia="ru-RU"/>
        </w:rPr>
      </w:pPr>
      <w:r w:rsidRPr="00FF54EC">
        <w:rPr>
          <w:rFonts w:ascii="Times New Roman" w:hAnsi="Times New Roman" w:cs="Times New Roman"/>
          <w:noProof/>
          <w:color w:val="000000"/>
          <w:sz w:val="24"/>
          <w:u w:val="single"/>
          <w:lang w:eastAsia="ru-RU"/>
        </w:rPr>
        <w:t>Пути реализации</w:t>
      </w:r>
      <w:r w:rsidR="00E15C9A">
        <w:rPr>
          <w:rFonts w:ascii="Times New Roman" w:hAnsi="Times New Roman" w:cs="Times New Roman"/>
          <w:noProof/>
          <w:color w:val="000000"/>
          <w:sz w:val="24"/>
          <w:u w:val="single"/>
          <w:lang w:eastAsia="ru-RU"/>
        </w:rPr>
        <w:t xml:space="preserve"> развития кадрового потенциала</w:t>
      </w:r>
    </w:p>
    <w:p w:rsidR="00D45250" w:rsidRPr="005B1A16" w:rsidRDefault="00E15C9A" w:rsidP="00D45250">
      <w:pPr>
        <w:pStyle w:val="a9"/>
        <w:numPr>
          <w:ilvl w:val="0"/>
          <w:numId w:val="15"/>
        </w:numPr>
        <w:tabs>
          <w:tab w:val="left" w:pos="851"/>
          <w:tab w:val="left" w:pos="993"/>
        </w:tabs>
        <w:ind w:left="0" w:firstLine="709"/>
        <w:jc w:val="both"/>
        <w:rPr>
          <w:rFonts w:ascii="Times New Roman" w:hAnsi="Times New Roman" w:cs="Times New Roman"/>
          <w:noProof/>
          <w:color w:val="000000"/>
          <w:sz w:val="24"/>
          <w:szCs w:val="24"/>
          <w:highlight w:val="yellow"/>
          <w:lang w:eastAsia="ru-RU"/>
        </w:rPr>
      </w:pPr>
      <w:r w:rsidRPr="005B1A16">
        <w:rPr>
          <w:rFonts w:ascii="Times New Roman" w:hAnsi="Times New Roman" w:cs="Times New Roman"/>
          <w:noProof/>
          <w:color w:val="000000"/>
          <w:sz w:val="24"/>
          <w:szCs w:val="24"/>
          <w:highlight w:val="yellow"/>
          <w:lang w:eastAsia="ru-RU"/>
        </w:rPr>
        <w:t>Внедрение системы сбалансированных показателей;</w:t>
      </w:r>
    </w:p>
    <w:p w:rsidR="00D45250" w:rsidRPr="00D45250" w:rsidRDefault="00D45250" w:rsidP="00D45250">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D45250">
        <w:rPr>
          <w:rFonts w:ascii="Times New Roman" w:hAnsi="Times New Roman" w:cs="Times New Roman"/>
          <w:noProof/>
          <w:sz w:val="24"/>
          <w:szCs w:val="24"/>
          <w:lang w:eastAsia="ru-RU"/>
        </w:rPr>
        <w:t>Определениеие удовлетворенности персонала (на регулярной основе)</w:t>
      </w:r>
      <w:r>
        <w:rPr>
          <w:rFonts w:ascii="Times New Roman" w:hAnsi="Times New Roman" w:cs="Times New Roman"/>
          <w:noProof/>
          <w:sz w:val="24"/>
          <w:szCs w:val="24"/>
          <w:lang w:eastAsia="ru-RU"/>
        </w:rPr>
        <w:t>;</w:t>
      </w:r>
    </w:p>
    <w:p w:rsidR="00E15C9A" w:rsidRPr="00803EB6" w:rsidRDefault="00E15C9A" w:rsidP="00A34C2B">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803EB6">
        <w:rPr>
          <w:rFonts w:ascii="Times New Roman" w:hAnsi="Times New Roman" w:cs="Times New Roman"/>
          <w:noProof/>
          <w:sz w:val="24"/>
          <w:szCs w:val="24"/>
          <w:lang w:eastAsia="ru-RU"/>
        </w:rPr>
        <w:t>Разработка и постоянное совершенствование ключевых показателей результативности каждого сотрудника по результатам производственной деятельности;</w:t>
      </w:r>
    </w:p>
    <w:p w:rsidR="00D45250" w:rsidRDefault="00803EB6" w:rsidP="00D45250">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803EB6">
        <w:rPr>
          <w:rFonts w:ascii="Times New Roman" w:hAnsi="Times New Roman" w:cs="Times New Roman"/>
          <w:noProof/>
          <w:sz w:val="24"/>
          <w:szCs w:val="24"/>
          <w:lang w:eastAsia="ru-RU"/>
        </w:rPr>
        <w:t xml:space="preserve">Обеспечение прозрачности </w:t>
      </w:r>
      <w:r w:rsidR="00D45250">
        <w:rPr>
          <w:rFonts w:ascii="Times New Roman" w:hAnsi="Times New Roman" w:cs="Times New Roman"/>
          <w:noProof/>
          <w:sz w:val="24"/>
          <w:szCs w:val="24"/>
          <w:lang w:eastAsia="ru-RU"/>
        </w:rPr>
        <w:t>мотивирования</w:t>
      </w:r>
      <w:r w:rsidRPr="00803EB6">
        <w:rPr>
          <w:rFonts w:ascii="Times New Roman" w:hAnsi="Times New Roman" w:cs="Times New Roman"/>
          <w:noProof/>
          <w:sz w:val="24"/>
          <w:szCs w:val="24"/>
          <w:lang w:eastAsia="ru-RU"/>
        </w:rPr>
        <w:t xml:space="preserve"> сотрудников по результатам их деятельности за определенный период (материальное и нема</w:t>
      </w:r>
      <w:r w:rsidR="00D45250">
        <w:rPr>
          <w:rFonts w:ascii="Times New Roman" w:hAnsi="Times New Roman" w:cs="Times New Roman"/>
          <w:noProof/>
          <w:sz w:val="24"/>
          <w:szCs w:val="24"/>
          <w:lang w:eastAsia="ru-RU"/>
        </w:rPr>
        <w:t>териальное)</w:t>
      </w:r>
      <w:r w:rsidRPr="00803EB6">
        <w:rPr>
          <w:rFonts w:ascii="Times New Roman" w:hAnsi="Times New Roman" w:cs="Times New Roman"/>
          <w:noProof/>
          <w:sz w:val="24"/>
          <w:szCs w:val="24"/>
          <w:lang w:eastAsia="ru-RU"/>
        </w:rPr>
        <w:t>;</w:t>
      </w:r>
    </w:p>
    <w:p w:rsidR="00D45250" w:rsidRPr="00D45250" w:rsidRDefault="00D45250" w:rsidP="00D45250">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D45250">
        <w:rPr>
          <w:rFonts w:ascii="Times New Roman" w:hAnsi="Times New Roman" w:cs="Times New Roman"/>
          <w:noProof/>
          <w:sz w:val="24"/>
          <w:szCs w:val="24"/>
        </w:rPr>
        <w:t>Непрерывное профессиональное обучение сотрудников</w:t>
      </w:r>
      <w:r>
        <w:rPr>
          <w:rFonts w:ascii="Times New Roman" w:hAnsi="Times New Roman" w:cs="Times New Roman"/>
          <w:noProof/>
          <w:sz w:val="24"/>
          <w:szCs w:val="24"/>
        </w:rPr>
        <w:t>;</w:t>
      </w:r>
    </w:p>
    <w:p w:rsidR="00803EB6" w:rsidRPr="00803EB6" w:rsidRDefault="00803EB6" w:rsidP="00803EB6">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803EB6">
        <w:rPr>
          <w:rFonts w:ascii="Times New Roman" w:hAnsi="Times New Roman" w:cs="Times New Roman"/>
          <w:noProof/>
          <w:sz w:val="24"/>
          <w:szCs w:val="24"/>
          <w:lang w:eastAsia="ru-RU"/>
        </w:rPr>
        <w:t>Организация сотрудничества по обмену опытом с зарубежными компаниями;</w:t>
      </w:r>
    </w:p>
    <w:p w:rsidR="00803EB6" w:rsidRPr="00803EB6" w:rsidRDefault="00803EB6" w:rsidP="00803EB6">
      <w:pPr>
        <w:pStyle w:val="a9"/>
        <w:numPr>
          <w:ilvl w:val="0"/>
          <w:numId w:val="15"/>
        </w:numPr>
        <w:tabs>
          <w:tab w:val="left" w:pos="851"/>
          <w:tab w:val="left" w:pos="993"/>
        </w:tabs>
        <w:ind w:left="0" w:firstLine="709"/>
        <w:jc w:val="both"/>
        <w:rPr>
          <w:rFonts w:ascii="Times New Roman" w:hAnsi="Times New Roman" w:cs="Times New Roman"/>
          <w:noProof/>
          <w:sz w:val="24"/>
          <w:szCs w:val="24"/>
          <w:lang w:eastAsia="ru-RU"/>
        </w:rPr>
      </w:pPr>
      <w:r w:rsidRPr="00803EB6">
        <w:rPr>
          <w:rFonts w:ascii="Times New Roman" w:hAnsi="Times New Roman" w:cs="Times New Roman"/>
          <w:noProof/>
          <w:sz w:val="24"/>
          <w:szCs w:val="24"/>
          <w:lang w:eastAsia="ru-RU"/>
        </w:rPr>
        <w:t>Фор</w:t>
      </w:r>
      <w:r w:rsidR="00B82FF8">
        <w:rPr>
          <w:rFonts w:ascii="Times New Roman" w:hAnsi="Times New Roman" w:cs="Times New Roman"/>
          <w:noProof/>
          <w:sz w:val="24"/>
          <w:szCs w:val="24"/>
          <w:lang w:eastAsia="ru-RU"/>
        </w:rPr>
        <w:t>мир</w:t>
      </w:r>
      <w:r w:rsidRPr="00803EB6">
        <w:rPr>
          <w:rFonts w:ascii="Times New Roman" w:hAnsi="Times New Roman" w:cs="Times New Roman"/>
          <w:noProof/>
          <w:sz w:val="24"/>
          <w:szCs w:val="24"/>
          <w:lang w:eastAsia="ru-RU"/>
        </w:rPr>
        <w:t>ование, ведение и обновление базы знаний организации на основании накопленного опыта (на регулярной основе).</w:t>
      </w:r>
    </w:p>
    <w:p w:rsidR="00902076" w:rsidRPr="007A2C49" w:rsidRDefault="00902076" w:rsidP="00FF2703">
      <w:pPr>
        <w:pStyle w:val="a9"/>
        <w:tabs>
          <w:tab w:val="left" w:pos="993"/>
        </w:tabs>
        <w:spacing w:after="120"/>
        <w:ind w:left="709"/>
        <w:contextualSpacing/>
        <w:jc w:val="both"/>
        <w:rPr>
          <w:rFonts w:ascii="Times New Roman" w:hAnsi="Times New Roman" w:cs="Times New Roman"/>
          <w:color w:val="000000"/>
          <w:sz w:val="24"/>
          <w:szCs w:val="24"/>
          <w:u w:val="single"/>
        </w:rPr>
      </w:pPr>
    </w:p>
    <w:p w:rsidR="00E15C9A" w:rsidRPr="00C92372" w:rsidRDefault="00C92372" w:rsidP="00C92372">
      <w:pPr>
        <w:pStyle w:val="1"/>
        <w:spacing w:before="0" w:line="240" w:lineRule="auto"/>
        <w:ind w:firstLine="709"/>
        <w:rPr>
          <w:rFonts w:ascii="Times New Roman" w:hAnsi="Times New Roman" w:cs="Times New Roman"/>
          <w:color w:val="000000" w:themeColor="text1"/>
          <w:sz w:val="24"/>
          <w:szCs w:val="24"/>
        </w:rPr>
      </w:pPr>
      <w:bookmarkStart w:id="38" w:name="_Toc25315728"/>
      <w:r>
        <w:rPr>
          <w:rFonts w:ascii="Times New Roman" w:hAnsi="Times New Roman" w:cs="Times New Roman"/>
          <w:color w:val="000000" w:themeColor="text1"/>
          <w:sz w:val="24"/>
          <w:szCs w:val="24"/>
        </w:rPr>
        <w:t xml:space="preserve">Задача 3.2. </w:t>
      </w:r>
      <w:r w:rsidR="00E15C9A" w:rsidRPr="00C92372">
        <w:rPr>
          <w:rFonts w:ascii="Times New Roman" w:hAnsi="Times New Roman" w:cs="Times New Roman"/>
          <w:color w:val="000000" w:themeColor="text1"/>
          <w:sz w:val="24"/>
          <w:szCs w:val="24"/>
        </w:rPr>
        <w:t>Достижение финансовой устойчивости</w:t>
      </w:r>
      <w:bookmarkEnd w:id="38"/>
    </w:p>
    <w:p w:rsidR="00152ABA" w:rsidRDefault="00152ABA" w:rsidP="00152ABA">
      <w:pPr>
        <w:pStyle w:val="a9"/>
        <w:spacing w:after="120"/>
        <w:ind w:firstLine="709"/>
        <w:contextualSpacing/>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t>О</w:t>
      </w:r>
      <w:r w:rsidRPr="00EF09A7">
        <w:rPr>
          <w:rFonts w:ascii="Times New Roman" w:hAnsi="Times New Roman" w:cs="Times New Roman"/>
          <w:noProof/>
          <w:color w:val="000000"/>
          <w:sz w:val="24"/>
          <w:szCs w:val="24"/>
          <w:lang w:eastAsia="ru-RU"/>
        </w:rPr>
        <w:t>беспечени</w:t>
      </w:r>
      <w:r>
        <w:rPr>
          <w:rFonts w:ascii="Times New Roman" w:hAnsi="Times New Roman" w:cs="Times New Roman"/>
          <w:noProof/>
          <w:color w:val="000000"/>
          <w:sz w:val="24"/>
          <w:szCs w:val="24"/>
          <w:lang w:eastAsia="ru-RU"/>
        </w:rPr>
        <w:t>е</w:t>
      </w:r>
      <w:r w:rsidRPr="00EF09A7">
        <w:rPr>
          <w:rFonts w:ascii="Times New Roman" w:hAnsi="Times New Roman" w:cs="Times New Roman"/>
          <w:noProof/>
          <w:color w:val="000000"/>
          <w:sz w:val="24"/>
          <w:szCs w:val="24"/>
          <w:lang w:eastAsia="ru-RU"/>
        </w:rPr>
        <w:t xml:space="preserve"> финансовой устойчивости </w:t>
      </w:r>
      <w:r>
        <w:rPr>
          <w:rFonts w:ascii="Times New Roman" w:hAnsi="Times New Roman" w:cs="Times New Roman"/>
          <w:noProof/>
          <w:color w:val="000000"/>
          <w:sz w:val="24"/>
          <w:szCs w:val="24"/>
          <w:lang w:eastAsia="ru-RU"/>
        </w:rPr>
        <w:t>Организации</w:t>
      </w:r>
      <w:r w:rsidRPr="00EF09A7">
        <w:rPr>
          <w:rFonts w:ascii="Times New Roman" w:hAnsi="Times New Roman" w:cs="Times New Roman"/>
          <w:noProof/>
          <w:color w:val="000000"/>
          <w:sz w:val="24"/>
          <w:szCs w:val="24"/>
          <w:lang w:eastAsia="ru-RU"/>
        </w:rPr>
        <w:t xml:space="preserve"> является </w:t>
      </w:r>
      <w:r>
        <w:rPr>
          <w:rFonts w:ascii="Times New Roman" w:hAnsi="Times New Roman" w:cs="Times New Roman"/>
          <w:noProof/>
          <w:color w:val="000000"/>
          <w:sz w:val="24"/>
          <w:szCs w:val="24"/>
          <w:lang w:eastAsia="ru-RU"/>
        </w:rPr>
        <w:t xml:space="preserve">неотъемлемой </w:t>
      </w:r>
      <w:r w:rsidRPr="00EF09A7">
        <w:rPr>
          <w:rFonts w:ascii="Times New Roman" w:hAnsi="Times New Roman" w:cs="Times New Roman"/>
          <w:noProof/>
          <w:color w:val="000000"/>
          <w:sz w:val="24"/>
          <w:szCs w:val="24"/>
          <w:lang w:eastAsia="ru-RU"/>
        </w:rPr>
        <w:t>частью</w:t>
      </w:r>
      <w:r>
        <w:rPr>
          <w:rFonts w:ascii="Times New Roman" w:hAnsi="Times New Roman" w:cs="Times New Roman"/>
          <w:noProof/>
          <w:color w:val="000000"/>
          <w:sz w:val="24"/>
          <w:szCs w:val="24"/>
          <w:lang w:eastAsia="ru-RU"/>
        </w:rPr>
        <w:t xml:space="preserve"> настоящей</w:t>
      </w:r>
      <w:r w:rsidRPr="00EF09A7">
        <w:rPr>
          <w:rFonts w:ascii="Times New Roman" w:hAnsi="Times New Roman" w:cs="Times New Roman"/>
          <w:noProof/>
          <w:color w:val="000000"/>
          <w:sz w:val="24"/>
          <w:szCs w:val="24"/>
          <w:lang w:eastAsia="ru-RU"/>
        </w:rPr>
        <w:t xml:space="preserve"> стратегии развития </w:t>
      </w:r>
      <w:r>
        <w:rPr>
          <w:rFonts w:ascii="Times New Roman" w:hAnsi="Times New Roman" w:cs="Times New Roman"/>
          <w:noProof/>
          <w:color w:val="000000"/>
          <w:sz w:val="24"/>
          <w:szCs w:val="24"/>
          <w:lang w:eastAsia="ru-RU"/>
        </w:rPr>
        <w:t>Организации</w:t>
      </w:r>
      <w:r w:rsidRPr="00EF09A7">
        <w:rPr>
          <w:rFonts w:ascii="Times New Roman" w:hAnsi="Times New Roman" w:cs="Times New Roman"/>
          <w:noProof/>
          <w:color w:val="000000"/>
          <w:sz w:val="24"/>
          <w:szCs w:val="24"/>
          <w:lang w:eastAsia="ru-RU"/>
        </w:rPr>
        <w:t xml:space="preserve">. </w:t>
      </w:r>
      <w:r>
        <w:rPr>
          <w:rFonts w:ascii="Times New Roman" w:hAnsi="Times New Roman" w:cs="Times New Roman"/>
          <w:noProof/>
          <w:color w:val="000000"/>
          <w:sz w:val="24"/>
          <w:szCs w:val="24"/>
          <w:lang w:eastAsia="ru-RU"/>
        </w:rPr>
        <w:t>В рамках достижения данной цели, с</w:t>
      </w:r>
      <w:r w:rsidRPr="00EF09A7">
        <w:rPr>
          <w:rFonts w:ascii="Times New Roman" w:hAnsi="Times New Roman" w:cs="Times New Roman"/>
          <w:noProof/>
          <w:color w:val="000000"/>
          <w:sz w:val="24"/>
          <w:szCs w:val="24"/>
          <w:lang w:eastAsia="ru-RU"/>
        </w:rPr>
        <w:t>истема управления финансами будет</w:t>
      </w:r>
      <w:r>
        <w:rPr>
          <w:rFonts w:ascii="Times New Roman" w:hAnsi="Times New Roman" w:cs="Times New Roman"/>
          <w:noProof/>
          <w:color w:val="000000"/>
          <w:sz w:val="24"/>
          <w:szCs w:val="24"/>
          <w:lang w:eastAsia="ru-RU"/>
        </w:rPr>
        <w:t xml:space="preserve"> </w:t>
      </w:r>
      <w:r w:rsidRPr="00EF09A7">
        <w:rPr>
          <w:rFonts w:ascii="Times New Roman" w:hAnsi="Times New Roman" w:cs="Times New Roman"/>
          <w:noProof/>
          <w:color w:val="000000"/>
          <w:sz w:val="24"/>
          <w:szCs w:val="24"/>
          <w:lang w:eastAsia="ru-RU"/>
        </w:rPr>
        <w:t>нацелена на эффективное использование собственным оборотным капиталом</w:t>
      </w:r>
      <w:r>
        <w:rPr>
          <w:rFonts w:ascii="Times New Roman" w:hAnsi="Times New Roman" w:cs="Times New Roman"/>
          <w:noProof/>
          <w:color w:val="000000"/>
          <w:sz w:val="24"/>
          <w:szCs w:val="24"/>
          <w:lang w:eastAsia="ru-RU"/>
        </w:rPr>
        <w:t xml:space="preserve"> </w:t>
      </w:r>
      <w:r w:rsidRPr="00EF09A7">
        <w:rPr>
          <w:rFonts w:ascii="Times New Roman" w:hAnsi="Times New Roman" w:cs="Times New Roman"/>
          <w:noProof/>
          <w:color w:val="000000"/>
          <w:sz w:val="24"/>
          <w:szCs w:val="24"/>
          <w:lang w:eastAsia="ru-RU"/>
        </w:rPr>
        <w:t>посредством оптимальной финансовой модели управления.</w:t>
      </w:r>
      <w:r>
        <w:rPr>
          <w:rFonts w:ascii="Times New Roman" w:hAnsi="Times New Roman" w:cs="Times New Roman"/>
          <w:noProof/>
          <w:color w:val="000000"/>
          <w:sz w:val="24"/>
          <w:szCs w:val="24"/>
          <w:lang w:eastAsia="ru-RU"/>
        </w:rPr>
        <w:t xml:space="preserve"> Вместе </w:t>
      </w:r>
      <w:r w:rsidRPr="00EF09A7">
        <w:rPr>
          <w:rFonts w:ascii="Times New Roman" w:hAnsi="Times New Roman" w:cs="Times New Roman"/>
          <w:noProof/>
          <w:color w:val="000000"/>
          <w:sz w:val="24"/>
          <w:szCs w:val="24"/>
          <w:lang w:eastAsia="ru-RU"/>
        </w:rPr>
        <w:t>с тем, построение оптимальной фи</w:t>
      </w:r>
      <w:r>
        <w:rPr>
          <w:rFonts w:ascii="Times New Roman" w:hAnsi="Times New Roman" w:cs="Times New Roman"/>
          <w:noProof/>
          <w:color w:val="000000"/>
          <w:sz w:val="24"/>
          <w:szCs w:val="24"/>
          <w:lang w:eastAsia="ru-RU"/>
        </w:rPr>
        <w:t xml:space="preserve">нансовой модели управления Организацией </w:t>
      </w:r>
      <w:r w:rsidRPr="00EF09A7">
        <w:rPr>
          <w:rFonts w:ascii="Times New Roman" w:hAnsi="Times New Roman" w:cs="Times New Roman"/>
          <w:noProof/>
          <w:color w:val="000000"/>
          <w:sz w:val="24"/>
          <w:szCs w:val="24"/>
          <w:lang w:eastAsia="ru-RU"/>
        </w:rPr>
        <w:t>требует комплексных работ по соверш</w:t>
      </w:r>
      <w:r>
        <w:rPr>
          <w:rFonts w:ascii="Times New Roman" w:hAnsi="Times New Roman" w:cs="Times New Roman"/>
          <w:noProof/>
          <w:color w:val="000000"/>
          <w:sz w:val="24"/>
          <w:szCs w:val="24"/>
          <w:lang w:eastAsia="ru-RU"/>
        </w:rPr>
        <w:t xml:space="preserve">енствованию структуры и процесса </w:t>
      </w:r>
      <w:r w:rsidRPr="00EF09A7">
        <w:rPr>
          <w:rFonts w:ascii="Times New Roman" w:hAnsi="Times New Roman" w:cs="Times New Roman"/>
          <w:noProof/>
          <w:color w:val="000000"/>
          <w:sz w:val="24"/>
          <w:szCs w:val="24"/>
          <w:lang w:eastAsia="ru-RU"/>
        </w:rPr>
        <w:t>функционирования системы управления финансами с учетом внешних</w:t>
      </w:r>
      <w:r>
        <w:rPr>
          <w:rFonts w:ascii="Times New Roman" w:hAnsi="Times New Roman" w:cs="Times New Roman"/>
          <w:noProof/>
          <w:color w:val="000000"/>
          <w:sz w:val="24"/>
          <w:szCs w:val="24"/>
          <w:lang w:eastAsia="ru-RU"/>
        </w:rPr>
        <w:t xml:space="preserve"> </w:t>
      </w:r>
      <w:r w:rsidRPr="00EF09A7">
        <w:rPr>
          <w:rFonts w:ascii="Times New Roman" w:hAnsi="Times New Roman" w:cs="Times New Roman"/>
          <w:noProof/>
          <w:color w:val="000000"/>
          <w:sz w:val="24"/>
          <w:szCs w:val="24"/>
          <w:lang w:eastAsia="ru-RU"/>
        </w:rPr>
        <w:t>факторов</w:t>
      </w:r>
      <w:r>
        <w:rPr>
          <w:rFonts w:ascii="Times New Roman" w:hAnsi="Times New Roman" w:cs="Times New Roman"/>
          <w:noProof/>
          <w:color w:val="000000"/>
          <w:sz w:val="24"/>
          <w:szCs w:val="24"/>
          <w:lang w:eastAsia="ru-RU"/>
        </w:rPr>
        <w:t>,</w:t>
      </w:r>
      <w:r w:rsidRPr="00EF09A7">
        <w:rPr>
          <w:rFonts w:ascii="Times New Roman" w:hAnsi="Times New Roman" w:cs="Times New Roman"/>
          <w:noProof/>
          <w:color w:val="000000"/>
          <w:sz w:val="24"/>
          <w:szCs w:val="24"/>
          <w:lang w:eastAsia="ru-RU"/>
        </w:rPr>
        <w:t xml:space="preserve"> влияющих на устойчивость </w:t>
      </w:r>
      <w:r>
        <w:rPr>
          <w:rFonts w:ascii="Times New Roman" w:hAnsi="Times New Roman" w:cs="Times New Roman"/>
          <w:noProof/>
          <w:color w:val="000000"/>
          <w:sz w:val="24"/>
          <w:szCs w:val="24"/>
          <w:lang w:eastAsia="ru-RU"/>
        </w:rPr>
        <w:t>Организации</w:t>
      </w:r>
      <w:r w:rsidRPr="00EF09A7">
        <w:rPr>
          <w:rFonts w:ascii="Times New Roman" w:hAnsi="Times New Roman" w:cs="Times New Roman"/>
          <w:noProof/>
          <w:color w:val="000000"/>
          <w:sz w:val="24"/>
          <w:szCs w:val="24"/>
          <w:lang w:eastAsia="ru-RU"/>
        </w:rPr>
        <w:t xml:space="preserve">. </w:t>
      </w:r>
    </w:p>
    <w:p w:rsidR="00D45250" w:rsidRDefault="00D45250" w:rsidP="00152ABA">
      <w:pPr>
        <w:pStyle w:val="a9"/>
        <w:spacing w:after="120"/>
        <w:ind w:firstLine="709"/>
        <w:contextualSpacing/>
        <w:jc w:val="both"/>
        <w:rPr>
          <w:rFonts w:ascii="Times New Roman" w:hAnsi="Times New Roman" w:cs="Times New Roman"/>
          <w:noProof/>
          <w:color w:val="000000"/>
          <w:sz w:val="24"/>
          <w:szCs w:val="24"/>
          <w:u w:val="single"/>
          <w:lang w:eastAsia="ru-RU"/>
        </w:rPr>
      </w:pPr>
    </w:p>
    <w:p w:rsidR="00152ABA" w:rsidRPr="00152ABA" w:rsidRDefault="00152ABA" w:rsidP="00152ABA">
      <w:pPr>
        <w:pStyle w:val="a9"/>
        <w:spacing w:after="120"/>
        <w:ind w:firstLine="709"/>
        <w:contextualSpacing/>
        <w:jc w:val="both"/>
        <w:rPr>
          <w:rFonts w:ascii="Times New Roman" w:hAnsi="Times New Roman" w:cs="Times New Roman"/>
          <w:noProof/>
          <w:color w:val="000000"/>
          <w:sz w:val="24"/>
          <w:szCs w:val="24"/>
          <w:u w:val="single"/>
          <w:lang w:eastAsia="ru-RU"/>
        </w:rPr>
      </w:pPr>
      <w:r w:rsidRPr="00152ABA">
        <w:rPr>
          <w:rFonts w:ascii="Times New Roman" w:hAnsi="Times New Roman" w:cs="Times New Roman"/>
          <w:noProof/>
          <w:color w:val="000000"/>
          <w:sz w:val="24"/>
          <w:szCs w:val="24"/>
          <w:u w:val="single"/>
          <w:lang w:eastAsia="ru-RU"/>
        </w:rPr>
        <w:t>Таким образом, для реализации данной задачи предложены следующие пути:</w:t>
      </w:r>
    </w:p>
    <w:p w:rsidR="00D45250" w:rsidRDefault="00D45250" w:rsidP="00D45250">
      <w:pPr>
        <w:pStyle w:val="a9"/>
        <w:numPr>
          <w:ilvl w:val="0"/>
          <w:numId w:val="42"/>
        </w:numPr>
        <w:tabs>
          <w:tab w:val="left" w:pos="851"/>
          <w:tab w:val="left" w:pos="993"/>
        </w:tabs>
        <w:ind w:left="0" w:firstLine="709"/>
        <w:jc w:val="both"/>
        <w:rPr>
          <w:rFonts w:ascii="Times New Roman" w:hAnsi="Times New Roman" w:cs="Times New Roman"/>
          <w:noProof/>
          <w:sz w:val="24"/>
          <w:szCs w:val="24"/>
          <w:lang w:eastAsia="ru-RU"/>
        </w:rPr>
      </w:pPr>
      <w:r w:rsidRPr="00D45250">
        <w:rPr>
          <w:rFonts w:ascii="Times New Roman" w:hAnsi="Times New Roman" w:cs="Times New Roman"/>
          <w:noProof/>
          <w:sz w:val="24"/>
          <w:szCs w:val="24"/>
          <w:lang w:eastAsia="ru-RU"/>
        </w:rPr>
        <w:t>Эффективное управление дебиторской и кредиторской задолженностями, их своевременный анализ и отслеживание изменений</w:t>
      </w:r>
      <w:r w:rsidR="006B71E5">
        <w:rPr>
          <w:rFonts w:ascii="Times New Roman" w:hAnsi="Times New Roman" w:cs="Times New Roman"/>
          <w:noProof/>
          <w:sz w:val="24"/>
          <w:szCs w:val="24"/>
          <w:lang w:eastAsia="ru-RU"/>
        </w:rPr>
        <w:t>, контроль ТМЦ и денежных потоков</w:t>
      </w:r>
      <w:r>
        <w:rPr>
          <w:rFonts w:ascii="Times New Roman" w:hAnsi="Times New Roman" w:cs="Times New Roman"/>
          <w:noProof/>
          <w:sz w:val="24"/>
          <w:szCs w:val="24"/>
          <w:lang w:eastAsia="ru-RU"/>
        </w:rPr>
        <w:t>;</w:t>
      </w:r>
    </w:p>
    <w:p w:rsidR="00D45250" w:rsidRDefault="00D45250" w:rsidP="00D45250">
      <w:pPr>
        <w:pStyle w:val="a9"/>
        <w:numPr>
          <w:ilvl w:val="0"/>
          <w:numId w:val="42"/>
        </w:numPr>
        <w:tabs>
          <w:tab w:val="left" w:pos="851"/>
          <w:tab w:val="left" w:pos="993"/>
        </w:tabs>
        <w:ind w:left="0" w:firstLine="709"/>
        <w:jc w:val="both"/>
        <w:rPr>
          <w:rFonts w:ascii="Times New Roman" w:hAnsi="Times New Roman" w:cs="Times New Roman"/>
          <w:noProof/>
          <w:sz w:val="24"/>
          <w:szCs w:val="24"/>
          <w:lang w:eastAsia="ru-RU"/>
        </w:rPr>
      </w:pPr>
      <w:r w:rsidRPr="00D45250">
        <w:rPr>
          <w:rFonts w:ascii="Times New Roman" w:hAnsi="Times New Roman" w:cs="Times New Roman"/>
          <w:noProof/>
          <w:sz w:val="24"/>
          <w:szCs w:val="24"/>
        </w:rPr>
        <w:t>Максимизация прибыли за счет относительного сокращения расходов Организации при пр</w:t>
      </w:r>
      <w:r>
        <w:rPr>
          <w:rFonts w:ascii="Times New Roman" w:hAnsi="Times New Roman" w:cs="Times New Roman"/>
          <w:noProof/>
          <w:sz w:val="24"/>
          <w:szCs w:val="24"/>
        </w:rPr>
        <w:t>иросте физического объема продаж;</w:t>
      </w:r>
    </w:p>
    <w:p w:rsidR="00D45250" w:rsidRDefault="00D45250" w:rsidP="00D45250">
      <w:pPr>
        <w:pStyle w:val="a9"/>
        <w:numPr>
          <w:ilvl w:val="0"/>
          <w:numId w:val="42"/>
        </w:numPr>
        <w:tabs>
          <w:tab w:val="left" w:pos="851"/>
          <w:tab w:val="left" w:pos="993"/>
        </w:tabs>
        <w:ind w:left="0" w:firstLine="709"/>
        <w:jc w:val="both"/>
        <w:rPr>
          <w:rFonts w:ascii="Times New Roman" w:hAnsi="Times New Roman" w:cs="Times New Roman"/>
          <w:noProof/>
          <w:sz w:val="24"/>
          <w:szCs w:val="24"/>
          <w:lang w:eastAsia="ru-RU"/>
        </w:rPr>
      </w:pPr>
      <w:r w:rsidRPr="00D45250">
        <w:rPr>
          <w:rFonts w:ascii="Times New Roman" w:hAnsi="Times New Roman" w:cs="Times New Roman"/>
          <w:noProof/>
          <w:sz w:val="24"/>
          <w:szCs w:val="24"/>
        </w:rPr>
        <w:t>Обеспечение  контроля и мониторинга критического объема продаж, покрывающего затраты и обеспечивающего безубыточную деятельность Организации</w:t>
      </w:r>
      <w:r>
        <w:rPr>
          <w:rFonts w:ascii="Times New Roman" w:hAnsi="Times New Roman" w:cs="Times New Roman"/>
          <w:noProof/>
          <w:sz w:val="24"/>
          <w:szCs w:val="24"/>
        </w:rPr>
        <w:t>.</w:t>
      </w:r>
    </w:p>
    <w:p w:rsidR="00D45250" w:rsidRDefault="00D45250">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D45250" w:rsidRDefault="00D45250" w:rsidP="00D45250">
      <w:pPr>
        <w:pStyle w:val="1"/>
        <w:spacing w:before="0" w:line="240" w:lineRule="auto"/>
        <w:ind w:firstLine="709"/>
        <w:rPr>
          <w:rFonts w:ascii="Times New Roman" w:hAnsi="Times New Roman" w:cs="Times New Roman"/>
          <w:color w:val="000000" w:themeColor="text1"/>
          <w:sz w:val="24"/>
          <w:szCs w:val="24"/>
        </w:rPr>
      </w:pPr>
      <w:bookmarkStart w:id="39" w:name="_Toc25315729"/>
      <w:r w:rsidRPr="00D45250">
        <w:rPr>
          <w:rFonts w:ascii="Times New Roman" w:hAnsi="Times New Roman" w:cs="Times New Roman"/>
          <w:color w:val="000000" w:themeColor="text1"/>
          <w:sz w:val="24"/>
          <w:szCs w:val="24"/>
        </w:rPr>
        <w:lastRenderedPageBreak/>
        <w:t>КЛЮЧЕВЫЕ ЭФФЕКТЫ СТРАТЕГИИ</w:t>
      </w:r>
      <w:bookmarkEnd w:id="39"/>
    </w:p>
    <w:p w:rsidR="00D45250" w:rsidRDefault="00D45250" w:rsidP="00D45250"/>
    <w:p w:rsidR="00B047E4" w:rsidRPr="00D45250" w:rsidRDefault="00B047E4" w:rsidP="00D45250">
      <w:r>
        <w:rPr>
          <w:noProof/>
          <w:lang w:eastAsia="ru-RU"/>
        </w:rPr>
        <w:drawing>
          <wp:inline distT="0" distB="0" distL="0" distR="0" wp14:anchorId="49E06453" wp14:editId="4075A15D">
            <wp:extent cx="5486400" cy="4772025"/>
            <wp:effectExtent l="0" t="0" r="19050" b="95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C6EAA" w:rsidRDefault="006C6EAA">
      <w:pPr>
        <w:spacing w:after="160" w:line="259"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rsidR="006C6EAA" w:rsidRDefault="006C6EAA" w:rsidP="00D45250">
      <w:pPr>
        <w:pStyle w:val="a9"/>
        <w:tabs>
          <w:tab w:val="left" w:pos="851"/>
          <w:tab w:val="left" w:pos="993"/>
        </w:tabs>
        <w:ind w:left="709"/>
        <w:jc w:val="both"/>
        <w:rPr>
          <w:rFonts w:ascii="Times New Roman" w:hAnsi="Times New Roman" w:cs="Times New Roman"/>
          <w:noProof/>
          <w:sz w:val="24"/>
          <w:szCs w:val="24"/>
          <w:lang w:eastAsia="ru-RU"/>
        </w:rPr>
        <w:sectPr w:rsidR="006C6EAA" w:rsidSect="008D09DC">
          <w:pgSz w:w="11906" w:h="16838"/>
          <w:pgMar w:top="1219" w:right="851" w:bottom="1134" w:left="1276" w:header="130" w:footer="709" w:gutter="0"/>
          <w:cols w:space="708"/>
          <w:titlePg/>
          <w:docGrid w:linePitch="360"/>
        </w:sectPr>
      </w:pPr>
    </w:p>
    <w:p w:rsidR="00D45250" w:rsidRPr="006C6EAA" w:rsidRDefault="006C6EAA" w:rsidP="006C6EAA">
      <w:pPr>
        <w:pStyle w:val="1"/>
        <w:spacing w:before="0" w:line="240" w:lineRule="auto"/>
        <w:ind w:firstLine="709"/>
        <w:jc w:val="center"/>
        <w:rPr>
          <w:rFonts w:ascii="Times New Roman" w:hAnsi="Times New Roman" w:cs="Times New Roman"/>
          <w:color w:val="000000" w:themeColor="text1"/>
          <w:sz w:val="24"/>
          <w:szCs w:val="24"/>
        </w:rPr>
      </w:pPr>
      <w:bookmarkStart w:id="40" w:name="_Toc25315730"/>
      <w:r w:rsidRPr="006C6EAA">
        <w:rPr>
          <w:rFonts w:ascii="Times New Roman" w:hAnsi="Times New Roman" w:cs="Times New Roman"/>
          <w:color w:val="000000" w:themeColor="text1"/>
          <w:sz w:val="24"/>
          <w:szCs w:val="24"/>
        </w:rPr>
        <w:lastRenderedPageBreak/>
        <w:t>АРХИТЕКТУРА ВЗАИМОДЕЙСТВИЯ СТРАТЕГИЧЕСКОГО И БЮДЖЕТНОГО ПЛАНИРОВАНИЯ</w:t>
      </w:r>
      <w:bookmarkEnd w:id="40"/>
    </w:p>
    <w:p w:rsidR="006C6EAA" w:rsidRPr="006C6EAA" w:rsidRDefault="006C6EAA" w:rsidP="00D45250">
      <w:pPr>
        <w:pStyle w:val="a9"/>
        <w:tabs>
          <w:tab w:val="left" w:pos="851"/>
          <w:tab w:val="left" w:pos="993"/>
        </w:tabs>
        <w:ind w:left="709"/>
        <w:jc w:val="both"/>
        <w:rPr>
          <w:rFonts w:ascii="Times New Roman" w:hAnsi="Times New Roman" w:cs="Times New Roman"/>
          <w:b/>
          <w:noProof/>
          <w:sz w:val="24"/>
          <w:szCs w:val="24"/>
          <w:lang w:eastAsia="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9"/>
      </w:tblGrid>
      <w:tr w:rsidR="006C6EAA" w:rsidRPr="006C6EAA" w:rsidTr="00F077A0">
        <w:trPr>
          <w:trHeight w:val="434"/>
          <w:jc w:val="center"/>
        </w:trPr>
        <w:tc>
          <w:tcPr>
            <w:tcW w:w="14459" w:type="dxa"/>
            <w:vAlign w:val="center"/>
          </w:tcPr>
          <w:p w:rsidR="006C6EAA" w:rsidRPr="00F077A0" w:rsidRDefault="006C6EAA" w:rsidP="00F077A0">
            <w:pPr>
              <w:pStyle w:val="a9"/>
              <w:jc w:val="center"/>
              <w:rPr>
                <w:rFonts w:ascii="Times New Roman" w:hAnsi="Times New Roman" w:cs="Times New Roman"/>
                <w:b/>
                <w:lang w:eastAsia="ru-RU"/>
              </w:rPr>
            </w:pPr>
            <w:r w:rsidRPr="00F077A0">
              <w:rPr>
                <w:rFonts w:ascii="Times New Roman" w:hAnsi="Times New Roman" w:cs="Times New Roman"/>
                <w:b/>
                <w:lang w:val="kk-KZ" w:eastAsia="ru-RU"/>
              </w:rPr>
              <w:t>Стратегический план Министерства здравоохранения Республики Казахстан на 2017 - 2021 годы</w:t>
            </w:r>
          </w:p>
        </w:tc>
      </w:tr>
      <w:tr w:rsidR="006C6EAA" w:rsidRPr="006C6EAA" w:rsidTr="00F077A0">
        <w:trPr>
          <w:trHeight w:val="677"/>
          <w:jc w:val="center"/>
        </w:trPr>
        <w:tc>
          <w:tcPr>
            <w:tcW w:w="14459" w:type="dxa"/>
            <w:tcBorders>
              <w:top w:val="single" w:sz="6" w:space="0" w:color="19508C"/>
              <w:left w:val="single" w:sz="6" w:space="0" w:color="19508C"/>
              <w:bottom w:val="single" w:sz="6" w:space="0" w:color="19508C"/>
              <w:right w:val="single" w:sz="6" w:space="0" w:color="19508C"/>
            </w:tcBorders>
            <w:shd w:val="clear" w:color="auto" w:fill="FFFFFF"/>
            <w:vAlign w:val="center"/>
          </w:tcPr>
          <w:p w:rsidR="006C6EAA" w:rsidRPr="00F077A0" w:rsidRDefault="006C6EAA" w:rsidP="00F077A0">
            <w:pPr>
              <w:pStyle w:val="a9"/>
              <w:jc w:val="center"/>
              <w:rPr>
                <w:rFonts w:ascii="Times New Roman" w:eastAsia="Times New Roman" w:hAnsi="Times New Roman" w:cs="Times New Roman"/>
                <w:b/>
                <w:lang w:eastAsia="ru-RU"/>
              </w:rPr>
            </w:pPr>
            <w:r w:rsidRPr="00F077A0">
              <w:rPr>
                <w:rFonts w:ascii="Times New Roman" w:eastAsia="Times New Roman" w:hAnsi="Times New Roman" w:cs="Times New Roman"/>
                <w:b/>
                <w:lang w:eastAsia="ru-RU"/>
              </w:rPr>
              <w:t>2 приоритетное направление «Совершенствование предоставления медицинских услуг»</w:t>
            </w:r>
          </w:p>
          <w:p w:rsidR="006C6EAA" w:rsidRPr="00F077A0" w:rsidRDefault="006C6EAA" w:rsidP="00F077A0">
            <w:pPr>
              <w:pStyle w:val="a9"/>
              <w:jc w:val="center"/>
              <w:rPr>
                <w:rFonts w:ascii="Times New Roman" w:hAnsi="Times New Roman" w:cs="Times New Roman"/>
                <w:b/>
                <w:lang w:eastAsia="ru-RU"/>
              </w:rPr>
            </w:pPr>
            <w:r w:rsidRPr="00F077A0">
              <w:rPr>
                <w:rFonts w:ascii="Times New Roman" w:hAnsi="Times New Roman" w:cs="Times New Roman"/>
                <w:b/>
                <w:lang w:eastAsia="ru-RU"/>
              </w:rPr>
              <w:t>2.5. Реализация Национальной лекарственной политики</w:t>
            </w:r>
          </w:p>
        </w:tc>
      </w:tr>
    </w:tbl>
    <w:p w:rsidR="006C6EAA" w:rsidRPr="006C6EAA" w:rsidRDefault="00CF0CCD" w:rsidP="006C6EAA">
      <w:pPr>
        <w:spacing w:after="0"/>
        <w:jc w:val="center"/>
        <w:rPr>
          <w:rFonts w:ascii="Times New Roman" w:hAnsi="Times New Roman" w:cs="Times New Roman"/>
          <w:b/>
          <w:sz w:val="24"/>
          <w:szCs w:val="24"/>
          <w:lang w:eastAsia="ru-RU"/>
        </w:rPr>
      </w:pPr>
      <w:r w:rsidRPr="006C6EAA">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7BBC5096" wp14:editId="026C889A">
                <wp:simplePos x="0" y="0"/>
                <wp:positionH relativeFrom="margin">
                  <wp:posOffset>7643109</wp:posOffset>
                </wp:positionH>
                <wp:positionV relativeFrom="paragraph">
                  <wp:posOffset>154305</wp:posOffset>
                </wp:positionV>
                <wp:extent cx="151765" cy="267335"/>
                <wp:effectExtent l="19050" t="19050" r="19685" b="18415"/>
                <wp:wrapNone/>
                <wp:docPr id="16" name="Стрелка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0ED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6" o:spid="_x0000_s1026" type="#_x0000_t68" style="position:absolute;margin-left:601.8pt;margin-top:12.15pt;width:11.95pt;height:2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YwIAAKMEAAAOAAAAZHJzL2Uyb0RvYy54bWysVM1u00AQviPxDqu9U8dpnLZWnapqKUIq&#10;UKnAfbJexwv7x+4mTm8VEg/CGyCkXuAlkjdivHaDAzeEI21mPDPf/Hw7Pj1bK0lW3HlhdEHTgxEl&#10;XDNTCr0o6Lu3V8+OKfEBdAnSaF7QO+7p2ezpk9PG5nxsaiNL7giCaJ83tqB1CDZPEs9qrsAfGMs1&#10;GivjFARU3SIpHTSIrmQyHo2mSWNcaZ1h3Ht8e9kZ6SziVxVn4U1VeR6ILCjWFuLp4jlvz2R2CvnC&#10;ga0F68uAf6hCgdCYdAd1CQHI0om/oJRgznhThQNmVGKqSjAee8Bu0tEf3dzWYHnsBYfj7W5M/v/B&#10;sterG0dEidxNKdGgkKPN1+3n7f3mYfNz82PzjWy+4+9he7/9QtAHB9ZYn2Pcrb1xbcveXhv20RNt&#10;LmrQC37unGlqDiWWmbb+yV5Aq3gMJfPmlSkxHSyDibNbV061gDgVso4U3e0o4utAGL5Ms/RomlHC&#10;0DSeHh0eZjED5I/B1vnwghtFWqGgSxvLifiwuvYhklT2nUL5IaWkUhI5X4Ek2Qif/k4MfMZDn8lk&#10;NJn0SXvEBPLHtHEgRorySkgZFbeYX0hHEL6gV/Hpg/3QTWrSFPQkG2ex1D2bH0K0FXY1YtY9NyUC&#10;rpIUqqDHOyfIWyae6zJe9ABCdjIGS91T07LRsTo35R0y40y3J7jXKHB4j/+UNLglBfWfluA4JfKl&#10;Rn5PUhwHrlVUJtnRGBU3tMyHFtCsNrh8CNaJF6FbxaV1YlFjrjR2r8053olKhMfL09XVl4ubgNLe&#10;qg316PX72zL7BQAA//8DAFBLAwQUAAYACAAAACEAkvYkWuEAAAALAQAADwAAAGRycy9kb3ducmV2&#10;LnhtbEyP0U7CMBSG7018h+aYeCedHU4y1xGFkEwSEgc8QFmP23Q9XdYC4+0tV3L553z5/+9k89F0&#10;7ISDay1JeJ5EwJAqq1uqJex3q6cZMOcVadVZQgkXdDDP7+8ylWp7phJPW1+zUEIuVRIa7/uUc1c1&#10;aJSb2B4p3L7tYJQPcai5HtQ5lJuOiyhKuFEthYVG9bhosPrdHo2EXfzpN/7yVZryo1gUrvhZU7uU&#10;8vFhfH8D5nH0/zBc9YM65MHpYI+kHetCFlGcBFaCmMbAroQQry/ADhKSZAo8z/jtD/kfAAAA//8D&#10;AFBLAQItABQABgAIAAAAIQC2gziS/gAAAOEBAAATAAAAAAAAAAAAAAAAAAAAAABbQ29udGVudF9U&#10;eXBlc10ueG1sUEsBAi0AFAAGAAgAAAAhADj9If/WAAAAlAEAAAsAAAAAAAAAAAAAAAAALwEAAF9y&#10;ZWxzLy5yZWxzUEsBAi0AFAAGAAgAAAAhAD5mAZtjAgAAowQAAA4AAAAAAAAAAAAAAAAALgIAAGRy&#10;cy9lMm9Eb2MueG1sUEsBAi0AFAAGAAgAAAAhAJL2JFrhAAAACwEAAA8AAAAAAAAAAAAAAAAAvQQA&#10;AGRycy9kb3ducmV2LnhtbFBLBQYAAAAABAAEAPMAAADLBQAAAAA=&#10;" adj="5401">
                <v:textbox style="layout-flow:vertical-ideographic"/>
                <w10:wrap anchorx="margin"/>
              </v:shape>
            </w:pict>
          </mc:Fallback>
        </mc:AlternateContent>
      </w:r>
      <w:r w:rsidRPr="006C6EAA">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8C12409" wp14:editId="44902791">
                <wp:simplePos x="0" y="0"/>
                <wp:positionH relativeFrom="column">
                  <wp:posOffset>1450090</wp:posOffset>
                </wp:positionH>
                <wp:positionV relativeFrom="paragraph">
                  <wp:posOffset>143510</wp:posOffset>
                </wp:positionV>
                <wp:extent cx="151765" cy="267335"/>
                <wp:effectExtent l="19050" t="19050" r="19685" b="18415"/>
                <wp:wrapNone/>
                <wp:docPr id="17" name="Стрелка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CCCD7" id="Стрелка вверх 17" o:spid="_x0000_s1026" type="#_x0000_t68" style="position:absolute;margin-left:114.2pt;margin-top:11.3pt;width:11.95pt;height:2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UgYwIAAKMEAAAOAAAAZHJzL2Uyb0RvYy54bWysVM1u00AQviPxDqu9U8dp3LRWnapqKUIq&#10;UKnAfbJexwv7x+4mTm8VEg/CGyCkXuAlkjdivHaDAzeEI21mPDPf/Hw7Pj1bK0lW3HlhdEHTgxEl&#10;XDNTCr0o6Lu3V8+OKfEBdAnSaF7QO+7p2ezpk9PG5nxsaiNL7giCaJ83tqB1CDZPEs9qrsAfGMs1&#10;GivjFARU3SIpHTSIrmQyHo2Oksa40jrDuPf49rIz0lnEryrOwpuq8jwQWVCsLcTTxXPensnsFPKF&#10;A1sL1pcB/1CFAqEx6Q7qEgKQpRN/QSnBnPGmCgfMqMRUlWA89oDdpKM/urmtwfLYCw7H292Y/P+D&#10;Za9XN46IErmbUqJBIUebr9vP2/vNw+bn5sfmG9l8x9/D9n77haAPDqyxPse4W3vj2pa9vTbsoyfa&#10;XNSgF/zcOdPUHEosM239k72AVvEYSubNK1NiOlgGE2e3rpxqAXEqZB0puttRxNeBMHyZZun0KKOE&#10;oWl8ND08zGIGyB+DrfPhBTeKtEJBlzaWE/Fhde1DJKnsO4XyQ0pJpSRyvgJJshE+/Z0Y+IyHPpPJ&#10;aDLpk/aICeSPaeNAjBTllZAyKm4xv5COIHxBr+LTB/uhm9SkKehJNs5iqXs2P4RoK+xqxKx7bkoE&#10;XCUpVEGPd06Qt0w812W86AGE7GQMlrqnpmWjY3VuyjtkxpluT3CvUeDwHv8paXBLCuo/LcFxSuRL&#10;jfyepDgOXKuoTLLpGBU3tMyHFtCsNrh8CNaJF6FbxaV1YlFjrjR2r8053olKhMfL09XVl4ubgNLe&#10;qg316PX72zL7BQAA//8DAFBLAwQUAAYACAAAACEA1zjGEN8AAAAJAQAADwAAAGRycy9kb3ducmV2&#10;LnhtbEyP0U7DMAxF35H4h8hIvLGUbJSpNJ1gCKkgIdGND/Aa0xYap2qyrft7sid4s+Wj63Pz1WR7&#10;caDRd4413M4SEMS1Mx03Gj63LzdLED4gG+wdk4YTeVgVlxc5ZsYduaLDJjQihrDPUEMbwpBJ6euW&#10;LPqZG4jj7cuNFkNcx0aaEY8x3PZSJUkqLXYcP7Q40Lql+meztxq289fwHk4fla2eynXpy+837p61&#10;vr6aHh9ABJrCHwxn/agORXTauT0bL3oNSi0XET0PKYgIqDs1B7HTkC7uQRa5/N+g+AUAAP//AwBQ&#10;SwECLQAUAAYACAAAACEAtoM4kv4AAADhAQAAEwAAAAAAAAAAAAAAAAAAAAAAW0NvbnRlbnRfVHlw&#10;ZXNdLnhtbFBLAQItABQABgAIAAAAIQA4/SH/1gAAAJQBAAALAAAAAAAAAAAAAAAAAC8BAABfcmVs&#10;cy8ucmVsc1BLAQItABQABgAIAAAAIQDFNgUgYwIAAKMEAAAOAAAAAAAAAAAAAAAAAC4CAABkcnMv&#10;ZTJvRG9jLnhtbFBLAQItABQABgAIAAAAIQDXOMYQ3wAAAAkBAAAPAAAAAAAAAAAAAAAAAL0EAABk&#10;cnMvZG93bnJldi54bWxQSwUGAAAAAAQABADzAAAAyQUAAAAA&#10;" adj="5401">
                <v:textbox style="layout-flow:vertical-ideographic"/>
              </v:shape>
            </w:pict>
          </mc:Fallback>
        </mc:AlternateContent>
      </w:r>
      <w:r w:rsidR="006C6EAA" w:rsidRPr="006C6EAA">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694ABC4A" wp14:editId="7326622F">
                <wp:simplePos x="0" y="0"/>
                <wp:positionH relativeFrom="margin">
                  <wp:posOffset>4580890</wp:posOffset>
                </wp:positionH>
                <wp:positionV relativeFrom="paragraph">
                  <wp:posOffset>153035</wp:posOffset>
                </wp:positionV>
                <wp:extent cx="151765" cy="267335"/>
                <wp:effectExtent l="19050" t="19050" r="19685" b="18415"/>
                <wp:wrapNone/>
                <wp:docPr id="18" name="Стрелка вверх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3FDF" id="Стрелка вверх 18" o:spid="_x0000_s1026" type="#_x0000_t68" style="position:absolute;margin-left:360.7pt;margin-top:12.05pt;width:11.95pt;height:2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9vYwIAAKMEAAAOAAAAZHJzL2Uyb0RvYy54bWysVM1u00AQviPxDqu9U8dp3B8rTlW1FCEV&#10;qFTgPlmv44X9Y3cTp7cKiQfhDRBSL/ASyRsxXrvBgRvCkTYznplvfr4dT8/WSpIVd14YXdD0YEQJ&#10;18yUQi8K+u7t1bMTSnwAXYI0mhf0jnt6Nnv6ZNrYnI9NbWTJHUEQ7fPGFrQOweZJ4lnNFfgDY7lG&#10;Y2WcgoCqWySlgwbRlUzGo9FR0hhXWmcY9x7fXnZGOov4VcVZeFNVngciC4q1hXi6eM7bM5lNIV84&#10;sLVgfRnwD1UoEBqT7qAuIQBZOvEXlBLMGW+qcMCMSkxVCcZjD9hNOvqjm9saLI+94HC83Y3J/z9Y&#10;9np144gokTtkSoNCjjZft5+395uHzc/Nj803svmOv4ft/fYLQR8cWGN9jnG39sa1LXt7bdhHT7S5&#10;qEEv+Llzpqk5lFhm2vonewGt4jGUzJtXpsR0sAwmzm5dOdUC4lTIOlJ0t6OIrwNh+DLN0uOjjBKG&#10;pvHR8eFhFjNA/hhsnQ8vuFGkFQq6tLGciA+rax8iSWXfKZQfUkoqJZHzFUiSjfDp78TAZzz0mUxG&#10;k0mftEdMIH9MGwdipCivhJRRcYv5hXQE4Qt6FZ8+2A/dpCZNQU+zcRZL3bP5IURbYVcjZt1zUyLg&#10;KkmhCnqyc4K8ZeK5LuNFDyBkJ2Ow1D01LRsdq3NT3iEzznR7gnuNAof3+E9Jg1tSUP9pCY5TIl9q&#10;5Pc0xXHgWkVlkh2PUXFDy3xoAc1qg8uHYJ14EbpVXFonFjXmSmP32pzjnahEeLw8XV19ubgJKO2t&#10;2lCPXr+/LbNfAAAA//8DAFBLAwQUAAYACAAAACEATIKBDuAAAAAJAQAADwAAAGRycy9kb3ducmV2&#10;LnhtbEyP0U6DQBBF3038h82Y+GYXKFKDDI3WmKCJibR+wJYdAWVnCbtt6d+7Punj5J7ce6ZYz2YQ&#10;R5pcbxkhXkQgiBure24RPnbPN3cgnFes1WCZEM7kYF1eXhQq1/bENR23vhWhhF2uEDrvx1xK13Rk&#10;lFvYkThkn3YyyodzaqWe1CmUm0EmUZRJo3oOC50aadNR8709GITd8sW/+fN7berHalO56uuV+yfE&#10;66v54R6Ep9n/wfCrH9ShDE57e2DtxICwSuI0oAhJGoMIwCq9XYLYI2RZArIs5P8Pyh8AAAD//wMA&#10;UEsBAi0AFAAGAAgAAAAhALaDOJL+AAAA4QEAABMAAAAAAAAAAAAAAAAAAAAAAFtDb250ZW50X1R5&#10;cGVzXS54bWxQSwECLQAUAAYACAAAACEAOP0h/9YAAACUAQAACwAAAAAAAAAAAAAAAAAvAQAAX3Jl&#10;bHMvLnJlbHNQSwECLQAUAAYACAAAACEAuRyPb2MCAACjBAAADgAAAAAAAAAAAAAAAAAuAgAAZHJz&#10;L2Uyb0RvYy54bWxQSwECLQAUAAYACAAAACEATIKBDuAAAAAJAQAADwAAAAAAAAAAAAAAAAC9BAAA&#10;ZHJzL2Rvd25yZXYueG1sUEsFBgAAAAAEAAQA8wAAAMoFAAAAAA==&#10;" adj="5401">
                <v:textbox style="layout-flow:vertical-ideographic"/>
                <w10:wrap anchorx="margin"/>
              </v:shape>
            </w:pict>
          </mc:Fallback>
        </mc:AlternateContent>
      </w:r>
    </w:p>
    <w:p w:rsidR="006C6EAA" w:rsidRPr="006C6EAA" w:rsidRDefault="006C6EAA" w:rsidP="006C6EAA">
      <w:pPr>
        <w:spacing w:after="0"/>
        <w:jc w:val="center"/>
        <w:rPr>
          <w:rFonts w:ascii="Times New Roman" w:hAnsi="Times New Roman" w:cs="Times New Roman"/>
          <w:b/>
          <w:sz w:val="24"/>
          <w:szCs w:val="24"/>
          <w:lang w:eastAsia="ru-RU"/>
        </w:rPr>
      </w:pPr>
    </w:p>
    <w:p w:rsidR="006C6EAA" w:rsidRDefault="006C6EAA" w:rsidP="006C6EAA">
      <w:pPr>
        <w:spacing w:after="0"/>
        <w:jc w:val="center"/>
        <w:rPr>
          <w:rFonts w:ascii="Times New Roman" w:hAnsi="Times New Roman" w:cs="Times New Roman"/>
          <w:b/>
          <w:sz w:val="24"/>
          <w:szCs w:val="24"/>
          <w:lang w:eastAsia="ru-RU"/>
        </w:rPr>
      </w:pPr>
    </w:p>
    <w:p w:rsidR="006C6EAA" w:rsidRPr="006C6EAA" w:rsidRDefault="006C6EAA" w:rsidP="006C6EAA">
      <w:pPr>
        <w:spacing w:after="0"/>
        <w:jc w:val="center"/>
        <w:rPr>
          <w:rFonts w:ascii="Times New Roman" w:hAnsi="Times New Roman" w:cs="Times New Roman"/>
          <w:b/>
          <w:sz w:val="24"/>
          <w:szCs w:val="24"/>
          <w:lang w:eastAsia="ru-RU"/>
        </w:rPr>
      </w:pPr>
      <w:r w:rsidRPr="006C6EAA">
        <w:rPr>
          <w:rFonts w:ascii="Times New Roman" w:hAnsi="Times New Roman" w:cs="Times New Roman"/>
          <w:b/>
          <w:sz w:val="24"/>
          <w:szCs w:val="24"/>
          <w:lang w:eastAsia="ru-RU"/>
        </w:rPr>
        <w:t>Стратегические цели</w:t>
      </w:r>
      <w:r w:rsidRPr="006C6EAA">
        <w:rPr>
          <w:rFonts w:ascii="Times New Roman" w:hAnsi="Times New Roman" w:cs="Times New Roman"/>
          <w:b/>
          <w:sz w:val="24"/>
          <w:szCs w:val="24"/>
        </w:rPr>
        <w:t xml:space="preserve"> ТОО «СК-Фармация»</w:t>
      </w:r>
    </w:p>
    <w:tbl>
      <w:tblPr>
        <w:tblpPr w:leftFromText="180" w:rightFromText="180" w:vertAnchor="text" w:tblpX="-34" w:tblpY="13"/>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4"/>
        <w:gridCol w:w="5244"/>
        <w:gridCol w:w="4253"/>
      </w:tblGrid>
      <w:tr w:rsidR="006C6EAA" w:rsidRPr="006C6EAA" w:rsidTr="00CF0CCD">
        <w:trPr>
          <w:trHeight w:val="689"/>
        </w:trPr>
        <w:tc>
          <w:tcPr>
            <w:tcW w:w="4954" w:type="dxa"/>
            <w:tcBorders>
              <w:top w:val="single" w:sz="6" w:space="0" w:color="19508C"/>
              <w:left w:val="single" w:sz="6" w:space="0" w:color="19508C"/>
              <w:bottom w:val="single" w:sz="6" w:space="0" w:color="19508C"/>
              <w:right w:val="single" w:sz="4" w:space="0" w:color="auto"/>
            </w:tcBorders>
          </w:tcPr>
          <w:p w:rsidR="006C6EAA" w:rsidRPr="006C6EAA" w:rsidRDefault="006C6EAA" w:rsidP="006C6EAA">
            <w:pPr>
              <w:spacing w:after="0"/>
              <w:jc w:val="center"/>
              <w:textAlignment w:val="baseline"/>
              <w:rPr>
                <w:rFonts w:ascii="Times New Roman" w:hAnsi="Times New Roman" w:cs="Times New Roman"/>
                <w:sz w:val="24"/>
                <w:szCs w:val="24"/>
                <w:lang w:eastAsia="ru-RU"/>
              </w:rPr>
            </w:pPr>
            <w:r w:rsidRPr="006C6EAA">
              <w:rPr>
                <w:rFonts w:ascii="Times New Roman" w:eastAsia="MS PGothic" w:hAnsi="Times New Roman" w:cs="Times New Roman"/>
                <w:b/>
                <w:bCs/>
                <w:kern w:val="24"/>
                <w:sz w:val="24"/>
                <w:szCs w:val="24"/>
                <w:lang w:eastAsia="ru-RU"/>
              </w:rPr>
              <w:t>Стратегическая цель 1.</w:t>
            </w:r>
          </w:p>
          <w:p w:rsidR="006C6EAA" w:rsidRPr="006C6EAA" w:rsidRDefault="006C6EAA" w:rsidP="006C6EAA">
            <w:pPr>
              <w:spacing w:after="0"/>
              <w:jc w:val="center"/>
              <w:textAlignment w:val="baseline"/>
              <w:rPr>
                <w:rFonts w:ascii="Times New Roman" w:hAnsi="Times New Roman" w:cs="Times New Roman"/>
                <w:sz w:val="24"/>
                <w:szCs w:val="24"/>
                <w:lang w:val="kk-KZ" w:eastAsia="ru-RU"/>
              </w:rPr>
            </w:pPr>
            <w:r w:rsidRPr="006C6EAA">
              <w:rPr>
                <w:rFonts w:ascii="Times New Roman" w:eastAsia="Times New Roman" w:hAnsi="Times New Roman" w:cs="Times New Roman"/>
                <w:bCs/>
                <w:color w:val="000000" w:themeColor="text1"/>
                <w:sz w:val="24"/>
                <w:szCs w:val="24"/>
                <w:shd w:val="clear" w:color="auto" w:fill="FFFFFF"/>
              </w:rPr>
              <w:t>Трансформация деятельности в условиях расширения бизнес-возможностей</w:t>
            </w:r>
          </w:p>
        </w:tc>
        <w:tc>
          <w:tcPr>
            <w:tcW w:w="5244" w:type="dxa"/>
            <w:tcBorders>
              <w:top w:val="single" w:sz="6" w:space="0" w:color="19508C"/>
              <w:left w:val="single" w:sz="4" w:space="0" w:color="auto"/>
              <w:bottom w:val="single" w:sz="6" w:space="0" w:color="19508C"/>
              <w:right w:val="single" w:sz="6" w:space="0" w:color="19508C"/>
            </w:tcBorders>
          </w:tcPr>
          <w:p w:rsidR="006C6EAA" w:rsidRPr="006C6EAA" w:rsidRDefault="006C6EAA" w:rsidP="006C6EAA">
            <w:pPr>
              <w:spacing w:after="0"/>
              <w:jc w:val="center"/>
              <w:textAlignment w:val="baseline"/>
              <w:rPr>
                <w:rFonts w:ascii="Times New Roman" w:hAnsi="Times New Roman" w:cs="Times New Roman"/>
                <w:sz w:val="24"/>
                <w:szCs w:val="24"/>
                <w:lang w:eastAsia="ru-RU"/>
              </w:rPr>
            </w:pPr>
            <w:r w:rsidRPr="006C6EAA">
              <w:rPr>
                <w:rFonts w:ascii="Times New Roman" w:eastAsia="MS PGothic" w:hAnsi="Times New Roman" w:cs="Times New Roman"/>
                <w:b/>
                <w:bCs/>
                <w:kern w:val="24"/>
                <w:sz w:val="24"/>
                <w:szCs w:val="24"/>
                <w:lang w:eastAsia="ru-RU"/>
              </w:rPr>
              <w:t>Стратегическая цель 2.</w:t>
            </w:r>
          </w:p>
          <w:p w:rsidR="006C6EAA" w:rsidRPr="006C6EAA" w:rsidRDefault="006C6EAA" w:rsidP="006C6EAA">
            <w:pPr>
              <w:spacing w:after="0"/>
              <w:jc w:val="center"/>
              <w:rPr>
                <w:rFonts w:ascii="Times New Roman" w:hAnsi="Times New Roman" w:cs="Times New Roman"/>
                <w:sz w:val="24"/>
                <w:szCs w:val="24"/>
                <w:lang w:eastAsia="ru-RU"/>
              </w:rPr>
            </w:pPr>
            <w:r w:rsidRPr="006C6EAA">
              <w:rPr>
                <w:rFonts w:ascii="Times New Roman" w:eastAsia="Times New Roman" w:hAnsi="Times New Roman" w:cs="Times New Roman"/>
                <w:bCs/>
                <w:color w:val="000000" w:themeColor="text1"/>
                <w:sz w:val="24"/>
                <w:szCs w:val="24"/>
                <w:shd w:val="clear" w:color="auto" w:fill="FFFFFF"/>
              </w:rPr>
              <w:t>Управление качеством в деятельности Организации</w:t>
            </w:r>
          </w:p>
        </w:tc>
        <w:tc>
          <w:tcPr>
            <w:tcW w:w="4253" w:type="dxa"/>
            <w:tcBorders>
              <w:top w:val="single" w:sz="6" w:space="0" w:color="19508C"/>
              <w:left w:val="single" w:sz="4" w:space="0" w:color="auto"/>
              <w:bottom w:val="single" w:sz="6" w:space="0" w:color="19508C"/>
              <w:right w:val="single" w:sz="4" w:space="0" w:color="auto"/>
            </w:tcBorders>
          </w:tcPr>
          <w:p w:rsidR="006C6EAA" w:rsidRPr="006C6EAA" w:rsidRDefault="006C6EAA" w:rsidP="006C6EAA">
            <w:pPr>
              <w:spacing w:after="0"/>
              <w:jc w:val="center"/>
              <w:textAlignment w:val="baseline"/>
              <w:rPr>
                <w:rFonts w:ascii="Times New Roman" w:hAnsi="Times New Roman" w:cs="Times New Roman"/>
                <w:sz w:val="24"/>
                <w:szCs w:val="24"/>
                <w:lang w:eastAsia="ru-RU"/>
              </w:rPr>
            </w:pPr>
            <w:r w:rsidRPr="006C6EAA">
              <w:rPr>
                <w:rFonts w:ascii="Times New Roman" w:eastAsia="MS PGothic" w:hAnsi="Times New Roman" w:cs="Times New Roman"/>
                <w:b/>
                <w:bCs/>
                <w:kern w:val="24"/>
                <w:sz w:val="24"/>
                <w:szCs w:val="24"/>
                <w:lang w:eastAsia="ru-RU"/>
              </w:rPr>
              <w:t>Стратегическая цель 3.</w:t>
            </w:r>
          </w:p>
          <w:p w:rsidR="006C6EAA" w:rsidRPr="006C6EAA" w:rsidRDefault="006C6EAA" w:rsidP="006C6EAA">
            <w:pPr>
              <w:spacing w:after="0"/>
              <w:jc w:val="center"/>
              <w:textAlignment w:val="baseline"/>
              <w:rPr>
                <w:rFonts w:ascii="Times New Roman" w:eastAsia="MS PGothic" w:hAnsi="Times New Roman" w:cs="Times New Roman"/>
                <w:b/>
                <w:bCs/>
                <w:kern w:val="24"/>
                <w:sz w:val="24"/>
                <w:szCs w:val="24"/>
                <w:lang w:eastAsia="ru-RU"/>
              </w:rPr>
            </w:pPr>
            <w:r w:rsidRPr="006C6EAA">
              <w:rPr>
                <w:rFonts w:ascii="Times New Roman" w:eastAsia="Times New Roman" w:hAnsi="Times New Roman" w:cs="Times New Roman"/>
                <w:bCs/>
                <w:color w:val="000000" w:themeColor="text1"/>
                <w:sz w:val="24"/>
                <w:szCs w:val="24"/>
                <w:shd w:val="clear" w:color="auto" w:fill="FFFFFF"/>
              </w:rPr>
              <w:t>Совершенствование технологий менеджмента</w:t>
            </w:r>
          </w:p>
        </w:tc>
      </w:tr>
    </w:tbl>
    <w:p w:rsidR="006C6EAA" w:rsidRPr="006C6EAA" w:rsidRDefault="00CB7752" w:rsidP="006C6EAA">
      <w:pPr>
        <w:spacing w:after="0"/>
        <w:jc w:val="center"/>
        <w:rPr>
          <w:rFonts w:ascii="Times New Roman" w:hAnsi="Times New Roman" w:cs="Times New Roman"/>
          <w:b/>
          <w:sz w:val="24"/>
          <w:szCs w:val="24"/>
          <w:lang w:eastAsia="ru-RU"/>
        </w:rPr>
      </w:pPr>
      <w:r w:rsidRPr="006C6EAA">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22919638" wp14:editId="463CA09C">
                <wp:simplePos x="0" y="0"/>
                <wp:positionH relativeFrom="margin">
                  <wp:posOffset>4570730</wp:posOffset>
                </wp:positionH>
                <wp:positionV relativeFrom="paragraph">
                  <wp:posOffset>743585</wp:posOffset>
                </wp:positionV>
                <wp:extent cx="151765" cy="267335"/>
                <wp:effectExtent l="19050" t="19050" r="19685" b="18415"/>
                <wp:wrapNone/>
                <wp:docPr id="20" name="Стрелка вверх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0282" id="Стрелка вверх 20" o:spid="_x0000_s1026" type="#_x0000_t68" style="position:absolute;margin-left:359.9pt;margin-top:58.55pt;width:11.95pt;height:21.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IZAIAAKMEAAAOAAAAZHJzL2Uyb0RvYy54bWysVM1u00AQviPxDqu9U8dp3B8rTlW1FCEV&#10;qFTgPlmv44X9Y3cTp7cKiQfhDRBSL/ASyRsxXrvBgRvCkTaznplvfr4ZT8/WSpIVd14YXdD0YEQJ&#10;18yUQi8K+u7t1bMTSnwAXYI0mhf0jnt6Nnv6ZNrYnI9NbWTJHUEQ7fPGFrQOweZJ4lnNFfgDY7lG&#10;ZWWcgoBXt0hKBw2iK5mMR6OjpDGutM4w7j2+veyUdBbxq4qz8KaqPA9EFhRzC/F08Zy3ZzKbQr5w&#10;YGvB+jTgH7JQIDQG3UFdQgCydOIvKCWYM95U4YAZlZiqEozHGrCadPRHNbc1WB5rweZ4u2uT/3+w&#10;7PXqxhFRFnSM7dGgkKPN1+3n7f3mYfNz82PzjWy+4+9he7/9QtAGG9ZYn6Pfrb1xbcneXhv20RNt&#10;LmrQC37unGlqDiWmmbb2yZ5De/HoSubNK1NiOFgGE3u3rpxqAbErZB0puttRxNeBMHyZZunxUUYJ&#10;Q9X46PjwMIsRIH90ts6HF9wo0goFXdqYTsSH1bUPkaSyrxTKDykllZLI+QokyUb49DMxsBkPbSaT&#10;0WTSB+0RE8gfw8aGGCnKKyFlvLjF/EI6gvAFvYpP7+yHZlKTpqCn2TiLqe7p/BCizbDLEaPumSkR&#10;cJWkUAU92RlB3jLxXJdx0AMI2cnoLHVPTctGx+rclHfIjDPdnuBeo8DhPf5T0uCWFNR/WoLjlMiX&#10;Gvk9TbEduFbxMsmO2yFyQ818qAHNaoPLh2CdeBG6VVxaJxY1xkpj9dqc40xUIjwOT5dXny5uAkp7&#10;qza8R6vf35bZLwAAAP//AwBQSwMEFAAGAAgAAAAhAPzI7LbgAAAACwEAAA8AAABkcnMvZG93bnJl&#10;di54bWxMj1FPg0AQhN9N/A+XNfHNHrQqFjkarTFBExNp/QFXWAHl9gi3bem/d33Sx9mZzHybrSbX&#10;qwOOofNkIJ5FoJAqX3fUGPjYPl/dgQpsqba9JzRwwgCr/Pwss2ntj1TiYcONkhIKqTXQMg+p1qFq&#10;0dkw8wOSeJ9+dJZFjo2uR3uUctfreRTdamc7koXWDrhusfre7J2B7eKF3/j0XrrysVgXofh6pe7J&#10;mMuL6eEeFOPEf2H4xRd0yIVp5/dUB9UbSOKloLMYcRKDkkRyvUhA7eRys5yDzjP9/4f8BwAA//8D&#10;AFBLAQItABQABgAIAAAAIQC2gziS/gAAAOEBAAATAAAAAAAAAAAAAAAAAAAAAABbQ29udGVudF9U&#10;eXBlc10ueG1sUEsBAi0AFAAGAAgAAAAhADj9If/WAAAAlAEAAAsAAAAAAAAAAAAAAAAALwEAAF9y&#10;ZWxzLy5yZWxzUEsBAi0AFAAGAAgAAAAhAOr4hshkAgAAowQAAA4AAAAAAAAAAAAAAAAALgIAAGRy&#10;cy9lMm9Eb2MueG1sUEsBAi0AFAAGAAgAAAAhAPzI7LbgAAAACwEAAA8AAAAAAAAAAAAAAAAAvgQA&#10;AGRycy9kb3ducmV2LnhtbFBLBQYAAAAABAAEAPMAAADLBQAAAAA=&#10;" adj="5401">
                <v:textbox style="layout-flow:vertical-ideographic"/>
                <w10:wrap anchorx="margin"/>
              </v:shape>
            </w:pict>
          </mc:Fallback>
        </mc:AlternateContent>
      </w:r>
      <w:r w:rsidR="00CF0CCD" w:rsidRPr="006C6EAA">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1EEA5857" wp14:editId="1F4BC904">
                <wp:simplePos x="0" y="0"/>
                <wp:positionH relativeFrom="column">
                  <wp:posOffset>1448185</wp:posOffset>
                </wp:positionH>
                <wp:positionV relativeFrom="paragraph">
                  <wp:posOffset>777240</wp:posOffset>
                </wp:positionV>
                <wp:extent cx="151765" cy="267335"/>
                <wp:effectExtent l="19050" t="19050" r="19685" b="18415"/>
                <wp:wrapNone/>
                <wp:docPr id="19" name="Стрелка вверх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F6E4" id="Стрелка вверх 19" o:spid="_x0000_s1026" type="#_x0000_t68" style="position:absolute;margin-left:114.05pt;margin-top:61.2pt;width:11.95pt;height:2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vUZAIAAKMEAAAOAAAAZHJzL2Uyb0RvYy54bWysVF9v0zAQf0fiO1h+Z2m6ZlujpdO0MYQ0&#10;YNKA96vtNAbHNrbbdG8TEh+Eb4CQ9gJfov1GXJyspPCGSCX3Lnf3uz8/X07P1rUiK+G8NLqg6cGI&#10;EqGZ4VIvCvru7dWzE0p8AM1BGS0Keic8PZs9fXLa2FyMTWUUF44giPZ5YwtahWDzJPGsEjX4A2OF&#10;RmNpXA0BVbdIuIMG0WuVjEejo6QxjltnmPAe3152RjqL+GUpWHhTll4EogqKtYV4unjO2zOZnUK+&#10;cGAryfoy4B+qqEFqTLqDuoQAZOnkX1C1ZM54U4YDZurElKVkIvaA3aSjP7q5rcCK2AsOx9vdmPz/&#10;g2WvVzeOSI7cTSnRUCNHm6/bz9v7zcPm5+bH5hvZfMffw/Z++4WgDw6ssT7HuFt749qWvb027KMn&#10;2lxUoBfi3DnTVAI4lpm2/sleQKt4DCXz5pXhmA6WwcTZrUtXt4A4FbKOFN3tKBLrQBi+TLP0+Cij&#10;hKFpfHR8eJjFDJA/BlvnwwthatIKBV3aWE7Eh9W1D5Ek3ncK/ENKSVkr5HwFimQjfPo7MfAZD30m&#10;k9Fk0iftERPIH9PGgRgl+ZVUKipuMb9QjiB8Qa/i0wf7oZvSpCnoNBtnsdQ9mx9CtBV2NWLWPbda&#10;BlwlJeuCnuycIG+ZeK55vOgBpOpkDFa6p6Zlo2N1bvgdMuNMtye41ygIeI//lDS4JQX1n5bgBCXq&#10;pUZ+pymOA9cqKpPseIyKG1rmQwtoVhlcPgTrxIvQreLSOrmoMFcau9fmHO9EKcPj5enq6svFTUBp&#10;b9WGevT6/W2Z/QIAAP//AwBQSwMEFAAGAAgAAAAhAPX07HPgAAAACwEAAA8AAABkcnMvZG93bnJl&#10;di54bWxMj8FOwzAQRO9I/IO1SNyoU9NWVYhTQRFSQKpEWj7AjbdJSryOYrdN/57lBMedeZqdyVaj&#10;68QZh9B60jCdJCCQKm9bqjV87d4eliBCNGRN5wk1XDHAKr+9yUxq/YVKPG9jLTiEQmo0NDH2qZSh&#10;atCZMPE9EnsHPzgT+RxqaQdz4XDXSZUkC+lMS/yhMT2uG6y+tyenYff4Hjfx+lm68qVYF6E4flD7&#10;qvX93fj8BCLiGP9g+K3P1SHnTnt/IhtEp0Gp5ZRRNpSagWBCzRWv27OymM1B5pn8vyH/AQAA//8D&#10;AFBLAQItABQABgAIAAAAIQC2gziS/gAAAOEBAAATAAAAAAAAAAAAAAAAAAAAAABbQ29udGVudF9U&#10;eXBlc10ueG1sUEsBAi0AFAAGAAgAAAAhADj9If/WAAAAlAEAAAsAAAAAAAAAAAAAAAAALwEAAF9y&#10;ZWxzLy5yZWxzUEsBAi0AFAAGAAgAAAAhAEJMi9RkAgAAowQAAA4AAAAAAAAAAAAAAAAALgIAAGRy&#10;cy9lMm9Eb2MueG1sUEsBAi0AFAAGAAgAAAAhAPX07HPgAAAACwEAAA8AAAAAAAAAAAAAAAAAvgQA&#10;AGRycy9kb3ducmV2LnhtbFBLBQYAAAAABAAEAPMAAADLBQAAAAA=&#10;" adj="5401">
                <v:textbox style="layout-flow:vertical-ideographic"/>
              </v:shape>
            </w:pict>
          </mc:Fallback>
        </mc:AlternateContent>
      </w:r>
      <w:r w:rsidR="006C6EAA" w:rsidRPr="006C6EAA">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396B55E7" wp14:editId="65CB4247">
                <wp:simplePos x="0" y="0"/>
                <wp:positionH relativeFrom="column">
                  <wp:posOffset>7652770</wp:posOffset>
                </wp:positionH>
                <wp:positionV relativeFrom="paragraph">
                  <wp:posOffset>795020</wp:posOffset>
                </wp:positionV>
                <wp:extent cx="151765" cy="267335"/>
                <wp:effectExtent l="19050" t="19050" r="19685" b="18415"/>
                <wp:wrapNone/>
                <wp:docPr id="21" name="Стрелка вверх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B66E" id="Стрелка вверх 21" o:spid="_x0000_s1026" type="#_x0000_t68" style="position:absolute;margin-left:602.6pt;margin-top:62.6pt;width:11.95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JzZwIAAKMEAAAOAAAAZHJzL2Uyb0RvYy54bWysVN1u0zAUvkfiHSzfszRZ023R0mnqGEIa&#10;MGnAvWs7jcF/2G7T3k1IPAhvgJB2Ay/RvhEnTlZSuEOkkuuTc/yd75zPJ+cXayXRijsvjC5xejTC&#10;iGtqmNCLEr97e/3sFCMfiGZEGs1LvOEeX0yfPjlvbMEzUxvJuEMAon3R2BLXIdgiSTytuSL+yFiu&#10;wVkZp0gA0y0S5kgD6Eom2Wg0SRrjmHWGcu/h7VXnxNOIX1WchjdV5XlAssTALcTVxXXersn0nBQL&#10;R2wtaE+D/AMLRYSGpHuoKxIIWjrxF5QS1BlvqnBEjUpMVQnKYw1QTTr6o5q7mlgea4HmeLtvk/9/&#10;sPT16tYhwUqcpRhpokCj7dfd59399mH7c/tj+w1tv8PvYXe/+4IgBhrWWF/AuTt769qSvb0x9KNH&#10;2sxqohf80jnT1JwwoBnjk4MDreHhKJo3rwyDdGQZTOzdunKqBYSuoHWUaLOXiK8DovAyzdOTSY4R&#10;BVc2OTk+zltGCSkeD1vnwwtuFGo3JV7aSCfik9WND1Ek1ldK2AeoulISNF8RifIRPP2dGMRkw5jx&#10;eDQe90l7REj/mDY2xEjBroWU0XCL+Uw6BPAlvo5Pf9gPw6RGTYnP8iyPVA98fgjRMuw4QtaDMCUC&#10;jJIUqsSn+yBStEo81yxe9ECE7PZwWGpo3KManapzwzagjDPdnMBcw4aT9/CPUQNTUmL/aUkcx0i+&#10;1KDvWQrtgLGKxjg/ycBwQ8986CGa1gaGD8C67Sx0o7i0TixqyJXG6rW5hDtRidBK2zLsePUGTEJU&#10;vJ/adtSGdoz6/W2Z/gIAAP//AwBQSwMEFAAGAAgAAAAhAPtKYETfAAAADQEAAA8AAABkcnMvZG93&#10;bnJldi54bWxMj8FOwzAQRO9I/IO1SNyoU1cUCHEqKEIKlZBIywe48ZIE4nUUu23692xOcJvRjmbf&#10;ZKvRdeKIQ2g9aZjPEhBIlbct1Ro+d6839yBCNGRN5wk1nDHAKr+8yExq/YlKPG5jLbiEQmo0NDH2&#10;qZShatCZMPM9Et++/OBMZDvU0g7mxOWukypJltKZlvhDY3pcN1j9bA9Ow27xFt/j+aN05XOxLkLx&#10;vaH2Revrq/HpEUTEMf6FYcJndMiZae8PZIPo2KvkVnF2UpOYIko9zEHsWS3vFiDzTP5fkf8CAAD/&#10;/wMAUEsBAi0AFAAGAAgAAAAhALaDOJL+AAAA4QEAABMAAAAAAAAAAAAAAAAAAAAAAFtDb250ZW50&#10;X1R5cGVzXS54bWxQSwECLQAUAAYACAAAACEAOP0h/9YAAACUAQAACwAAAAAAAAAAAAAAAAAvAQAA&#10;X3JlbHMvLnJlbHNQSwECLQAUAAYACAAAACEAEaiCc2cCAACjBAAADgAAAAAAAAAAAAAAAAAuAgAA&#10;ZHJzL2Uyb0RvYy54bWxQSwECLQAUAAYACAAAACEA+0pgRN8AAAANAQAADwAAAAAAAAAAAAAAAADB&#10;BAAAZHJzL2Rvd25yZXYueG1sUEsFBgAAAAAEAAQA8wAAAM0FAAAAAA==&#10;" adj="5401">
                <v:textbox style="layout-flow:vertical-ideographic"/>
              </v:shape>
            </w:pict>
          </mc:Fallback>
        </mc:AlternateContent>
      </w:r>
    </w:p>
    <w:p w:rsidR="006C6EAA" w:rsidRPr="006C6EAA" w:rsidRDefault="006C6EAA" w:rsidP="006C6EAA">
      <w:pPr>
        <w:spacing w:after="0"/>
        <w:jc w:val="center"/>
        <w:rPr>
          <w:rFonts w:ascii="Times New Roman" w:hAnsi="Times New Roman" w:cs="Times New Roman"/>
          <w:b/>
          <w:sz w:val="24"/>
          <w:szCs w:val="24"/>
          <w:lang w:eastAsia="ru-RU"/>
        </w:rPr>
      </w:pPr>
    </w:p>
    <w:p w:rsidR="00CF0CCD" w:rsidRDefault="00CF0CCD" w:rsidP="006C6EAA">
      <w:pPr>
        <w:spacing w:after="0"/>
        <w:jc w:val="center"/>
        <w:rPr>
          <w:rFonts w:ascii="Times New Roman" w:hAnsi="Times New Roman" w:cs="Times New Roman"/>
          <w:b/>
          <w:sz w:val="24"/>
          <w:szCs w:val="24"/>
          <w:lang w:eastAsia="ru-RU"/>
        </w:rPr>
      </w:pPr>
    </w:p>
    <w:p w:rsidR="006C6EAA" w:rsidRPr="006C6EAA" w:rsidRDefault="00A81CB5" w:rsidP="006C6EAA">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Задачи</w:t>
      </w:r>
      <w:r w:rsidR="006C6EAA" w:rsidRPr="006C6EAA">
        <w:rPr>
          <w:rFonts w:ascii="Times New Roman" w:hAnsi="Times New Roman" w:cs="Times New Roman"/>
          <w:b/>
          <w:sz w:val="24"/>
          <w:szCs w:val="24"/>
          <w:lang w:eastAsia="ru-RU"/>
        </w:rPr>
        <w:t xml:space="preserve"> ТОО «СК-Фармация»</w:t>
      </w:r>
    </w:p>
    <w:tbl>
      <w:tblPr>
        <w:tblW w:w="1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5244"/>
        <w:gridCol w:w="4253"/>
      </w:tblGrid>
      <w:tr w:rsidR="00CF0CCD" w:rsidRPr="006C6EAA" w:rsidTr="00CF0CCD">
        <w:tc>
          <w:tcPr>
            <w:tcW w:w="4952" w:type="dxa"/>
            <w:tcBorders>
              <w:top w:val="single" w:sz="8" w:space="0" w:color="000000"/>
              <w:left w:val="single" w:sz="8" w:space="0" w:color="000000"/>
              <w:bottom w:val="single" w:sz="8" w:space="0" w:color="000000"/>
              <w:right w:val="single" w:sz="8" w:space="0" w:color="000000"/>
            </w:tcBorders>
          </w:tcPr>
          <w:p w:rsidR="00CF0CCD" w:rsidRPr="006C6EAA" w:rsidRDefault="00CF0CCD" w:rsidP="006C6EAA">
            <w:pPr>
              <w:spacing w:after="0"/>
              <w:jc w:val="center"/>
              <w:textAlignment w:val="baseline"/>
              <w:rPr>
                <w:rFonts w:ascii="Times New Roman" w:eastAsia="MS PGothic" w:hAnsi="Times New Roman" w:cs="Times New Roman"/>
                <w:b/>
                <w:bCs/>
                <w:kern w:val="24"/>
                <w:sz w:val="24"/>
                <w:szCs w:val="24"/>
                <w:lang w:eastAsia="ru-RU"/>
              </w:rPr>
            </w:pPr>
            <w:r w:rsidRPr="006C6EAA">
              <w:rPr>
                <w:rFonts w:ascii="Times New Roman" w:eastAsia="MS PGothic" w:hAnsi="Times New Roman" w:cs="Times New Roman"/>
                <w:b/>
                <w:bCs/>
                <w:kern w:val="24"/>
                <w:sz w:val="24"/>
                <w:szCs w:val="24"/>
                <w:lang w:eastAsia="ru-RU"/>
              </w:rPr>
              <w:t>Задача 1.1</w:t>
            </w:r>
          </w:p>
          <w:p w:rsidR="00CF0CCD" w:rsidRDefault="00CF0CCD" w:rsidP="006C6EAA">
            <w:pPr>
              <w:spacing w:after="0"/>
              <w:jc w:val="center"/>
              <w:textAlignment w:val="baseline"/>
              <w:rPr>
                <w:rFonts w:ascii="Times New Roman" w:eastAsia="Times New Roman" w:hAnsi="Times New Roman" w:cs="Times New Roman"/>
                <w:bCs/>
                <w:color w:val="000000" w:themeColor="text1"/>
                <w:sz w:val="24"/>
                <w:szCs w:val="24"/>
                <w:shd w:val="clear" w:color="auto" w:fill="FFFFFF"/>
              </w:rPr>
            </w:pPr>
            <w:r w:rsidRPr="006C6EAA">
              <w:rPr>
                <w:rFonts w:ascii="Times New Roman" w:eastAsia="Times New Roman" w:hAnsi="Times New Roman" w:cs="Times New Roman"/>
                <w:bCs/>
                <w:color w:val="000000" w:themeColor="text1"/>
                <w:sz w:val="24"/>
                <w:szCs w:val="24"/>
                <w:shd w:val="clear" w:color="auto" w:fill="FFFFFF"/>
              </w:rPr>
              <w:t>Развитие собственной логистической инфраструктуры</w:t>
            </w:r>
          </w:p>
          <w:p w:rsid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p>
          <w:p w:rsidR="00CF0CCD" w:rsidRPr="006C6EAA" w:rsidRDefault="00CF0CCD" w:rsidP="00CF0CCD">
            <w:pPr>
              <w:spacing w:after="0"/>
              <w:jc w:val="center"/>
              <w:textAlignment w:val="baseline"/>
              <w:rPr>
                <w:rFonts w:ascii="Times New Roman" w:eastAsia="MS PGothic" w:hAnsi="Times New Roman" w:cs="Times New Roman"/>
                <w:b/>
                <w:bCs/>
                <w:kern w:val="24"/>
                <w:sz w:val="24"/>
                <w:szCs w:val="24"/>
                <w:lang w:eastAsia="ru-RU"/>
              </w:rPr>
            </w:pPr>
            <w:r>
              <w:rPr>
                <w:rFonts w:ascii="Times New Roman" w:eastAsia="MS PGothic" w:hAnsi="Times New Roman" w:cs="Times New Roman"/>
                <w:b/>
                <w:bCs/>
                <w:kern w:val="24"/>
                <w:sz w:val="24"/>
                <w:szCs w:val="24"/>
                <w:lang w:eastAsia="ru-RU"/>
              </w:rPr>
              <w:t>Задача</w:t>
            </w:r>
            <w:r w:rsidRPr="006C6EAA">
              <w:rPr>
                <w:rFonts w:ascii="Times New Roman" w:eastAsia="MS PGothic" w:hAnsi="Times New Roman" w:cs="Times New Roman"/>
                <w:b/>
                <w:bCs/>
                <w:kern w:val="24"/>
                <w:sz w:val="24"/>
                <w:szCs w:val="24"/>
                <w:lang w:eastAsia="ru-RU"/>
              </w:rPr>
              <w:t xml:space="preserve"> 1.2</w:t>
            </w:r>
          </w:p>
          <w:p w:rsidR="00CF0CCD" w:rsidRPr="006C6EAA" w:rsidRDefault="00CF0CCD" w:rsidP="00CF0CCD">
            <w:pPr>
              <w:spacing w:after="0"/>
              <w:jc w:val="center"/>
              <w:textAlignment w:val="baseline"/>
              <w:rPr>
                <w:rFonts w:ascii="Times New Roman" w:hAnsi="Times New Roman" w:cs="Times New Roman"/>
                <w:sz w:val="24"/>
                <w:szCs w:val="24"/>
                <w:lang w:eastAsia="ru-RU"/>
              </w:rPr>
            </w:pPr>
            <w:r w:rsidRPr="006C6EAA">
              <w:rPr>
                <w:rFonts w:ascii="Times New Roman" w:eastAsia="Times New Roman" w:hAnsi="Times New Roman" w:cs="Times New Roman"/>
                <w:bCs/>
                <w:color w:val="000000" w:themeColor="text1"/>
                <w:sz w:val="24"/>
                <w:szCs w:val="24"/>
                <w:shd w:val="clear" w:color="auto" w:fill="FFFFFF"/>
              </w:rPr>
              <w:t>Покрытие участников ГОБМП вне списка Единого дистрибьютора (во обеспечение равных прав граждан на лекарственное обеспечение)</w:t>
            </w:r>
          </w:p>
        </w:tc>
        <w:tc>
          <w:tcPr>
            <w:tcW w:w="5244" w:type="dxa"/>
            <w:tcBorders>
              <w:top w:val="single" w:sz="8" w:space="0" w:color="000000"/>
              <w:left w:val="single" w:sz="8" w:space="0" w:color="000000"/>
              <w:bottom w:val="single" w:sz="8" w:space="0" w:color="000000"/>
              <w:right w:val="single" w:sz="4" w:space="0" w:color="auto"/>
            </w:tcBorders>
          </w:tcPr>
          <w:p w:rsidR="00CF0CCD" w:rsidRP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r w:rsidRPr="00CF0CCD">
              <w:rPr>
                <w:rFonts w:ascii="Times New Roman" w:eastAsia="MS PGothic" w:hAnsi="Times New Roman" w:cs="Times New Roman"/>
                <w:b/>
                <w:bCs/>
                <w:kern w:val="24"/>
                <w:sz w:val="24"/>
                <w:szCs w:val="24"/>
                <w:lang w:eastAsia="ru-RU"/>
              </w:rPr>
              <w:t>Задача 2.1.</w:t>
            </w:r>
          </w:p>
          <w:p w:rsidR="00CF0CCD" w:rsidRPr="00CF0CCD" w:rsidRDefault="00CF0CCD"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rPr>
            </w:pPr>
            <w:r w:rsidRPr="00CF0CCD">
              <w:rPr>
                <w:rFonts w:ascii="Times New Roman" w:eastAsia="Times New Roman" w:hAnsi="Times New Roman" w:cs="Times New Roman"/>
                <w:bCs/>
                <w:color w:val="000000" w:themeColor="text1"/>
                <w:sz w:val="24"/>
                <w:szCs w:val="24"/>
                <w:shd w:val="clear" w:color="auto" w:fill="FFFFFF"/>
              </w:rPr>
              <w:t>Обеспечение бесперебойности поставок</w:t>
            </w:r>
          </w:p>
          <w:p w:rsid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p>
          <w:p w:rsidR="00CF0CCD" w:rsidRP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r w:rsidRPr="00CF0CCD">
              <w:rPr>
                <w:rFonts w:ascii="Times New Roman" w:eastAsia="MS PGothic" w:hAnsi="Times New Roman" w:cs="Times New Roman"/>
                <w:b/>
                <w:bCs/>
                <w:kern w:val="24"/>
                <w:sz w:val="24"/>
                <w:szCs w:val="24"/>
                <w:lang w:eastAsia="ru-RU"/>
              </w:rPr>
              <w:t xml:space="preserve">Задача 2.2. </w:t>
            </w:r>
          </w:p>
          <w:p w:rsidR="00CF0CCD" w:rsidRDefault="00CF0CCD"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rPr>
            </w:pPr>
            <w:r w:rsidRPr="00CF0CCD">
              <w:rPr>
                <w:rFonts w:ascii="Times New Roman" w:eastAsia="Times New Roman" w:hAnsi="Times New Roman" w:cs="Times New Roman"/>
                <w:bCs/>
                <w:color w:val="000000" w:themeColor="text1"/>
                <w:sz w:val="24"/>
                <w:szCs w:val="24"/>
                <w:shd w:val="clear" w:color="auto" w:fill="FFFFFF"/>
              </w:rPr>
              <w:t>Повышение эффективности взаимодействия с партнерами</w:t>
            </w:r>
          </w:p>
          <w:p w:rsid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p>
          <w:p w:rsidR="00CF0CCD" w:rsidRDefault="00CF0CCD" w:rsidP="00CF0CCD">
            <w:pPr>
              <w:spacing w:after="0"/>
              <w:jc w:val="center"/>
              <w:textAlignment w:val="baseline"/>
              <w:rPr>
                <w:rFonts w:ascii="Arial" w:eastAsia="Times New Roman" w:hAnsi="Arial" w:cs="Arial"/>
                <w:bCs/>
                <w:color w:val="000000" w:themeColor="text1"/>
                <w:sz w:val="28"/>
                <w:szCs w:val="28"/>
                <w:shd w:val="clear" w:color="auto" w:fill="FFFFFF"/>
              </w:rPr>
            </w:pPr>
            <w:r w:rsidRPr="00CF0CCD">
              <w:rPr>
                <w:rFonts w:ascii="Times New Roman" w:eastAsia="MS PGothic" w:hAnsi="Times New Roman" w:cs="Times New Roman"/>
                <w:b/>
                <w:bCs/>
                <w:kern w:val="24"/>
                <w:sz w:val="24"/>
                <w:szCs w:val="24"/>
                <w:lang w:eastAsia="ru-RU"/>
              </w:rPr>
              <w:t xml:space="preserve">Задача 2.3. </w:t>
            </w:r>
          </w:p>
          <w:p w:rsidR="00CF0CCD" w:rsidRPr="006C6EAA" w:rsidRDefault="00CF0CCD" w:rsidP="00CF0CCD">
            <w:pPr>
              <w:spacing w:after="0"/>
              <w:jc w:val="center"/>
              <w:textAlignment w:val="baseline"/>
              <w:rPr>
                <w:rFonts w:ascii="Times New Roman" w:eastAsia="MS PGothic" w:hAnsi="Times New Roman" w:cs="Times New Roman"/>
                <w:bCs/>
                <w:kern w:val="24"/>
                <w:sz w:val="24"/>
                <w:szCs w:val="24"/>
                <w:lang w:eastAsia="ru-RU"/>
              </w:rPr>
            </w:pPr>
            <w:r w:rsidRPr="00CF0CCD">
              <w:rPr>
                <w:rFonts w:ascii="Times New Roman" w:eastAsia="Times New Roman" w:hAnsi="Times New Roman" w:cs="Times New Roman"/>
                <w:bCs/>
                <w:color w:val="000000" w:themeColor="text1"/>
                <w:sz w:val="24"/>
                <w:szCs w:val="24"/>
                <w:shd w:val="clear" w:color="auto" w:fill="FFFFFF"/>
              </w:rPr>
              <w:t>Повышение эффективности бизнес-процессов</w:t>
            </w:r>
          </w:p>
        </w:tc>
        <w:tc>
          <w:tcPr>
            <w:tcW w:w="4253" w:type="dxa"/>
            <w:tcBorders>
              <w:top w:val="single" w:sz="8" w:space="0" w:color="000000"/>
              <w:left w:val="single" w:sz="8" w:space="0" w:color="000000"/>
              <w:bottom w:val="single" w:sz="8" w:space="0" w:color="000000"/>
              <w:right w:val="single" w:sz="4" w:space="0" w:color="auto"/>
            </w:tcBorders>
          </w:tcPr>
          <w:p w:rsidR="00CF0CCD" w:rsidRP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r w:rsidRPr="00CF0CCD">
              <w:rPr>
                <w:rFonts w:ascii="Times New Roman" w:eastAsia="MS PGothic" w:hAnsi="Times New Roman" w:cs="Times New Roman"/>
                <w:b/>
                <w:bCs/>
                <w:kern w:val="24"/>
                <w:sz w:val="24"/>
                <w:szCs w:val="24"/>
                <w:lang w:eastAsia="ru-RU"/>
              </w:rPr>
              <w:t>Задача 3.1.</w:t>
            </w:r>
          </w:p>
          <w:p w:rsidR="00CF0CCD" w:rsidRDefault="00CF0CCD"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rPr>
            </w:pPr>
            <w:r w:rsidRPr="00CF0CCD">
              <w:rPr>
                <w:rFonts w:ascii="Times New Roman" w:eastAsia="Times New Roman" w:hAnsi="Times New Roman" w:cs="Times New Roman"/>
                <w:bCs/>
                <w:color w:val="000000" w:themeColor="text1"/>
                <w:sz w:val="24"/>
                <w:szCs w:val="24"/>
                <w:shd w:val="clear" w:color="auto" w:fill="FFFFFF"/>
              </w:rPr>
              <w:t>Развитие кадрового потенциала</w:t>
            </w:r>
          </w:p>
          <w:p w:rsid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p>
          <w:p w:rsidR="00CF0CCD" w:rsidRPr="00CF0CCD" w:rsidRDefault="00CF0CCD" w:rsidP="00CF0CCD">
            <w:pPr>
              <w:spacing w:after="0"/>
              <w:jc w:val="center"/>
              <w:textAlignment w:val="baseline"/>
              <w:rPr>
                <w:rFonts w:ascii="Times New Roman" w:eastAsia="MS PGothic" w:hAnsi="Times New Roman" w:cs="Times New Roman"/>
                <w:b/>
                <w:bCs/>
                <w:kern w:val="24"/>
                <w:sz w:val="24"/>
                <w:szCs w:val="24"/>
                <w:lang w:eastAsia="ru-RU"/>
              </w:rPr>
            </w:pPr>
            <w:r w:rsidRPr="00CF0CCD">
              <w:rPr>
                <w:rFonts w:ascii="Times New Roman" w:eastAsia="MS PGothic" w:hAnsi="Times New Roman" w:cs="Times New Roman"/>
                <w:b/>
                <w:bCs/>
                <w:kern w:val="24"/>
                <w:sz w:val="24"/>
                <w:szCs w:val="24"/>
                <w:lang w:eastAsia="ru-RU"/>
              </w:rPr>
              <w:t>Задача 3.2.</w:t>
            </w:r>
          </w:p>
          <w:p w:rsidR="00CF0CCD" w:rsidRPr="00CF0CCD" w:rsidRDefault="00CF0CCD" w:rsidP="00CF0CCD">
            <w:pPr>
              <w:spacing w:after="0"/>
              <w:jc w:val="center"/>
              <w:textAlignment w:val="baseline"/>
              <w:rPr>
                <w:rFonts w:ascii="Times New Roman" w:eastAsia="Times New Roman" w:hAnsi="Times New Roman" w:cs="Times New Roman"/>
                <w:bCs/>
                <w:color w:val="000000" w:themeColor="text1"/>
                <w:sz w:val="24"/>
                <w:szCs w:val="24"/>
                <w:shd w:val="clear" w:color="auto" w:fill="FFFFFF"/>
              </w:rPr>
            </w:pPr>
            <w:r w:rsidRPr="00CF0CCD">
              <w:rPr>
                <w:rFonts w:ascii="Times New Roman" w:eastAsia="Times New Roman" w:hAnsi="Times New Roman" w:cs="Times New Roman"/>
                <w:bCs/>
                <w:color w:val="000000" w:themeColor="text1"/>
                <w:sz w:val="24"/>
                <w:szCs w:val="24"/>
                <w:shd w:val="clear" w:color="auto" w:fill="FFFFFF"/>
              </w:rPr>
              <w:t>Достижение финансовой устойчивости</w:t>
            </w:r>
          </w:p>
          <w:p w:rsidR="00CF0CCD" w:rsidRPr="006C6EAA" w:rsidRDefault="00CF0CCD" w:rsidP="00CF0CCD">
            <w:pPr>
              <w:spacing w:after="0"/>
              <w:ind w:firstLine="31"/>
              <w:jc w:val="center"/>
              <w:textAlignment w:val="baseline"/>
              <w:rPr>
                <w:rFonts w:ascii="Times New Roman" w:eastAsia="MS PGothic" w:hAnsi="Times New Roman" w:cs="Times New Roman"/>
                <w:b/>
                <w:bCs/>
                <w:kern w:val="24"/>
                <w:sz w:val="24"/>
                <w:szCs w:val="24"/>
                <w:lang w:eastAsia="ru-RU"/>
              </w:rPr>
            </w:pPr>
          </w:p>
        </w:tc>
      </w:tr>
    </w:tbl>
    <w:p w:rsidR="006C6EAA" w:rsidRPr="006C6EAA" w:rsidRDefault="00CF0CCD" w:rsidP="006C6EAA">
      <w:pPr>
        <w:spacing w:after="0"/>
        <w:rPr>
          <w:rFonts w:ascii="Times New Roman" w:hAnsi="Times New Roman" w:cs="Times New Roman"/>
          <w:b/>
          <w:sz w:val="24"/>
          <w:szCs w:val="24"/>
        </w:rPr>
      </w:pPr>
      <w:r w:rsidRPr="006C6EAA">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41BA82F2" wp14:editId="2B3E5FFF">
                <wp:simplePos x="0" y="0"/>
                <wp:positionH relativeFrom="column">
                  <wp:posOffset>6833235</wp:posOffset>
                </wp:positionH>
                <wp:positionV relativeFrom="paragraph">
                  <wp:posOffset>180340</wp:posOffset>
                </wp:positionV>
                <wp:extent cx="151765" cy="267335"/>
                <wp:effectExtent l="19050" t="19050" r="19685" b="18415"/>
                <wp:wrapNone/>
                <wp:docPr id="22" name="Стрелка вверх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EBEA" id="Стрелка вверх 22" o:spid="_x0000_s1026" type="#_x0000_t68" style="position:absolute;margin-left:538.05pt;margin-top:14.2pt;width:11.95pt;height:2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lZQIAAKMEAAAOAAAAZHJzL2Uyb0RvYy54bWysVM1u00AQviPxDqu9U8du3B+rTlW1FCEV&#10;qFTgPlmv44X9Y3cTp7eqEg/CGyCkXuAlkjdivHbTBG4IR9rMeGa++fl2fHK6VJIsuPPC6JKmeyNK&#10;uGamEnpW0g/vL18cUeID6Aqk0bykt9zT08nzZyetLXhmGiMr7giCaF+0tqRNCLZIEs8arsDvGcs1&#10;GmvjFARU3SypHLSIrmSSjUYHSWtcZZ1h3Ht8e9Eb6STi1zVn4V1dex6ILCnWFuLp4jntzmRyAsXM&#10;gW0EG8qAf6hCgdCYdAN1AQHI3Im/oJRgznhThz1mVGLqWjAee8Bu0tEf3dw0YHnsBYfj7WZM/v/B&#10;sreLa0dEVdIso0SDQo5W39b367vVw+rX6ufqO1n9wN/D+m79laAPDqy1vsC4G3vtupa9vTLssyfa&#10;nDegZ/zMOdM2HCosM+38k52ATvEYSqbtG1NhOpgHE2e3rJ3qAHEqZBkput1QxJeBMHyZ5unhQU4J&#10;Q1N2cLi/n8cMUDwGW+fDK24U6YSSzm0sJ+LD4sqHSFI1dArVp5SSWknkfAGS5CN8hjux5YOTefIZ&#10;j0fj8ZB0QEygeEwbB2KkqC6FlFFxs+m5dAThS3oZnyHYb7tJTdqSHudZHkvdsfltiK7CvkbMuuOm&#10;RMBVkkKV9GjjBEXHxEtdxYseQMhexmCpB2o6NnpWp6a6RWac6fcE9xoFDh/xn5IWt6Sk/sscHKdE&#10;vtbI73GK48C1iso4P8xQcduW6bYFNGsMLh+C9eJ56Fdxbp2YNZgrjd1rc4Z3ohbh8fL0dQ3l4iag&#10;tLNq23r0evq2TH4DAAD//wMAUEsDBBQABgAIAAAAIQC+21X+4AAAAAsBAAAPAAAAZHJzL2Rvd25y&#10;ZXYueG1sTI9BTsMwEEX3SNzBGiR21E6BtgpxKihCSpGQSMsB3HhIAvE4it02vX2nK1h+zdOf97Pl&#10;6DpxwCG0njQkEwUCqfK2pVrD1/btbgEiREPWdJ5QwwkDLPPrq8yk1h+pxMMm1oJLKKRGQxNjn0oZ&#10;qgadCRPfI/Ht2w/ORI5DLe1gjlzuOjlVaiadaYk/NKbHVYPV72bvNGzv1/Ejnj5LV74UqyIUP+/U&#10;vmp9ezM+P4GIOMY/GC76rA45O+38nmwQHWc1nyXMapguHkBciEQpnrfTMFePIPNM/t+QnwEAAP//&#10;AwBQSwECLQAUAAYACAAAACEAtoM4kv4AAADhAQAAEwAAAAAAAAAAAAAAAAAAAAAAW0NvbnRlbnRf&#10;VHlwZXNdLnhtbFBLAQItABQABgAIAAAAIQA4/SH/1gAAAJQBAAALAAAAAAAAAAAAAAAAAC8BAABf&#10;cmVscy8ucmVsc1BLAQItABQABgAIAAAAIQBdX/9lZQIAAKMEAAAOAAAAAAAAAAAAAAAAAC4CAABk&#10;cnMvZTJvRG9jLnhtbFBLAQItABQABgAIAAAAIQC+21X+4AAAAAsBAAAPAAAAAAAAAAAAAAAAAL8E&#10;AABkcnMvZG93bnJldi54bWxQSwUGAAAAAAQABADzAAAAzAUAAAAA&#10;" adj="5401">
                <v:textbox style="layout-flow:vertical-ideographic"/>
              </v:shape>
            </w:pict>
          </mc:Fallback>
        </mc:AlternateContent>
      </w:r>
      <w:r w:rsidRPr="006C6EAA">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12F58A90" wp14:editId="70D17061">
                <wp:simplePos x="0" y="0"/>
                <wp:positionH relativeFrom="column">
                  <wp:posOffset>2262505</wp:posOffset>
                </wp:positionH>
                <wp:positionV relativeFrom="paragraph">
                  <wp:posOffset>161540</wp:posOffset>
                </wp:positionV>
                <wp:extent cx="151765" cy="267335"/>
                <wp:effectExtent l="19050" t="19050" r="19685" b="18415"/>
                <wp:wrapNone/>
                <wp:docPr id="23" name="Стрелка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267335"/>
                        </a:xfrm>
                        <a:prstGeom prst="upArrow">
                          <a:avLst>
                            <a:gd name="adj1" fmla="val 50000"/>
                            <a:gd name="adj2" fmla="val 440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CEC2" id="Стрелка вверх 23" o:spid="_x0000_s1026" type="#_x0000_t68" style="position:absolute;margin-left:178.15pt;margin-top:12.7pt;width:11.95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eZAIAAKMEAAAOAAAAZHJzL2Uyb0RvYy54bWysVM2O0zAQviPxDpbvbJpssz9R09WqyyKk&#10;BVZa4O7aTmPwH7bbdG8rJB6EN0BIe4GXaN+IiZOWFG6IVHJnMjPf/HyeTC7WSqIVd14YXeL0aIQR&#10;19QwoRclfvf2+tkZRj4QzYg0mpf4nnt8MX36ZNLYgmemNpJxhwBE+6KxJa5DsEWSeFpzRfyRsVyD&#10;sTJOkQCqWyTMkQbQlUyy0egkaYxj1hnKvYe3V50RTyN+VXEa3lSV5wHJEkNtIZ4unvP2TKYTUiwc&#10;sbWgfRnkH6pQRGhIuoe6IoGgpRN/QSlBnfGmCkfUqMRUlaA89gDdpKM/urmrieWxFxiOt/sx+f8H&#10;S1+vbh0SrMTZMUaaKOBo83X7efuwedz83PzYfEOb7/B73D5svyDwgYE11hcQd2dvXduytzeGfvRI&#10;m1lN9IJfOmeamhMGZaatf3IQ0CoeQtG8eWUYpCPLYOLs1pVTLSBMBa0jRfd7ivg6IAov0zw9Pckx&#10;omDKTk6Pj/OYgRS7YOt8eMGNQq1Q4qWN5UR8srrxIZLE+k4J+5BiVCkJnK+IRPkInv5ODHyyoc94&#10;PBqP+6Q9YkKKXdo4ECMFuxZSRsUt5jPpEMCX+Do+fbAfukmNmhKf51keSz2w+SFEW2FXI2Q9cFMi&#10;wCpJoUp8tnciRcvEc83iRQ9EyE6GYKl7alo2Olbnht0DM850ewJ7DQIn7+Efowa2pMT+05I4jpF8&#10;qYHf8xTGAWsVlXF+moHihpb50EI0rQ0sH4B14ix0q7i0TixqyJXG7rW5hDtRibC7PF1dfbmwCSAd&#10;rNpQj16/vy3TXwAAAP//AwBQSwMEFAAGAAgAAAAhAAIDl73gAAAACQEAAA8AAABkcnMvZG93bnJl&#10;di54bWxMj9FOg0AQRd9N/IfNmPhmF0GwQYZGa0ywiYm0fsCWHQFlZwm7benfuz7p4+Se3HumWM1m&#10;EEeaXG8Z4XYRgSBurO65RfjYvdwsQTivWKvBMiGcycGqvLwoVK7tiWs6bn0rQgm7XCF03o+5lK7p&#10;yCi3sCNxyD7tZJQP59RKPalTKDeDjKMok0b1HBY6NdK6o+Z7ezAIu+TVv/nze23qp2pdueprw/0z&#10;4vXV/PgAwtPs/2D41Q/qUAanvT2wdmJASNIsCShCnN6BCECyjGIQe4TsPgVZFvL/B+UPAAAA//8D&#10;AFBLAQItABQABgAIAAAAIQC2gziS/gAAAOEBAAATAAAAAAAAAAAAAAAAAAAAAABbQ29udGVudF9U&#10;eXBlc10ueG1sUEsBAi0AFAAGAAgAAAAhADj9If/WAAAAlAEAAAsAAAAAAAAAAAAAAAAALwEAAF9y&#10;ZWxzLy5yZWxzUEsBAi0AFAAGAAgAAAAhAKYP+95kAgAAowQAAA4AAAAAAAAAAAAAAAAALgIAAGRy&#10;cy9lMm9Eb2MueG1sUEsBAi0AFAAGAAgAAAAhAAIDl73gAAAACQEAAA8AAAAAAAAAAAAAAAAAvgQA&#10;AGRycy9kb3ducmV2LnhtbFBLBQYAAAAABAAEAPMAAADLBQAAAAA=&#10;" adj="5401">
                <v:textbox style="layout-flow:vertical-ideographic"/>
              </v:shape>
            </w:pict>
          </mc:Fallback>
        </mc:AlternateContent>
      </w:r>
    </w:p>
    <w:p w:rsidR="00D76A95" w:rsidRDefault="006C6EAA" w:rsidP="006C6EAA">
      <w:pPr>
        <w:tabs>
          <w:tab w:val="left" w:pos="6350"/>
        </w:tabs>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ab/>
      </w:r>
    </w:p>
    <w:p w:rsidR="00D76A95" w:rsidRDefault="00D76A95" w:rsidP="006C6EAA">
      <w:pPr>
        <w:tabs>
          <w:tab w:val="left" w:pos="6350"/>
        </w:tabs>
        <w:spacing w:after="0"/>
        <w:rPr>
          <w:rFonts w:ascii="Times New Roman" w:hAnsi="Times New Roman" w:cs="Times New Roman"/>
          <w:b/>
          <w:sz w:val="24"/>
          <w:szCs w:val="24"/>
          <w:lang w:val="kk-KZ" w:eastAsia="ru-RU"/>
        </w:rPr>
      </w:pPr>
    </w:p>
    <w:p w:rsidR="006C6EAA" w:rsidRPr="006C6EAA" w:rsidRDefault="006C6EAA" w:rsidP="00D76A95">
      <w:pPr>
        <w:tabs>
          <w:tab w:val="left" w:pos="6350"/>
        </w:tabs>
        <w:spacing w:after="0"/>
        <w:jc w:val="center"/>
        <w:rPr>
          <w:rFonts w:ascii="Times New Roman" w:hAnsi="Times New Roman" w:cs="Times New Roman"/>
          <w:b/>
          <w:sz w:val="24"/>
          <w:szCs w:val="24"/>
          <w:lang w:val="kk-KZ" w:eastAsia="ru-RU"/>
        </w:rPr>
      </w:pPr>
      <w:r w:rsidRPr="00F077A0">
        <w:rPr>
          <w:rFonts w:ascii="Times New Roman" w:hAnsi="Times New Roman" w:cs="Times New Roman"/>
          <w:b/>
          <w:sz w:val="24"/>
          <w:szCs w:val="24"/>
          <w:lang w:val="kk-KZ" w:eastAsia="ru-RU"/>
        </w:rPr>
        <w:t>Собственные средства</w:t>
      </w:r>
    </w:p>
    <w:p w:rsidR="006C6EAA" w:rsidRDefault="006C6EAA" w:rsidP="006C6EAA">
      <w:pPr>
        <w:pStyle w:val="1"/>
        <w:spacing w:before="0" w:line="240" w:lineRule="auto"/>
        <w:ind w:firstLine="709"/>
        <w:jc w:val="center"/>
        <w:rPr>
          <w:rFonts w:ascii="Times New Roman" w:hAnsi="Times New Roman" w:cs="Times New Roman"/>
          <w:color w:val="000000" w:themeColor="text1"/>
          <w:sz w:val="24"/>
          <w:szCs w:val="24"/>
        </w:rPr>
      </w:pPr>
      <w:bookmarkStart w:id="41" w:name="_Toc495321983"/>
      <w:bookmarkStart w:id="42" w:name="_Toc25315731"/>
      <w:r w:rsidRPr="006C6EAA">
        <w:rPr>
          <w:rFonts w:ascii="Times New Roman" w:hAnsi="Times New Roman" w:cs="Times New Roman"/>
          <w:color w:val="000000" w:themeColor="text1"/>
          <w:sz w:val="24"/>
          <w:szCs w:val="24"/>
        </w:rPr>
        <w:lastRenderedPageBreak/>
        <w:t>СТРАТЕГИЧЕСКИЕ ЦЕЛИ</w:t>
      </w:r>
      <w:r w:rsidR="003C6EC1">
        <w:rPr>
          <w:rFonts w:ascii="Times New Roman" w:hAnsi="Times New Roman" w:cs="Times New Roman"/>
          <w:color w:val="000000" w:themeColor="text1"/>
          <w:sz w:val="24"/>
          <w:szCs w:val="24"/>
        </w:rPr>
        <w:t>, ЗАДАЧИ</w:t>
      </w:r>
      <w:r w:rsidRPr="006C6EAA">
        <w:rPr>
          <w:rFonts w:ascii="Times New Roman" w:hAnsi="Times New Roman" w:cs="Times New Roman"/>
          <w:color w:val="000000" w:themeColor="text1"/>
          <w:sz w:val="24"/>
          <w:szCs w:val="24"/>
        </w:rPr>
        <w:t xml:space="preserve"> И ЦЕЛЕВЫЕ ИНДИКАТОРЫ</w:t>
      </w:r>
      <w:bookmarkEnd w:id="41"/>
      <w:bookmarkEnd w:id="42"/>
    </w:p>
    <w:p w:rsidR="00F077A0" w:rsidRPr="003C6EC1" w:rsidRDefault="00F077A0" w:rsidP="003C6EC1">
      <w:pPr>
        <w:pStyle w:val="a9"/>
        <w:rPr>
          <w:sz w:val="1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897"/>
        <w:gridCol w:w="1504"/>
        <w:gridCol w:w="1298"/>
        <w:gridCol w:w="675"/>
        <w:gridCol w:w="799"/>
        <w:gridCol w:w="766"/>
        <w:gridCol w:w="620"/>
        <w:gridCol w:w="768"/>
        <w:gridCol w:w="620"/>
        <w:gridCol w:w="766"/>
        <w:gridCol w:w="620"/>
        <w:gridCol w:w="766"/>
        <w:gridCol w:w="620"/>
        <w:gridCol w:w="766"/>
        <w:gridCol w:w="620"/>
      </w:tblGrid>
      <w:tr w:rsidR="006B71E5" w:rsidRPr="005A6CC6" w:rsidTr="003F1606">
        <w:trPr>
          <w:trHeight w:val="574"/>
          <w:tblHeader/>
        </w:trPr>
        <w:tc>
          <w:tcPr>
            <w:tcW w:w="546"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w:t>
            </w:r>
          </w:p>
          <w:p w:rsidR="006B71E5" w:rsidRPr="003F1606" w:rsidRDefault="006B71E5" w:rsidP="00283E6A">
            <w:pPr>
              <w:pStyle w:val="a9"/>
              <w:jc w:val="center"/>
              <w:rPr>
                <w:rFonts w:ascii="Times New Roman" w:hAnsi="Times New Roman" w:cs="Times New Roman"/>
                <w:b/>
                <w:sz w:val="24"/>
              </w:rPr>
            </w:pPr>
          </w:p>
        </w:tc>
        <w:tc>
          <w:tcPr>
            <w:tcW w:w="4303" w:type="dxa"/>
            <w:vMerge w:val="restart"/>
            <w:shd w:val="clear" w:color="auto" w:fill="0A3049" w:themeFill="text2" w:themeFillShade="80"/>
            <w:vAlign w:val="center"/>
          </w:tcPr>
          <w:p w:rsidR="00902965"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 xml:space="preserve">Целевой </w:t>
            </w:r>
          </w:p>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индикатор</w:t>
            </w:r>
          </w:p>
        </w:tc>
        <w:tc>
          <w:tcPr>
            <w:tcW w:w="284"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lang w:val="kk-KZ"/>
              </w:rPr>
              <w:t>Ответст-венные</w:t>
            </w:r>
          </w:p>
        </w:tc>
        <w:tc>
          <w:tcPr>
            <w:tcW w:w="1281"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 xml:space="preserve">Источник </w:t>
            </w:r>
            <w:proofErr w:type="spellStart"/>
            <w:r w:rsidRPr="003F1606">
              <w:rPr>
                <w:rFonts w:ascii="Times New Roman" w:hAnsi="Times New Roman" w:cs="Times New Roman"/>
                <w:b/>
                <w:sz w:val="24"/>
              </w:rPr>
              <w:t>информа-ции</w:t>
            </w:r>
            <w:proofErr w:type="spellEnd"/>
          </w:p>
        </w:tc>
        <w:tc>
          <w:tcPr>
            <w:tcW w:w="637"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Ед. изм.</w:t>
            </w:r>
          </w:p>
        </w:tc>
        <w:tc>
          <w:tcPr>
            <w:tcW w:w="750" w:type="dxa"/>
            <w:vMerge w:val="restart"/>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Факт 2018 года</w:t>
            </w:r>
          </w:p>
        </w:tc>
        <w:tc>
          <w:tcPr>
            <w:tcW w:w="6935" w:type="dxa"/>
            <w:gridSpan w:val="10"/>
            <w:shd w:val="clear" w:color="auto" w:fill="0A3049" w:themeFill="text2" w:themeFillShade="80"/>
            <w:vAlign w:val="center"/>
          </w:tcPr>
          <w:p w:rsidR="006B71E5" w:rsidRPr="003F1606" w:rsidRDefault="006B71E5" w:rsidP="00283E6A">
            <w:pPr>
              <w:pStyle w:val="a9"/>
              <w:jc w:val="center"/>
              <w:rPr>
                <w:rFonts w:ascii="Times New Roman" w:hAnsi="Times New Roman" w:cs="Times New Roman"/>
                <w:b/>
                <w:sz w:val="24"/>
              </w:rPr>
            </w:pPr>
            <w:r w:rsidRPr="003F1606">
              <w:rPr>
                <w:rFonts w:ascii="Times New Roman" w:hAnsi="Times New Roman" w:cs="Times New Roman"/>
                <w:b/>
                <w:sz w:val="24"/>
              </w:rPr>
              <w:t>Плановый период</w:t>
            </w:r>
          </w:p>
        </w:tc>
      </w:tr>
      <w:tr w:rsidR="006B71E5" w:rsidRPr="005A6CC6" w:rsidTr="003F1606">
        <w:trPr>
          <w:trHeight w:val="568"/>
          <w:tblHeader/>
        </w:trPr>
        <w:tc>
          <w:tcPr>
            <w:tcW w:w="546"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4303"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284"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281"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637"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750"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386" w:type="dxa"/>
            <w:gridSpan w:val="2"/>
            <w:shd w:val="clear" w:color="auto" w:fill="auto"/>
            <w:vAlign w:val="center"/>
          </w:tcPr>
          <w:p w:rsidR="006B71E5" w:rsidRPr="00902965" w:rsidRDefault="006B71E5" w:rsidP="00283E6A">
            <w:pPr>
              <w:pStyle w:val="a9"/>
              <w:jc w:val="center"/>
              <w:rPr>
                <w:rFonts w:ascii="Times New Roman" w:hAnsi="Times New Roman" w:cs="Times New Roman"/>
                <w:b/>
              </w:rPr>
            </w:pPr>
            <w:r w:rsidRPr="00902965">
              <w:rPr>
                <w:rFonts w:ascii="Times New Roman" w:hAnsi="Times New Roman" w:cs="Times New Roman"/>
                <w:b/>
              </w:rPr>
              <w:t>2019 год</w:t>
            </w:r>
          </w:p>
        </w:tc>
        <w:tc>
          <w:tcPr>
            <w:tcW w:w="1391" w:type="dxa"/>
            <w:gridSpan w:val="2"/>
            <w:shd w:val="clear" w:color="auto" w:fill="auto"/>
            <w:vAlign w:val="center"/>
          </w:tcPr>
          <w:p w:rsidR="006B71E5" w:rsidRPr="00902965" w:rsidRDefault="006B71E5" w:rsidP="00283E6A">
            <w:pPr>
              <w:pStyle w:val="a9"/>
              <w:jc w:val="center"/>
              <w:rPr>
                <w:rFonts w:ascii="Times New Roman" w:hAnsi="Times New Roman" w:cs="Times New Roman"/>
                <w:b/>
              </w:rPr>
            </w:pPr>
            <w:r w:rsidRPr="00902965">
              <w:rPr>
                <w:rFonts w:ascii="Times New Roman" w:hAnsi="Times New Roman" w:cs="Times New Roman"/>
                <w:b/>
              </w:rPr>
              <w:t>2020 год</w:t>
            </w:r>
          </w:p>
        </w:tc>
        <w:tc>
          <w:tcPr>
            <w:tcW w:w="1386" w:type="dxa"/>
            <w:gridSpan w:val="2"/>
            <w:shd w:val="clear" w:color="auto" w:fill="auto"/>
            <w:vAlign w:val="center"/>
          </w:tcPr>
          <w:p w:rsidR="006B71E5" w:rsidRPr="00902965" w:rsidRDefault="006B71E5" w:rsidP="00283E6A">
            <w:pPr>
              <w:pStyle w:val="a9"/>
              <w:jc w:val="center"/>
              <w:rPr>
                <w:rFonts w:ascii="Times New Roman" w:hAnsi="Times New Roman" w:cs="Times New Roman"/>
                <w:b/>
              </w:rPr>
            </w:pPr>
            <w:r w:rsidRPr="00902965">
              <w:rPr>
                <w:rFonts w:ascii="Times New Roman" w:hAnsi="Times New Roman" w:cs="Times New Roman"/>
                <w:b/>
              </w:rPr>
              <w:t>2021 год</w:t>
            </w:r>
          </w:p>
        </w:tc>
        <w:tc>
          <w:tcPr>
            <w:tcW w:w="1386" w:type="dxa"/>
            <w:gridSpan w:val="2"/>
            <w:shd w:val="clear" w:color="auto" w:fill="auto"/>
            <w:vAlign w:val="center"/>
          </w:tcPr>
          <w:p w:rsidR="006B71E5" w:rsidRPr="00902965" w:rsidRDefault="006B71E5" w:rsidP="00283E6A">
            <w:pPr>
              <w:pStyle w:val="a9"/>
              <w:jc w:val="center"/>
              <w:rPr>
                <w:rFonts w:ascii="Times New Roman" w:hAnsi="Times New Roman" w:cs="Times New Roman"/>
                <w:b/>
              </w:rPr>
            </w:pPr>
            <w:r w:rsidRPr="00902965">
              <w:rPr>
                <w:rFonts w:ascii="Times New Roman" w:hAnsi="Times New Roman" w:cs="Times New Roman"/>
                <w:b/>
              </w:rPr>
              <w:t>2022 год</w:t>
            </w:r>
          </w:p>
        </w:tc>
        <w:tc>
          <w:tcPr>
            <w:tcW w:w="1386" w:type="dxa"/>
            <w:gridSpan w:val="2"/>
            <w:shd w:val="clear" w:color="auto" w:fill="auto"/>
            <w:vAlign w:val="center"/>
          </w:tcPr>
          <w:p w:rsidR="006B71E5" w:rsidRPr="00902965" w:rsidRDefault="006B71E5" w:rsidP="00283E6A">
            <w:pPr>
              <w:pStyle w:val="a9"/>
              <w:jc w:val="center"/>
              <w:rPr>
                <w:rFonts w:ascii="Times New Roman" w:hAnsi="Times New Roman" w:cs="Times New Roman"/>
                <w:b/>
              </w:rPr>
            </w:pPr>
            <w:r w:rsidRPr="00902965">
              <w:rPr>
                <w:rFonts w:ascii="Times New Roman" w:hAnsi="Times New Roman" w:cs="Times New Roman"/>
                <w:b/>
              </w:rPr>
              <w:t>2023 год</w:t>
            </w:r>
          </w:p>
        </w:tc>
      </w:tr>
      <w:tr w:rsidR="006B71E5" w:rsidRPr="005A6CC6" w:rsidTr="003F1606">
        <w:trPr>
          <w:trHeight w:val="561"/>
          <w:tblHeader/>
        </w:trPr>
        <w:tc>
          <w:tcPr>
            <w:tcW w:w="546"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4303"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284"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1281"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637"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750" w:type="dxa"/>
            <w:vMerge/>
            <w:shd w:val="clear" w:color="auto" w:fill="auto"/>
            <w:vAlign w:val="center"/>
          </w:tcPr>
          <w:p w:rsidR="006B71E5" w:rsidRPr="005A6CC6" w:rsidRDefault="006B71E5" w:rsidP="00283E6A">
            <w:pPr>
              <w:pStyle w:val="a9"/>
              <w:jc w:val="center"/>
              <w:rPr>
                <w:rFonts w:ascii="Times New Roman" w:hAnsi="Times New Roman" w:cs="Times New Roman"/>
                <w:b/>
              </w:rPr>
            </w:pPr>
          </w:p>
        </w:tc>
        <w:tc>
          <w:tcPr>
            <w:tcW w:w="766" w:type="dxa"/>
            <w:shd w:val="clear" w:color="auto" w:fill="auto"/>
            <w:vAlign w:val="center"/>
          </w:tcPr>
          <w:p w:rsidR="006B71E5" w:rsidRPr="00902965" w:rsidRDefault="006B71E5" w:rsidP="00283E6A">
            <w:pPr>
              <w:pStyle w:val="a9"/>
              <w:jc w:val="center"/>
              <w:rPr>
                <w:rFonts w:ascii="Times New Roman" w:hAnsi="Times New Roman" w:cs="Times New Roman"/>
              </w:rPr>
            </w:pPr>
            <w:r w:rsidRPr="00902965">
              <w:rPr>
                <w:rFonts w:ascii="Times New Roman" w:hAnsi="Times New Roman" w:cs="Times New Roman"/>
              </w:rPr>
              <w:t>План</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Вес, %</w:t>
            </w:r>
          </w:p>
        </w:tc>
        <w:tc>
          <w:tcPr>
            <w:tcW w:w="771" w:type="dxa"/>
            <w:shd w:val="clear" w:color="auto" w:fill="auto"/>
            <w:vAlign w:val="center"/>
          </w:tcPr>
          <w:p w:rsidR="006B71E5" w:rsidRPr="00902965" w:rsidRDefault="006B71E5" w:rsidP="00283E6A">
            <w:pPr>
              <w:pStyle w:val="a9"/>
              <w:jc w:val="center"/>
              <w:rPr>
                <w:rFonts w:ascii="Times New Roman" w:hAnsi="Times New Roman" w:cs="Times New Roman"/>
              </w:rPr>
            </w:pPr>
            <w:r w:rsidRPr="00902965">
              <w:rPr>
                <w:rFonts w:ascii="Times New Roman" w:hAnsi="Times New Roman" w:cs="Times New Roman"/>
              </w:rPr>
              <w:t>План</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Вес, %</w:t>
            </w:r>
          </w:p>
        </w:tc>
        <w:tc>
          <w:tcPr>
            <w:tcW w:w="766" w:type="dxa"/>
            <w:shd w:val="clear" w:color="auto" w:fill="auto"/>
            <w:vAlign w:val="center"/>
          </w:tcPr>
          <w:p w:rsidR="006B71E5" w:rsidRPr="00902965" w:rsidRDefault="006B71E5" w:rsidP="00283E6A">
            <w:pPr>
              <w:pStyle w:val="a9"/>
              <w:jc w:val="center"/>
              <w:rPr>
                <w:rFonts w:ascii="Times New Roman" w:hAnsi="Times New Roman" w:cs="Times New Roman"/>
              </w:rPr>
            </w:pPr>
            <w:r w:rsidRPr="00902965">
              <w:rPr>
                <w:rFonts w:ascii="Times New Roman" w:hAnsi="Times New Roman" w:cs="Times New Roman"/>
              </w:rPr>
              <w:t>План</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Вес, %</w:t>
            </w:r>
          </w:p>
        </w:tc>
        <w:tc>
          <w:tcPr>
            <w:tcW w:w="766" w:type="dxa"/>
            <w:shd w:val="clear" w:color="auto" w:fill="auto"/>
            <w:vAlign w:val="center"/>
          </w:tcPr>
          <w:p w:rsidR="006B71E5" w:rsidRPr="00902965" w:rsidRDefault="006B71E5" w:rsidP="00283E6A">
            <w:pPr>
              <w:pStyle w:val="a9"/>
              <w:jc w:val="center"/>
              <w:rPr>
                <w:rFonts w:ascii="Times New Roman" w:hAnsi="Times New Roman" w:cs="Times New Roman"/>
              </w:rPr>
            </w:pPr>
            <w:r w:rsidRPr="00902965">
              <w:rPr>
                <w:rFonts w:ascii="Times New Roman" w:hAnsi="Times New Roman" w:cs="Times New Roman"/>
              </w:rPr>
              <w:t>План</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Вес, %</w:t>
            </w:r>
          </w:p>
        </w:tc>
        <w:tc>
          <w:tcPr>
            <w:tcW w:w="766" w:type="dxa"/>
            <w:shd w:val="clear" w:color="auto" w:fill="auto"/>
            <w:vAlign w:val="center"/>
          </w:tcPr>
          <w:p w:rsidR="006B71E5" w:rsidRPr="00902965" w:rsidRDefault="006B71E5" w:rsidP="00283E6A">
            <w:pPr>
              <w:pStyle w:val="a9"/>
              <w:jc w:val="center"/>
              <w:rPr>
                <w:rFonts w:ascii="Times New Roman" w:hAnsi="Times New Roman" w:cs="Times New Roman"/>
              </w:rPr>
            </w:pPr>
            <w:r w:rsidRPr="00902965">
              <w:rPr>
                <w:rFonts w:ascii="Times New Roman" w:hAnsi="Times New Roman" w:cs="Times New Roman"/>
              </w:rPr>
              <w:t>План</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Вес, %</w:t>
            </w:r>
          </w:p>
        </w:tc>
      </w:tr>
      <w:tr w:rsidR="006B71E5" w:rsidRPr="00510309" w:rsidTr="003F1606">
        <w:trPr>
          <w:trHeight w:val="471"/>
        </w:trPr>
        <w:tc>
          <w:tcPr>
            <w:tcW w:w="14736" w:type="dxa"/>
            <w:gridSpan w:val="16"/>
            <w:shd w:val="clear" w:color="auto" w:fill="0F486E" w:themeFill="text2" w:themeFillShade="BF"/>
            <w:vAlign w:val="center"/>
          </w:tcPr>
          <w:p w:rsidR="006B71E5" w:rsidRPr="003F1606" w:rsidRDefault="006B71E5" w:rsidP="00283E6A">
            <w:pPr>
              <w:pStyle w:val="a9"/>
              <w:jc w:val="center"/>
              <w:rPr>
                <w:rFonts w:ascii="Times New Roman" w:hAnsi="Times New Roman" w:cs="Times New Roman"/>
                <w:b/>
                <w:color w:val="FFFFFF" w:themeColor="background1"/>
              </w:rPr>
            </w:pPr>
            <w:r w:rsidRPr="003F1606">
              <w:rPr>
                <w:rFonts w:ascii="Times New Roman" w:hAnsi="Times New Roman" w:cs="Times New Roman"/>
                <w:b/>
                <w:color w:val="FFFFFF" w:themeColor="background1"/>
              </w:rPr>
              <w:t>СТРАТЕГИЧЕСКАЯ ЦЕЛЬ 1. ТРАНСФОРМАЦИЯ ДЕЯТЕЛЬНОСТИ В УСЛОВИЯХ РАСШИРЕНИЯ БИЗНЕС-ВОЗМОЖНОСТЕЙ</w:t>
            </w:r>
          </w:p>
        </w:tc>
      </w:tr>
      <w:tr w:rsidR="006B71E5" w:rsidRPr="005A6CC6" w:rsidTr="003F1606">
        <w:trPr>
          <w:trHeight w:val="633"/>
        </w:trPr>
        <w:tc>
          <w:tcPr>
            <w:tcW w:w="14736" w:type="dxa"/>
            <w:gridSpan w:val="16"/>
            <w:shd w:val="clear" w:color="auto" w:fill="C2E1F6" w:themeFill="text2" w:themeFillTint="33"/>
            <w:vAlign w:val="center"/>
          </w:tcPr>
          <w:p w:rsidR="006B71E5" w:rsidRPr="00510309" w:rsidRDefault="006B71E5" w:rsidP="00283E6A">
            <w:pPr>
              <w:pStyle w:val="a9"/>
              <w:jc w:val="center"/>
              <w:rPr>
                <w:rFonts w:ascii="Times New Roman" w:hAnsi="Times New Roman" w:cs="Times New Roman"/>
                <w:b/>
              </w:rPr>
            </w:pPr>
            <w:r w:rsidRPr="005A6CC6">
              <w:rPr>
                <w:rFonts w:ascii="Times New Roman" w:hAnsi="Times New Roman" w:cs="Times New Roman"/>
                <w:b/>
              </w:rPr>
              <w:t xml:space="preserve">Задача 1.1. </w:t>
            </w:r>
            <w:r w:rsidRPr="00510309">
              <w:rPr>
                <w:rFonts w:ascii="Times New Roman" w:hAnsi="Times New Roman" w:cs="Times New Roman"/>
                <w:b/>
              </w:rPr>
              <w:t>Развитие собственной логистической инфраструктуры</w:t>
            </w:r>
          </w:p>
        </w:tc>
      </w:tr>
      <w:tr w:rsidR="006B71E5" w:rsidRPr="005A6CC6" w:rsidTr="00902965">
        <w:trPr>
          <w:trHeight w:val="1050"/>
        </w:trPr>
        <w:tc>
          <w:tcPr>
            <w:tcW w:w="546" w:type="dxa"/>
            <w:shd w:val="clear" w:color="auto" w:fill="C2E1F6" w:themeFill="text2" w:themeFillTint="33"/>
            <w:vAlign w:val="center"/>
          </w:tcPr>
          <w:p w:rsidR="006B71E5" w:rsidRPr="001B16F7" w:rsidRDefault="006B71E5" w:rsidP="00283E6A">
            <w:pPr>
              <w:pStyle w:val="a9"/>
              <w:jc w:val="center"/>
              <w:rPr>
                <w:rFonts w:ascii="Times New Roman" w:hAnsi="Times New Roman" w:cs="Times New Roman"/>
              </w:rPr>
            </w:pPr>
            <w:r>
              <w:rPr>
                <w:rFonts w:ascii="Times New Roman" w:hAnsi="Times New Roman" w:cs="Times New Roman"/>
              </w:rPr>
              <w:t>1.1.</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bCs/>
              </w:rPr>
              <w:t>Соответствие Организации стандарту GDP</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66"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5A6CC6" w:rsidRDefault="00902965" w:rsidP="00283E6A">
            <w:pPr>
              <w:pStyle w:val="a9"/>
              <w:jc w:val="center"/>
              <w:rPr>
                <w:rFonts w:ascii="Times New Roman" w:hAnsi="Times New Roman" w:cs="Times New Roman"/>
              </w:rPr>
            </w:pPr>
            <w:r>
              <w:rPr>
                <w:rFonts w:ascii="Times New Roman" w:hAnsi="Times New Roman" w:cs="Times New Roman"/>
              </w:rPr>
              <w:t>-</w:t>
            </w:r>
          </w:p>
        </w:tc>
        <w:tc>
          <w:tcPr>
            <w:tcW w:w="77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w:t>
            </w:r>
          </w:p>
        </w:tc>
        <w:tc>
          <w:tcPr>
            <w:tcW w:w="766" w:type="dxa"/>
            <w:shd w:val="clear" w:color="auto" w:fill="C2E1F6" w:themeFill="text2" w:themeFillTint="33"/>
            <w:vAlign w:val="center"/>
          </w:tcPr>
          <w:p w:rsidR="006B71E5" w:rsidRPr="005A6CC6" w:rsidRDefault="001C4D81"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r>
      <w:tr w:rsidR="006B71E5" w:rsidRPr="005A6CC6" w:rsidTr="00902965">
        <w:trPr>
          <w:trHeight w:val="838"/>
        </w:trPr>
        <w:tc>
          <w:tcPr>
            <w:tcW w:w="54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1.2.</w:t>
            </w:r>
          </w:p>
        </w:tc>
        <w:tc>
          <w:tcPr>
            <w:tcW w:w="4303" w:type="dxa"/>
            <w:shd w:val="clear" w:color="auto" w:fill="auto"/>
            <w:vAlign w:val="center"/>
          </w:tcPr>
          <w:p w:rsidR="006B71E5" w:rsidRPr="00D57476" w:rsidRDefault="006B71E5" w:rsidP="00283E6A">
            <w:pPr>
              <w:pStyle w:val="a9"/>
              <w:jc w:val="center"/>
              <w:rPr>
                <w:rFonts w:ascii="Times New Roman" w:hAnsi="Times New Roman" w:cs="Times New Roman"/>
              </w:rPr>
            </w:pPr>
            <w:r w:rsidRPr="005A6CC6">
              <w:rPr>
                <w:rFonts w:ascii="Times New Roman" w:hAnsi="Times New Roman" w:cs="Times New Roman"/>
                <w:bCs/>
              </w:rPr>
              <w:t>Снижение логистически</w:t>
            </w:r>
            <w:r>
              <w:rPr>
                <w:rFonts w:ascii="Times New Roman" w:hAnsi="Times New Roman" w:cs="Times New Roman"/>
                <w:bCs/>
              </w:rPr>
              <w:t>х издержек за единицу ЛС, МИ</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A80FCF" w:rsidRDefault="006B71E5" w:rsidP="00283E6A">
            <w:pPr>
              <w:pStyle w:val="a9"/>
              <w:jc w:val="center"/>
              <w:rPr>
                <w:rFonts w:ascii="Times New Roman" w:hAnsi="Times New Roman" w:cs="Times New Roman"/>
                <w:lang w:val="en-US"/>
              </w:rPr>
            </w:pPr>
            <w:r>
              <w:rPr>
                <w:rFonts w:ascii="Times New Roman" w:hAnsi="Times New Roman" w:cs="Times New Roman"/>
                <w:lang w:val="en-US"/>
              </w:rPr>
              <w:t>-</w:t>
            </w:r>
          </w:p>
        </w:tc>
        <w:tc>
          <w:tcPr>
            <w:tcW w:w="766" w:type="dxa"/>
            <w:shd w:val="clear" w:color="auto" w:fill="auto"/>
            <w:vAlign w:val="center"/>
          </w:tcPr>
          <w:p w:rsidR="006B71E5" w:rsidRPr="002F111D"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2F111D" w:rsidRDefault="006B71E5" w:rsidP="00283E6A">
            <w:pPr>
              <w:pStyle w:val="a9"/>
              <w:jc w:val="center"/>
              <w:rPr>
                <w:rFonts w:ascii="Times New Roman" w:hAnsi="Times New Roman" w:cs="Times New Roman"/>
              </w:rPr>
            </w:pPr>
            <w:r>
              <w:rPr>
                <w:rFonts w:ascii="Times New Roman" w:hAnsi="Times New Roman" w:cs="Times New Roman"/>
              </w:rPr>
              <w:t>-</w:t>
            </w:r>
          </w:p>
        </w:tc>
        <w:tc>
          <w:tcPr>
            <w:tcW w:w="771" w:type="dxa"/>
            <w:shd w:val="clear" w:color="auto" w:fill="C2E1F6" w:themeFill="text2" w:themeFillTint="33"/>
            <w:vAlign w:val="center"/>
          </w:tcPr>
          <w:p w:rsidR="006B71E5" w:rsidRPr="002F111D" w:rsidRDefault="006B71E5" w:rsidP="00283E6A">
            <w:pPr>
              <w:pStyle w:val="a9"/>
              <w:jc w:val="center"/>
              <w:rPr>
                <w:rFonts w:ascii="Times New Roman" w:hAnsi="Times New Roman" w:cs="Times New Roman"/>
                <w:lang w:val="kk-KZ"/>
              </w:rPr>
            </w:pPr>
            <w:r w:rsidRPr="002F111D">
              <w:rPr>
                <w:rFonts w:ascii="Times New Roman" w:hAnsi="Times New Roman" w:cs="Times New Roman"/>
              </w:rPr>
              <w:t xml:space="preserve">не </w:t>
            </w:r>
            <w:r w:rsidRPr="002F111D">
              <w:rPr>
                <w:rFonts w:ascii="Times New Roman" w:hAnsi="Times New Roman" w:cs="Times New Roman"/>
                <w:lang w:val="kk-KZ"/>
              </w:rPr>
              <w:t>менее</w:t>
            </w:r>
          </w:p>
          <w:p w:rsidR="006B71E5" w:rsidRPr="002F111D" w:rsidRDefault="006B71E5" w:rsidP="00283E6A">
            <w:pPr>
              <w:pStyle w:val="a9"/>
              <w:jc w:val="center"/>
              <w:rPr>
                <w:rFonts w:ascii="Times New Roman" w:hAnsi="Times New Roman" w:cs="Times New Roman"/>
              </w:rPr>
            </w:pPr>
            <w:r w:rsidRPr="002F111D">
              <w:rPr>
                <w:rFonts w:ascii="Times New Roman" w:hAnsi="Times New Roman" w:cs="Times New Roman"/>
              </w:rPr>
              <w:t>2%</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66" w:type="dxa"/>
            <w:shd w:val="clear" w:color="auto" w:fill="C2E1F6" w:themeFill="text2" w:themeFillTint="33"/>
            <w:vAlign w:val="center"/>
          </w:tcPr>
          <w:p w:rsidR="006B71E5" w:rsidRPr="002F111D" w:rsidRDefault="006B71E5" w:rsidP="00283E6A">
            <w:pPr>
              <w:pStyle w:val="a9"/>
              <w:jc w:val="center"/>
              <w:rPr>
                <w:rFonts w:ascii="Times New Roman" w:hAnsi="Times New Roman" w:cs="Times New Roman"/>
              </w:rPr>
            </w:pPr>
            <w:r w:rsidRPr="002F111D">
              <w:rPr>
                <w:rFonts w:ascii="Times New Roman" w:hAnsi="Times New Roman" w:cs="Times New Roman"/>
              </w:rPr>
              <w:t>не менее 4%</w:t>
            </w:r>
          </w:p>
        </w:tc>
        <w:tc>
          <w:tcPr>
            <w:tcW w:w="62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rPr>
              <w:t>10</w:t>
            </w:r>
            <w:r w:rsidR="006B71E5" w:rsidRPr="00902965">
              <w:rPr>
                <w:rFonts w:ascii="Times New Roman" w:hAnsi="Times New Roman" w:cs="Times New Roman"/>
                <w:i/>
                <w:lang w:val="en-US"/>
              </w:rPr>
              <w:t>%</w:t>
            </w:r>
          </w:p>
        </w:tc>
        <w:tc>
          <w:tcPr>
            <w:tcW w:w="766" w:type="dxa"/>
            <w:shd w:val="clear" w:color="auto" w:fill="C2E1F6" w:themeFill="text2" w:themeFillTint="33"/>
            <w:vAlign w:val="center"/>
          </w:tcPr>
          <w:p w:rsidR="006B71E5" w:rsidRPr="002F111D" w:rsidRDefault="006B71E5" w:rsidP="00283E6A">
            <w:pPr>
              <w:pStyle w:val="a9"/>
              <w:jc w:val="center"/>
              <w:rPr>
                <w:rFonts w:ascii="Times New Roman" w:hAnsi="Times New Roman" w:cs="Times New Roman"/>
              </w:rPr>
            </w:pPr>
            <w:r w:rsidRPr="002F111D">
              <w:rPr>
                <w:rFonts w:ascii="Times New Roman" w:hAnsi="Times New Roman" w:cs="Times New Roman"/>
              </w:rPr>
              <w:t>не менее 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C2E1F6" w:themeFill="text2" w:themeFillTint="33"/>
            <w:vAlign w:val="center"/>
          </w:tcPr>
          <w:p w:rsidR="006B71E5" w:rsidRPr="002F111D" w:rsidRDefault="006B71E5" w:rsidP="00283E6A">
            <w:pPr>
              <w:pStyle w:val="a9"/>
              <w:jc w:val="center"/>
              <w:rPr>
                <w:rFonts w:ascii="Times New Roman" w:hAnsi="Times New Roman" w:cs="Times New Roman"/>
              </w:rPr>
            </w:pPr>
            <w:r w:rsidRPr="002F111D">
              <w:rPr>
                <w:rFonts w:ascii="Times New Roman" w:hAnsi="Times New Roman" w:cs="Times New Roman"/>
              </w:rPr>
              <w:t>не менее 6%</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r>
      <w:tr w:rsidR="006B71E5" w:rsidRPr="005A6CC6" w:rsidTr="00902965">
        <w:trPr>
          <w:trHeight w:val="1970"/>
        </w:trPr>
        <w:tc>
          <w:tcPr>
            <w:tcW w:w="54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1.3.</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Доля установленных (функционирующих) серийных диспенсеров по выдаче рецептурных лекарственных форм от общего числа МО, оказывающих ПМСП</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F077A0" w:rsidRDefault="006B71E5" w:rsidP="00283E6A">
            <w:pPr>
              <w:pStyle w:val="a9"/>
              <w:jc w:val="center"/>
              <w:rPr>
                <w:rFonts w:ascii="Times New Roman" w:hAnsi="Times New Roman" w:cs="Times New Roman"/>
                <w:lang w:val="en-US"/>
              </w:rPr>
            </w:pPr>
            <w:r>
              <w:rPr>
                <w:rFonts w:ascii="Times New Roman" w:hAnsi="Times New Roman" w:cs="Times New Roman"/>
              </w:rPr>
              <w:t>-</w:t>
            </w:r>
          </w:p>
        </w:tc>
        <w:tc>
          <w:tcPr>
            <w:tcW w:w="766"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7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0,5%</w:t>
            </w:r>
          </w:p>
        </w:tc>
        <w:tc>
          <w:tcPr>
            <w:tcW w:w="62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r w:rsidR="006B71E5" w:rsidRPr="00902965">
              <w:rPr>
                <w:rFonts w:ascii="Times New Roman" w:hAnsi="Times New Roman" w:cs="Times New Roman"/>
                <w:i/>
                <w:lang w:val="en-US"/>
              </w:rPr>
              <w:t>%</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1%</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2%</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r>
      <w:tr w:rsidR="006B71E5" w:rsidRPr="005A6CC6" w:rsidTr="003F1606">
        <w:trPr>
          <w:trHeight w:val="606"/>
        </w:trPr>
        <w:tc>
          <w:tcPr>
            <w:tcW w:w="14736" w:type="dxa"/>
            <w:gridSpan w:val="16"/>
            <w:shd w:val="clear" w:color="auto" w:fill="C2E1F6" w:themeFill="text2" w:themeFillTint="33"/>
            <w:vAlign w:val="center"/>
          </w:tcPr>
          <w:p w:rsidR="006B71E5" w:rsidRPr="00510309" w:rsidRDefault="006B71E5" w:rsidP="00283E6A">
            <w:pPr>
              <w:pStyle w:val="a9"/>
              <w:jc w:val="center"/>
              <w:rPr>
                <w:rFonts w:ascii="Times New Roman" w:hAnsi="Times New Roman" w:cs="Times New Roman"/>
                <w:b/>
              </w:rPr>
            </w:pPr>
            <w:r w:rsidRPr="005A6CC6">
              <w:rPr>
                <w:rFonts w:ascii="Times New Roman" w:hAnsi="Times New Roman" w:cs="Times New Roman"/>
                <w:b/>
              </w:rPr>
              <w:t xml:space="preserve">Задача 1.2. </w:t>
            </w:r>
            <w:r w:rsidRPr="00510309">
              <w:rPr>
                <w:rFonts w:ascii="Times New Roman" w:hAnsi="Times New Roman" w:cs="Times New Roman"/>
                <w:b/>
              </w:rPr>
              <w:t>Покрытие участников ГОБМП вне списка Единого дистрибьютора</w:t>
            </w:r>
          </w:p>
          <w:p w:rsidR="006B71E5" w:rsidRPr="005A6CC6" w:rsidRDefault="006B71E5" w:rsidP="00283E6A">
            <w:pPr>
              <w:pStyle w:val="a9"/>
              <w:jc w:val="center"/>
              <w:rPr>
                <w:rFonts w:ascii="Times New Roman" w:hAnsi="Times New Roman" w:cs="Times New Roman"/>
                <w:b/>
              </w:rPr>
            </w:pPr>
            <w:r w:rsidRPr="00510309">
              <w:rPr>
                <w:rFonts w:ascii="Times New Roman" w:hAnsi="Times New Roman" w:cs="Times New Roman"/>
                <w:b/>
              </w:rPr>
              <w:t>(во обеспечение равных прав граждан на лекарственное обеспечение)</w:t>
            </w:r>
          </w:p>
        </w:tc>
      </w:tr>
      <w:tr w:rsidR="006B71E5" w:rsidRPr="005A6CC6" w:rsidTr="00902965">
        <w:tc>
          <w:tcPr>
            <w:tcW w:w="54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1.4.</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 xml:space="preserve">Доля закупа ЛС и/или МИ для стационаров вне списка Единого дистрибьютора, от общего объема закупа Организации </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F077A0" w:rsidRDefault="006B71E5" w:rsidP="00283E6A">
            <w:pPr>
              <w:pStyle w:val="a9"/>
              <w:jc w:val="center"/>
              <w:rPr>
                <w:rFonts w:ascii="Times New Roman" w:hAnsi="Times New Roman" w:cs="Times New Roman"/>
                <w:lang w:val="en-US"/>
              </w:rPr>
            </w:pPr>
            <w:r>
              <w:rPr>
                <w:rFonts w:ascii="Times New Roman" w:hAnsi="Times New Roman" w:cs="Times New Roman"/>
                <w:lang w:val="en-US"/>
              </w:rPr>
              <w:t>-</w:t>
            </w:r>
          </w:p>
        </w:tc>
        <w:tc>
          <w:tcPr>
            <w:tcW w:w="766"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71"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620" w:type="dxa"/>
            <w:shd w:val="clear" w:color="auto" w:fill="auto"/>
            <w:vAlign w:val="center"/>
          </w:tcPr>
          <w:p w:rsidR="006B71E5" w:rsidRPr="00EE20A8" w:rsidRDefault="006B71E5" w:rsidP="00283E6A">
            <w:pPr>
              <w:pStyle w:val="a9"/>
              <w:jc w:val="center"/>
              <w:rPr>
                <w:rFonts w:ascii="Times New Roman" w:hAnsi="Times New Roman" w:cs="Times New Roman"/>
                <w:lang w:val="en-US"/>
              </w:rPr>
            </w:pPr>
            <w:r>
              <w:rPr>
                <w:rFonts w:ascii="Times New Roman" w:hAnsi="Times New Roman" w:cs="Times New Roman"/>
              </w:rPr>
              <w:t>-</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3%</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66" w:type="dxa"/>
            <w:shd w:val="clear" w:color="auto" w:fill="C2E1F6" w:themeFill="text2"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8%</w:t>
            </w:r>
          </w:p>
        </w:tc>
      </w:tr>
      <w:tr w:rsidR="006B71E5" w:rsidRPr="005A6CC6" w:rsidTr="003F1606">
        <w:trPr>
          <w:trHeight w:val="662"/>
        </w:trPr>
        <w:tc>
          <w:tcPr>
            <w:tcW w:w="14736" w:type="dxa"/>
            <w:gridSpan w:val="16"/>
            <w:shd w:val="clear" w:color="auto" w:fill="C05916" w:themeFill="accent5" w:themeFillShade="BF"/>
            <w:vAlign w:val="center"/>
          </w:tcPr>
          <w:p w:rsidR="006B71E5" w:rsidRPr="005A6CC6" w:rsidRDefault="006B71E5" w:rsidP="00283E6A">
            <w:pPr>
              <w:pStyle w:val="a9"/>
              <w:jc w:val="center"/>
              <w:rPr>
                <w:rFonts w:ascii="Times New Roman" w:hAnsi="Times New Roman" w:cs="Times New Roman"/>
                <w:b/>
              </w:rPr>
            </w:pPr>
            <w:r w:rsidRPr="003F1606">
              <w:rPr>
                <w:rFonts w:ascii="Times New Roman" w:hAnsi="Times New Roman" w:cs="Times New Roman"/>
                <w:b/>
                <w:bCs/>
                <w:color w:val="FFFFFF" w:themeColor="background1"/>
              </w:rPr>
              <w:lastRenderedPageBreak/>
              <w:t>СТРАТЕГИЧЕСКАЯ ЦЕЛЬ 2.</w:t>
            </w:r>
            <w:r w:rsidRPr="003F1606">
              <w:rPr>
                <w:rFonts w:ascii="Times New Roman" w:hAnsi="Times New Roman" w:cs="Times New Roman"/>
                <w:b/>
                <w:color w:val="FFFFFF" w:themeColor="background1"/>
              </w:rPr>
              <w:t xml:space="preserve"> </w:t>
            </w:r>
            <w:r w:rsidRPr="003F1606">
              <w:rPr>
                <w:rFonts w:ascii="Times New Roman" w:hAnsi="Times New Roman" w:cs="Times New Roman"/>
                <w:b/>
                <w:bCs/>
                <w:color w:val="FFFFFF" w:themeColor="background1"/>
              </w:rPr>
              <w:t>УПРАВЛЕНИЕ КАЧЕСТВОМ В ДЕЯТЕЛЬНОСТИ ОРГАНИЗАЦИИ</w:t>
            </w:r>
          </w:p>
        </w:tc>
      </w:tr>
      <w:tr w:rsidR="006B71E5" w:rsidRPr="005A6CC6" w:rsidTr="003F1606">
        <w:trPr>
          <w:trHeight w:val="559"/>
        </w:trPr>
        <w:tc>
          <w:tcPr>
            <w:tcW w:w="14736" w:type="dxa"/>
            <w:gridSpan w:val="16"/>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
                <w:lang w:val="kk-KZ"/>
              </w:rPr>
            </w:pPr>
            <w:r w:rsidRPr="005A6CC6">
              <w:rPr>
                <w:rFonts w:ascii="Times New Roman" w:hAnsi="Times New Roman" w:cs="Times New Roman"/>
                <w:b/>
              </w:rPr>
              <w:t xml:space="preserve">Задача </w:t>
            </w:r>
            <w:r w:rsidRPr="005A6CC6">
              <w:rPr>
                <w:rFonts w:ascii="Times New Roman" w:hAnsi="Times New Roman" w:cs="Times New Roman"/>
                <w:b/>
                <w:lang w:val="kk-KZ"/>
              </w:rPr>
              <w:t>2</w:t>
            </w:r>
            <w:r w:rsidRPr="005A6CC6">
              <w:rPr>
                <w:rFonts w:ascii="Times New Roman" w:hAnsi="Times New Roman" w:cs="Times New Roman"/>
                <w:b/>
              </w:rPr>
              <w:t xml:space="preserve">.1. </w:t>
            </w:r>
            <w:r w:rsidRPr="005A6CC6">
              <w:rPr>
                <w:rFonts w:ascii="Times New Roman" w:eastAsia="MS PGothic" w:hAnsi="Times New Roman" w:cs="Times New Roman"/>
                <w:b/>
                <w:kern w:val="24"/>
                <w:lang w:val="kk-KZ"/>
              </w:rPr>
              <w:t>Обеспечение бесперебойности поставок</w:t>
            </w:r>
          </w:p>
        </w:tc>
      </w:tr>
      <w:tr w:rsidR="006B71E5" w:rsidRPr="005A6CC6" w:rsidTr="00902965">
        <w:trPr>
          <w:trHeight w:val="1404"/>
        </w:trPr>
        <w:tc>
          <w:tcPr>
            <w:tcW w:w="54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2.1.</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bCs/>
              </w:rPr>
              <w:t xml:space="preserve">Доля покрытия Организацией потребности медицинских организаций </w:t>
            </w:r>
            <w:r>
              <w:rPr>
                <w:rFonts w:ascii="Times New Roman" w:hAnsi="Times New Roman" w:cs="Times New Roman"/>
                <w:bCs/>
              </w:rPr>
              <w:t>в рамках ГОБМП</w:t>
            </w:r>
            <w:r w:rsidR="00FB67D6">
              <w:rPr>
                <w:rFonts w:ascii="Times New Roman" w:hAnsi="Times New Roman" w:cs="Times New Roman"/>
                <w:bCs/>
              </w:rPr>
              <w:t xml:space="preserve"> и ОСМС</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highlight w:val="yellow"/>
              </w:rPr>
            </w:pPr>
            <w:r w:rsidRPr="005A6CC6">
              <w:rPr>
                <w:rFonts w:ascii="Times New Roman" w:hAnsi="Times New Roman" w:cs="Times New Roman"/>
              </w:rPr>
              <w:t>96%</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90%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16%</w:t>
            </w:r>
          </w:p>
        </w:tc>
        <w:tc>
          <w:tcPr>
            <w:tcW w:w="771"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91%</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15%</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92%</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93%</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не менее 95%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10%</w:t>
            </w:r>
          </w:p>
        </w:tc>
      </w:tr>
      <w:tr w:rsidR="006B71E5" w:rsidRPr="005A6CC6" w:rsidTr="00902965">
        <w:trPr>
          <w:trHeight w:val="1124"/>
        </w:trPr>
        <w:tc>
          <w:tcPr>
            <w:tcW w:w="54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2.2.</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Исполнени</w:t>
            </w:r>
            <w:r>
              <w:rPr>
                <w:rFonts w:ascii="Times New Roman" w:hAnsi="Times New Roman" w:cs="Times New Roman"/>
                <w:bCs/>
              </w:rPr>
              <w:t>е графика отгрузки Заказчикам</w:t>
            </w:r>
            <w:r w:rsidR="00FB67D6">
              <w:rPr>
                <w:rFonts w:ascii="Times New Roman" w:hAnsi="Times New Roman" w:cs="Times New Roman"/>
                <w:bCs/>
              </w:rPr>
              <w:t xml:space="preserve"> (в рамках стационара)</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bCs/>
                <w:highlight w:val="yellow"/>
              </w:rPr>
            </w:pPr>
            <w:r w:rsidRPr="005A6CC6">
              <w:rPr>
                <w:rFonts w:ascii="Times New Roman" w:hAnsi="Times New Roman" w:cs="Times New Roman"/>
                <w:bCs/>
              </w:rPr>
              <w:t>-</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85%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16%</w:t>
            </w:r>
          </w:p>
        </w:tc>
        <w:tc>
          <w:tcPr>
            <w:tcW w:w="771"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90%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15%</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91%</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92%</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95%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5A6CC6" w:rsidTr="003F1606">
        <w:trPr>
          <w:trHeight w:val="607"/>
        </w:trPr>
        <w:tc>
          <w:tcPr>
            <w:tcW w:w="14736" w:type="dxa"/>
            <w:gridSpan w:val="16"/>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
              </w:rPr>
            </w:pPr>
            <w:r w:rsidRPr="005A6CC6">
              <w:rPr>
                <w:rFonts w:ascii="Times New Roman" w:hAnsi="Times New Roman" w:cs="Times New Roman"/>
                <w:b/>
              </w:rPr>
              <w:t xml:space="preserve">Задача </w:t>
            </w:r>
            <w:r w:rsidRPr="005A6CC6">
              <w:rPr>
                <w:rFonts w:ascii="Times New Roman" w:hAnsi="Times New Roman" w:cs="Times New Roman"/>
                <w:b/>
                <w:lang w:val="kk-KZ"/>
              </w:rPr>
              <w:t>2</w:t>
            </w:r>
            <w:r w:rsidRPr="005A6CC6">
              <w:rPr>
                <w:rFonts w:ascii="Times New Roman" w:hAnsi="Times New Roman" w:cs="Times New Roman"/>
                <w:b/>
              </w:rPr>
              <w:t xml:space="preserve">.2. </w:t>
            </w:r>
            <w:r w:rsidRPr="005A6CC6">
              <w:rPr>
                <w:rFonts w:ascii="Times New Roman" w:eastAsia="MS PGothic" w:hAnsi="Times New Roman" w:cs="Times New Roman"/>
                <w:b/>
                <w:kern w:val="24"/>
                <w:lang w:val="kk-KZ"/>
              </w:rPr>
              <w:t>Повышение эффективности взаимодействия с партнерами</w:t>
            </w:r>
          </w:p>
        </w:tc>
      </w:tr>
      <w:tr w:rsidR="006B71E5" w:rsidRPr="005A6CC6" w:rsidTr="00902965">
        <w:trPr>
          <w:trHeight w:val="1076"/>
        </w:trPr>
        <w:tc>
          <w:tcPr>
            <w:tcW w:w="54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2.3.</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Уровень удовлетворен</w:t>
            </w:r>
            <w:r>
              <w:rPr>
                <w:rFonts w:ascii="Times New Roman" w:hAnsi="Times New Roman" w:cs="Times New Roman"/>
              </w:rPr>
              <w:t>ности заинтересованных сторон</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bCs/>
                <w:highlight w:val="yellow"/>
              </w:rPr>
            </w:pPr>
            <w:r w:rsidRPr="005A6CC6">
              <w:rPr>
                <w:rFonts w:ascii="Times New Roman" w:hAnsi="Times New Roman" w:cs="Times New Roman"/>
                <w:bCs/>
              </w:rPr>
              <w:t>-</w:t>
            </w:r>
          </w:p>
        </w:tc>
        <w:tc>
          <w:tcPr>
            <w:tcW w:w="766" w:type="dxa"/>
            <w:shd w:val="clear" w:color="auto" w:fill="FAE4D6" w:themeFill="accent5" w:themeFillTint="33"/>
            <w:vAlign w:val="center"/>
          </w:tcPr>
          <w:p w:rsidR="006B71E5" w:rsidRPr="001F46E6" w:rsidRDefault="001F46E6" w:rsidP="00283E6A">
            <w:pPr>
              <w:pStyle w:val="a9"/>
              <w:jc w:val="center"/>
              <w:rPr>
                <w:rFonts w:ascii="Times New Roman" w:hAnsi="Times New Roman" w:cs="Times New Roman"/>
                <w:bCs/>
              </w:rPr>
            </w:pPr>
            <w:r>
              <w:rPr>
                <w:rFonts w:ascii="Times New Roman" w:hAnsi="Times New Roman" w:cs="Times New Roman"/>
                <w:bCs/>
              </w:rPr>
              <w:t>не менее 50%</w:t>
            </w:r>
          </w:p>
        </w:tc>
        <w:tc>
          <w:tcPr>
            <w:tcW w:w="620" w:type="dxa"/>
            <w:shd w:val="clear" w:color="auto" w:fill="auto"/>
            <w:vAlign w:val="center"/>
          </w:tcPr>
          <w:p w:rsidR="006B71E5" w:rsidRPr="00902965" w:rsidRDefault="001F46E6" w:rsidP="00283E6A">
            <w:pPr>
              <w:pStyle w:val="a9"/>
              <w:jc w:val="center"/>
              <w:rPr>
                <w:rFonts w:ascii="Times New Roman" w:hAnsi="Times New Roman" w:cs="Times New Roman"/>
                <w:bCs/>
                <w:i/>
              </w:rPr>
            </w:pPr>
            <w:r w:rsidRPr="00902965">
              <w:rPr>
                <w:rFonts w:ascii="Times New Roman" w:hAnsi="Times New Roman" w:cs="Times New Roman"/>
                <w:bCs/>
                <w:i/>
                <w:lang w:val="en-US"/>
              </w:rPr>
              <w:t>15%</w:t>
            </w:r>
          </w:p>
        </w:tc>
        <w:tc>
          <w:tcPr>
            <w:tcW w:w="771"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60%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70%</w:t>
            </w:r>
          </w:p>
        </w:tc>
        <w:tc>
          <w:tcPr>
            <w:tcW w:w="620" w:type="dxa"/>
            <w:shd w:val="clear" w:color="auto" w:fill="auto"/>
            <w:vAlign w:val="center"/>
          </w:tcPr>
          <w:p w:rsidR="006B71E5" w:rsidRPr="00902965" w:rsidRDefault="001C4D81" w:rsidP="001C4D81">
            <w:pPr>
              <w:pStyle w:val="a9"/>
              <w:jc w:val="center"/>
              <w:rPr>
                <w:rFonts w:ascii="Times New Roman" w:hAnsi="Times New Roman" w:cs="Times New Roman"/>
                <w:bCs/>
                <w:i/>
                <w:lang w:val="en-US"/>
              </w:rPr>
            </w:pPr>
            <w:r w:rsidRPr="00902965">
              <w:rPr>
                <w:rFonts w:ascii="Times New Roman" w:hAnsi="Times New Roman" w:cs="Times New Roman"/>
                <w:bCs/>
                <w:i/>
                <w:lang w:val="en-US"/>
              </w:rPr>
              <w:t>1</w:t>
            </w:r>
            <w:r w:rsidRPr="00902965">
              <w:rPr>
                <w:rFonts w:ascii="Times New Roman" w:hAnsi="Times New Roman" w:cs="Times New Roman"/>
                <w:bCs/>
                <w:i/>
              </w:rPr>
              <w:t>2</w:t>
            </w:r>
            <w:r w:rsidR="006B71E5" w:rsidRPr="00902965">
              <w:rPr>
                <w:rFonts w:ascii="Times New Roman" w:hAnsi="Times New Roman" w:cs="Times New Roman"/>
                <w:bCs/>
                <w:i/>
                <w:lang w:val="en-US"/>
              </w:rPr>
              <w:t>%</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75%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10%</w:t>
            </w:r>
          </w:p>
        </w:tc>
        <w:tc>
          <w:tcPr>
            <w:tcW w:w="76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Cs/>
              </w:rPr>
            </w:pPr>
            <w:r w:rsidRPr="005A6CC6">
              <w:rPr>
                <w:rFonts w:ascii="Times New Roman" w:hAnsi="Times New Roman" w:cs="Times New Roman"/>
                <w:bCs/>
              </w:rPr>
              <w:t>не менее 80%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5A6CC6" w:rsidTr="003F1606">
        <w:trPr>
          <w:trHeight w:val="626"/>
        </w:trPr>
        <w:tc>
          <w:tcPr>
            <w:tcW w:w="14736" w:type="dxa"/>
            <w:gridSpan w:val="16"/>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b/>
              </w:rPr>
            </w:pPr>
            <w:r w:rsidRPr="005A6CC6">
              <w:rPr>
                <w:rFonts w:ascii="Times New Roman" w:hAnsi="Times New Roman" w:cs="Times New Roman"/>
                <w:b/>
              </w:rPr>
              <w:t>Задача 2.3. Повышение эффективности бизнес-процессов</w:t>
            </w:r>
          </w:p>
        </w:tc>
      </w:tr>
      <w:tr w:rsidR="006B71E5" w:rsidRPr="005A6CC6" w:rsidTr="00902965">
        <w:trPr>
          <w:trHeight w:val="1096"/>
        </w:trPr>
        <w:tc>
          <w:tcPr>
            <w:tcW w:w="546" w:type="dxa"/>
            <w:shd w:val="clear" w:color="auto" w:fill="FAE4D6" w:themeFill="accent5" w:themeFillTint="33"/>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2.4.</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bCs/>
              </w:rPr>
              <w:t xml:space="preserve">Доля автоматизированных  </w:t>
            </w:r>
            <w:r>
              <w:rPr>
                <w:rFonts w:ascii="Times New Roman" w:hAnsi="Times New Roman" w:cs="Times New Roman"/>
                <w:bCs/>
              </w:rPr>
              <w:t>бизнес-процессов третьего уровня</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66" w:type="dxa"/>
            <w:shd w:val="clear" w:color="auto" w:fill="FAE4D6" w:themeFill="accent5" w:themeFillTint="33"/>
            <w:vAlign w:val="center"/>
          </w:tcPr>
          <w:p w:rsidR="006B71E5" w:rsidRPr="00A732EB" w:rsidRDefault="006B71E5" w:rsidP="00283E6A">
            <w:pPr>
              <w:pStyle w:val="a9"/>
              <w:jc w:val="center"/>
              <w:rPr>
                <w:rFonts w:ascii="Times New Roman" w:hAnsi="Times New Roman" w:cs="Times New Roman"/>
                <w:bCs/>
              </w:rPr>
            </w:pPr>
            <w:r w:rsidRPr="00A732EB">
              <w:rPr>
                <w:rFonts w:ascii="Times New Roman" w:hAnsi="Times New Roman" w:cs="Times New Roman"/>
                <w:bCs/>
              </w:rPr>
              <w:t xml:space="preserve">не менее </w:t>
            </w:r>
            <w:r w:rsidRPr="00A732EB">
              <w:rPr>
                <w:rFonts w:ascii="Times New Roman" w:hAnsi="Times New Roman" w:cs="Times New Roman"/>
                <w:bCs/>
                <w:lang w:val="en-US"/>
              </w:rPr>
              <w:t>20</w:t>
            </w:r>
            <w:r w:rsidRPr="00A732EB">
              <w:rPr>
                <w:rFonts w:ascii="Times New Roman" w:hAnsi="Times New Roman" w:cs="Times New Roman"/>
                <w:bCs/>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13%</w:t>
            </w:r>
          </w:p>
        </w:tc>
        <w:tc>
          <w:tcPr>
            <w:tcW w:w="771" w:type="dxa"/>
            <w:shd w:val="clear" w:color="auto" w:fill="FAE4D6" w:themeFill="accent5" w:themeFillTint="33"/>
            <w:vAlign w:val="center"/>
          </w:tcPr>
          <w:p w:rsidR="006B71E5" w:rsidRPr="00A732EB" w:rsidRDefault="006B71E5" w:rsidP="00283E6A">
            <w:pPr>
              <w:pStyle w:val="a9"/>
              <w:jc w:val="center"/>
              <w:rPr>
                <w:rFonts w:ascii="Times New Roman" w:hAnsi="Times New Roman" w:cs="Times New Roman"/>
                <w:bCs/>
              </w:rPr>
            </w:pPr>
            <w:r w:rsidRPr="00A732EB">
              <w:rPr>
                <w:rFonts w:ascii="Times New Roman" w:hAnsi="Times New Roman" w:cs="Times New Roman"/>
                <w:bCs/>
              </w:rPr>
              <w:t xml:space="preserve">не менее </w:t>
            </w:r>
            <w:r w:rsidRPr="00A732EB">
              <w:rPr>
                <w:rFonts w:ascii="Times New Roman" w:hAnsi="Times New Roman" w:cs="Times New Roman"/>
                <w:bCs/>
                <w:lang w:val="en-US"/>
              </w:rPr>
              <w:t>25</w:t>
            </w:r>
            <w:r w:rsidRPr="00A732EB">
              <w:rPr>
                <w:rFonts w:ascii="Times New Roman" w:hAnsi="Times New Roman" w:cs="Times New Roman"/>
                <w:bCs/>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p>
        </w:tc>
        <w:tc>
          <w:tcPr>
            <w:tcW w:w="766" w:type="dxa"/>
            <w:shd w:val="clear" w:color="auto" w:fill="FAE4D6" w:themeFill="accent5" w:themeFillTint="33"/>
            <w:vAlign w:val="center"/>
          </w:tcPr>
          <w:p w:rsidR="006B71E5" w:rsidRPr="00A732EB" w:rsidRDefault="006B71E5" w:rsidP="00283E6A">
            <w:pPr>
              <w:pStyle w:val="a9"/>
              <w:jc w:val="center"/>
              <w:rPr>
                <w:rFonts w:ascii="Times New Roman" w:hAnsi="Times New Roman" w:cs="Times New Roman"/>
                <w:bCs/>
              </w:rPr>
            </w:pPr>
            <w:r w:rsidRPr="00A732EB">
              <w:rPr>
                <w:rFonts w:ascii="Times New Roman" w:hAnsi="Times New Roman" w:cs="Times New Roman"/>
                <w:bCs/>
              </w:rPr>
              <w:t xml:space="preserve">не менее </w:t>
            </w:r>
            <w:r w:rsidRPr="00A732EB">
              <w:rPr>
                <w:rFonts w:ascii="Times New Roman" w:hAnsi="Times New Roman" w:cs="Times New Roman"/>
                <w:bCs/>
                <w:lang w:val="en-US"/>
              </w:rPr>
              <w:t>30</w:t>
            </w:r>
            <w:r w:rsidRPr="00A732EB">
              <w:rPr>
                <w:rFonts w:ascii="Times New Roman" w:hAnsi="Times New Roman" w:cs="Times New Roman"/>
                <w:bCs/>
              </w:rPr>
              <w:t>%</w:t>
            </w:r>
          </w:p>
        </w:tc>
        <w:tc>
          <w:tcPr>
            <w:tcW w:w="620" w:type="dxa"/>
            <w:shd w:val="clear" w:color="auto" w:fill="auto"/>
            <w:vAlign w:val="center"/>
          </w:tcPr>
          <w:p w:rsidR="006B71E5" w:rsidRPr="00902965" w:rsidRDefault="001C4D81"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12</w:t>
            </w:r>
            <w:r w:rsidR="006B71E5" w:rsidRPr="00902965">
              <w:rPr>
                <w:rFonts w:ascii="Times New Roman" w:hAnsi="Times New Roman" w:cs="Times New Roman"/>
                <w:bCs/>
                <w:i/>
                <w:lang w:val="en-US"/>
              </w:rPr>
              <w:t>%</w:t>
            </w:r>
          </w:p>
        </w:tc>
        <w:tc>
          <w:tcPr>
            <w:tcW w:w="766" w:type="dxa"/>
            <w:shd w:val="clear" w:color="auto" w:fill="FAE4D6" w:themeFill="accent5" w:themeFillTint="33"/>
            <w:vAlign w:val="center"/>
          </w:tcPr>
          <w:p w:rsidR="006B71E5" w:rsidRPr="00A732EB" w:rsidRDefault="006B71E5" w:rsidP="00283E6A">
            <w:pPr>
              <w:pStyle w:val="a9"/>
              <w:jc w:val="center"/>
              <w:rPr>
                <w:rFonts w:ascii="Times New Roman" w:hAnsi="Times New Roman" w:cs="Times New Roman"/>
                <w:bCs/>
              </w:rPr>
            </w:pPr>
            <w:r w:rsidRPr="00A732EB">
              <w:rPr>
                <w:rFonts w:ascii="Times New Roman" w:hAnsi="Times New Roman" w:cs="Times New Roman"/>
                <w:bCs/>
              </w:rPr>
              <w:t xml:space="preserve">не менее </w:t>
            </w:r>
            <w:r w:rsidRPr="00A732EB">
              <w:rPr>
                <w:rFonts w:ascii="Times New Roman" w:hAnsi="Times New Roman" w:cs="Times New Roman"/>
                <w:bCs/>
                <w:lang w:val="en-US"/>
              </w:rPr>
              <w:t>35</w:t>
            </w:r>
            <w:r w:rsidRPr="00A732EB">
              <w:rPr>
                <w:rFonts w:ascii="Times New Roman" w:hAnsi="Times New Roman" w:cs="Times New Roman"/>
                <w:bCs/>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lang w:val="en-US"/>
              </w:rPr>
            </w:pPr>
            <w:r w:rsidRPr="00902965">
              <w:rPr>
                <w:rFonts w:ascii="Times New Roman" w:hAnsi="Times New Roman" w:cs="Times New Roman"/>
                <w:bCs/>
                <w:i/>
                <w:lang w:val="en-US"/>
              </w:rPr>
              <w:t>8%</w:t>
            </w:r>
          </w:p>
        </w:tc>
        <w:tc>
          <w:tcPr>
            <w:tcW w:w="766" w:type="dxa"/>
            <w:shd w:val="clear" w:color="auto" w:fill="FAE4D6" w:themeFill="accent5" w:themeFillTint="33"/>
            <w:vAlign w:val="center"/>
          </w:tcPr>
          <w:p w:rsidR="006B71E5" w:rsidRPr="00A732EB" w:rsidRDefault="006B71E5" w:rsidP="00283E6A">
            <w:pPr>
              <w:pStyle w:val="a9"/>
              <w:jc w:val="center"/>
              <w:rPr>
                <w:rFonts w:ascii="Times New Roman" w:hAnsi="Times New Roman" w:cs="Times New Roman"/>
                <w:bCs/>
              </w:rPr>
            </w:pPr>
            <w:r w:rsidRPr="00A732EB">
              <w:rPr>
                <w:rFonts w:ascii="Times New Roman" w:hAnsi="Times New Roman" w:cs="Times New Roman"/>
                <w:bCs/>
              </w:rPr>
              <w:t xml:space="preserve">не менее </w:t>
            </w:r>
            <w:r w:rsidRPr="00A732EB">
              <w:rPr>
                <w:rFonts w:ascii="Times New Roman" w:hAnsi="Times New Roman" w:cs="Times New Roman"/>
                <w:bCs/>
                <w:lang w:val="en-US"/>
              </w:rPr>
              <w:t>40</w:t>
            </w:r>
            <w:r w:rsidRPr="00A732EB">
              <w:rPr>
                <w:rFonts w:ascii="Times New Roman" w:hAnsi="Times New Roman" w:cs="Times New Roman"/>
                <w:bCs/>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bCs/>
                <w:i/>
              </w:rPr>
            </w:pPr>
            <w:r w:rsidRPr="00902965">
              <w:rPr>
                <w:rFonts w:ascii="Times New Roman" w:hAnsi="Times New Roman" w:cs="Times New Roman"/>
                <w:bCs/>
                <w:i/>
              </w:rPr>
              <w:t>10%</w:t>
            </w:r>
          </w:p>
        </w:tc>
      </w:tr>
      <w:tr w:rsidR="006B71E5" w:rsidRPr="005A6CC6" w:rsidTr="003F1606">
        <w:trPr>
          <w:trHeight w:val="662"/>
        </w:trPr>
        <w:tc>
          <w:tcPr>
            <w:tcW w:w="14736" w:type="dxa"/>
            <w:gridSpan w:val="16"/>
            <w:shd w:val="clear" w:color="auto" w:fill="0F705C" w:themeFill="accent3" w:themeFillShade="BF"/>
            <w:vAlign w:val="center"/>
          </w:tcPr>
          <w:p w:rsidR="006B71E5" w:rsidRPr="00295D6E" w:rsidRDefault="006B71E5" w:rsidP="00283E6A">
            <w:pPr>
              <w:pStyle w:val="a9"/>
              <w:jc w:val="center"/>
              <w:rPr>
                <w:rFonts w:ascii="Times New Roman" w:hAnsi="Times New Roman" w:cs="Times New Roman"/>
                <w:b/>
                <w:lang w:val="kk-KZ"/>
              </w:rPr>
            </w:pPr>
            <w:r w:rsidRPr="003F1606">
              <w:rPr>
                <w:rFonts w:ascii="Times New Roman" w:hAnsi="Times New Roman" w:cs="Times New Roman"/>
                <w:b/>
                <w:bCs/>
                <w:color w:val="FFFFFF" w:themeColor="background1"/>
              </w:rPr>
              <w:lastRenderedPageBreak/>
              <w:t xml:space="preserve">СТРАТЕГИЧЕСКАЯ ЦЕЛЬ </w:t>
            </w:r>
            <w:r w:rsidRPr="003F1606">
              <w:rPr>
                <w:rFonts w:ascii="Times New Roman" w:hAnsi="Times New Roman" w:cs="Times New Roman"/>
                <w:b/>
                <w:color w:val="FFFFFF" w:themeColor="background1"/>
              </w:rPr>
              <w:t>3. СОВЕРШЕНСТВОВАНИЕ ТЕХНОЛОГИЙ МЕНЕДЖМЕНТА</w:t>
            </w:r>
          </w:p>
        </w:tc>
      </w:tr>
      <w:tr w:rsidR="006B71E5" w:rsidRPr="005A6CC6" w:rsidTr="003F1606">
        <w:trPr>
          <w:trHeight w:val="701"/>
        </w:trPr>
        <w:tc>
          <w:tcPr>
            <w:tcW w:w="14736" w:type="dxa"/>
            <w:gridSpan w:val="16"/>
            <w:shd w:val="clear" w:color="auto" w:fill="4BE7C7" w:themeFill="accent3" w:themeFillTint="99"/>
            <w:vAlign w:val="center"/>
          </w:tcPr>
          <w:p w:rsidR="006B71E5" w:rsidRPr="00295D6E" w:rsidRDefault="006B71E5" w:rsidP="00283E6A">
            <w:pPr>
              <w:pStyle w:val="a9"/>
              <w:jc w:val="center"/>
              <w:rPr>
                <w:rFonts w:ascii="Times New Roman" w:hAnsi="Times New Roman" w:cs="Times New Roman"/>
                <w:b/>
                <w:lang w:val="kk-KZ"/>
              </w:rPr>
            </w:pPr>
            <w:r w:rsidRPr="00295D6E">
              <w:rPr>
                <w:rFonts w:ascii="Times New Roman" w:hAnsi="Times New Roman" w:cs="Times New Roman"/>
                <w:b/>
                <w:lang w:val="kk-KZ"/>
              </w:rPr>
              <w:t>Задача</w:t>
            </w:r>
            <w:r w:rsidRPr="00295D6E">
              <w:rPr>
                <w:rFonts w:ascii="Times New Roman" w:hAnsi="Times New Roman" w:cs="Times New Roman"/>
                <w:b/>
              </w:rPr>
              <w:t xml:space="preserve"> 3.1. </w:t>
            </w:r>
            <w:r w:rsidRPr="00295D6E">
              <w:rPr>
                <w:rFonts w:ascii="Times New Roman" w:eastAsia="MS PGothic" w:hAnsi="Times New Roman" w:cs="Times New Roman"/>
                <w:b/>
                <w:kern w:val="24"/>
                <w:lang w:val="kk-KZ"/>
              </w:rPr>
              <w:t>Развитие кадрового потенциала</w:t>
            </w:r>
          </w:p>
        </w:tc>
      </w:tr>
      <w:tr w:rsidR="006B71E5" w:rsidRPr="005A6CC6" w:rsidTr="00902965">
        <w:tc>
          <w:tcPr>
            <w:tcW w:w="54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3.1.</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Текучесть кадров</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14%</w:t>
            </w:r>
          </w:p>
        </w:tc>
        <w:tc>
          <w:tcPr>
            <w:tcW w:w="77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12%</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11%</w:t>
            </w:r>
          </w:p>
        </w:tc>
        <w:tc>
          <w:tcPr>
            <w:tcW w:w="620" w:type="dxa"/>
            <w:shd w:val="clear" w:color="auto" w:fill="auto"/>
            <w:vAlign w:val="center"/>
          </w:tcPr>
          <w:p w:rsidR="006B71E5" w:rsidRPr="00902965" w:rsidRDefault="001C4D81"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r w:rsidR="006B71E5" w:rsidRPr="00902965">
              <w:rPr>
                <w:rFonts w:ascii="Times New Roman" w:hAnsi="Times New Roman" w:cs="Times New Roman"/>
                <w:i/>
                <w:lang w:val="en-US"/>
              </w:rPr>
              <w:t>%</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10%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10%</w:t>
            </w:r>
          </w:p>
        </w:tc>
      </w:tr>
      <w:tr w:rsidR="006B71E5" w:rsidRPr="005A6CC6" w:rsidTr="00902965">
        <w:tc>
          <w:tcPr>
            <w:tcW w:w="54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3.2.</w:t>
            </w:r>
          </w:p>
        </w:tc>
        <w:tc>
          <w:tcPr>
            <w:tcW w:w="4303"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bCs/>
              </w:rPr>
              <w:t>Уровень внедрения корпоративного управления</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66"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lang w:val="en-US"/>
              </w:rPr>
              <w:t>50</w:t>
            </w:r>
            <w:r w:rsidR="006B71E5" w:rsidRPr="005A6CC6">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13%</w:t>
            </w:r>
          </w:p>
        </w:tc>
        <w:tc>
          <w:tcPr>
            <w:tcW w:w="771"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55</w:t>
            </w:r>
            <w:r w:rsidR="006B71E5" w:rsidRPr="005A6CC6">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66"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60</w:t>
            </w:r>
            <w:r w:rsidR="006B71E5" w:rsidRPr="005A6CC6">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66"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w:t>
            </w:r>
            <w:r w:rsidR="006B71E5" w:rsidRPr="005A6CC6">
              <w:rPr>
                <w:rFonts w:ascii="Times New Roman" w:hAnsi="Times New Roman" w:cs="Times New Roman"/>
              </w:rPr>
              <w:t>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4BE7C7" w:themeFill="accent3" w:themeFillTint="99"/>
            <w:vAlign w:val="center"/>
          </w:tcPr>
          <w:p w:rsidR="006B71E5" w:rsidRPr="005A6CC6" w:rsidRDefault="00AF582B" w:rsidP="00283E6A">
            <w:pPr>
              <w:pStyle w:val="a9"/>
              <w:jc w:val="center"/>
              <w:rPr>
                <w:rFonts w:ascii="Times New Roman" w:hAnsi="Times New Roman" w:cs="Times New Roman"/>
              </w:rPr>
            </w:pPr>
            <w:r>
              <w:rPr>
                <w:rFonts w:ascii="Times New Roman" w:hAnsi="Times New Roman" w:cs="Times New Roman"/>
              </w:rPr>
              <w:t>6</w:t>
            </w:r>
            <w:r w:rsidR="006B71E5" w:rsidRPr="005A6CC6">
              <w:rPr>
                <w:rFonts w:ascii="Times New Roman" w:hAnsi="Times New Roman" w:cs="Times New Roman"/>
              </w:rPr>
              <w:t>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rPr>
            </w:pPr>
            <w:r w:rsidRPr="00902965">
              <w:rPr>
                <w:rFonts w:ascii="Times New Roman" w:hAnsi="Times New Roman" w:cs="Times New Roman"/>
                <w:i/>
              </w:rPr>
              <w:t>10%</w:t>
            </w:r>
          </w:p>
        </w:tc>
      </w:tr>
      <w:tr w:rsidR="006B71E5" w:rsidRPr="005A6CC6" w:rsidTr="003F1606">
        <w:trPr>
          <w:trHeight w:val="718"/>
        </w:trPr>
        <w:tc>
          <w:tcPr>
            <w:tcW w:w="14736" w:type="dxa"/>
            <w:gridSpan w:val="16"/>
            <w:shd w:val="clear" w:color="auto" w:fill="4BE7C7" w:themeFill="accent3" w:themeFillTint="99"/>
            <w:vAlign w:val="center"/>
          </w:tcPr>
          <w:p w:rsidR="006B71E5" w:rsidRPr="00295D6E" w:rsidRDefault="006B71E5" w:rsidP="00283E6A">
            <w:pPr>
              <w:pStyle w:val="a9"/>
              <w:jc w:val="center"/>
              <w:rPr>
                <w:rFonts w:ascii="Times New Roman" w:hAnsi="Times New Roman" w:cs="Times New Roman"/>
                <w:b/>
                <w:lang w:val="kk-KZ"/>
              </w:rPr>
            </w:pPr>
            <w:r w:rsidRPr="00295D6E">
              <w:rPr>
                <w:rFonts w:ascii="Times New Roman" w:hAnsi="Times New Roman" w:cs="Times New Roman"/>
                <w:b/>
                <w:lang w:val="kk-KZ"/>
              </w:rPr>
              <w:t>Задача</w:t>
            </w:r>
            <w:r w:rsidRPr="00295D6E">
              <w:rPr>
                <w:rFonts w:ascii="Times New Roman" w:hAnsi="Times New Roman" w:cs="Times New Roman"/>
                <w:b/>
              </w:rPr>
              <w:t xml:space="preserve"> 3.1. </w:t>
            </w:r>
            <w:r w:rsidRPr="00295D6E">
              <w:rPr>
                <w:rFonts w:ascii="Times New Roman" w:eastAsia="MS PGothic" w:hAnsi="Times New Roman" w:cs="Times New Roman"/>
                <w:b/>
                <w:kern w:val="24"/>
                <w:lang w:val="kk-KZ"/>
              </w:rPr>
              <w:t>Достижение финансовой устойчивости</w:t>
            </w:r>
          </w:p>
        </w:tc>
      </w:tr>
      <w:tr w:rsidR="006B71E5" w:rsidRPr="005A6CC6" w:rsidTr="00902965">
        <w:trPr>
          <w:trHeight w:val="1126"/>
        </w:trPr>
        <w:tc>
          <w:tcPr>
            <w:tcW w:w="54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3.3.</w:t>
            </w:r>
          </w:p>
        </w:tc>
        <w:tc>
          <w:tcPr>
            <w:tcW w:w="4303" w:type="dxa"/>
            <w:shd w:val="clear" w:color="auto" w:fill="auto"/>
            <w:vAlign w:val="center"/>
          </w:tcPr>
          <w:p w:rsidR="006B71E5" w:rsidRPr="00D57476" w:rsidRDefault="006B71E5" w:rsidP="00283E6A">
            <w:pPr>
              <w:pStyle w:val="a9"/>
              <w:jc w:val="center"/>
              <w:rPr>
                <w:rFonts w:ascii="Times New Roman" w:hAnsi="Times New Roman" w:cs="Times New Roman"/>
                <w:lang w:val="kk-KZ"/>
              </w:rPr>
            </w:pPr>
            <w:r w:rsidRPr="00CE5C32">
              <w:rPr>
                <w:rFonts w:ascii="Times New Roman" w:hAnsi="Times New Roman" w:cs="Times New Roman"/>
                <w:lang w:val="kk-KZ"/>
              </w:rPr>
              <w:t>Исполнение показателей финансовой устойчивости</w:t>
            </w:r>
            <w:r w:rsidR="006B6470">
              <w:rPr>
                <w:rFonts w:ascii="Times New Roman" w:hAnsi="Times New Roman" w:cs="Times New Roman"/>
                <w:lang w:val="kk-KZ"/>
              </w:rPr>
              <w:t xml:space="preserve"> и результативности</w:t>
            </w:r>
          </w:p>
        </w:tc>
        <w:tc>
          <w:tcPr>
            <w:tcW w:w="284" w:type="dxa"/>
            <w:shd w:val="clear" w:color="auto" w:fill="auto"/>
            <w:vAlign w:val="center"/>
          </w:tcPr>
          <w:p w:rsidR="006B71E5" w:rsidRPr="005A6CC6" w:rsidRDefault="006B71E5" w:rsidP="00283E6A">
            <w:pPr>
              <w:pStyle w:val="a9"/>
              <w:jc w:val="center"/>
              <w:rPr>
                <w:rFonts w:ascii="Times New Roman" w:hAnsi="Times New Roman" w:cs="Times New Roman"/>
                <w:lang w:val="kk-KZ"/>
              </w:rPr>
            </w:pPr>
            <w:r w:rsidRPr="005A6CC6">
              <w:rPr>
                <w:rFonts w:ascii="Times New Roman" w:hAnsi="Times New Roman" w:cs="Times New Roman"/>
                <w:lang w:val="kk-KZ"/>
              </w:rPr>
              <w:t>Председатель и члены Правления</w:t>
            </w:r>
          </w:p>
        </w:tc>
        <w:tc>
          <w:tcPr>
            <w:tcW w:w="1281"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Данные ТОО «СК-Фармация»</w:t>
            </w:r>
          </w:p>
        </w:tc>
        <w:tc>
          <w:tcPr>
            <w:tcW w:w="637"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50" w:type="dxa"/>
            <w:shd w:val="clear" w:color="auto" w:fill="auto"/>
            <w:vAlign w:val="center"/>
          </w:tcPr>
          <w:p w:rsidR="006B71E5" w:rsidRPr="005A6CC6" w:rsidRDefault="006B71E5" w:rsidP="00283E6A">
            <w:pPr>
              <w:pStyle w:val="a9"/>
              <w:jc w:val="center"/>
              <w:rPr>
                <w:rFonts w:ascii="Times New Roman" w:hAnsi="Times New Roman" w:cs="Times New Roman"/>
              </w:rPr>
            </w:pPr>
            <w:r w:rsidRPr="005A6CC6">
              <w:rPr>
                <w:rFonts w:ascii="Times New Roman" w:hAnsi="Times New Roman" w:cs="Times New Roman"/>
              </w:rPr>
              <w:t>-</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70</w:t>
            </w:r>
            <w:r w:rsidRPr="005A6CC6">
              <w:rPr>
                <w:rFonts w:ascii="Times New Roman" w:hAnsi="Times New Roman" w:cs="Times New Roman"/>
              </w:rPr>
              <w:t>%</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13%</w:t>
            </w:r>
          </w:p>
        </w:tc>
        <w:tc>
          <w:tcPr>
            <w:tcW w:w="771"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7</w:t>
            </w:r>
            <w:r w:rsidRPr="005A6CC6">
              <w:rPr>
                <w:rFonts w:ascii="Times New Roman" w:hAnsi="Times New Roman" w:cs="Times New Roman"/>
              </w:rPr>
              <w:t>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12%</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8</w:t>
            </w:r>
            <w:r w:rsidRPr="005A6CC6">
              <w:rPr>
                <w:rFonts w:ascii="Times New Roman" w:hAnsi="Times New Roman" w:cs="Times New Roman"/>
              </w:rPr>
              <w:t>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10%</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8</w:t>
            </w:r>
            <w:r w:rsidRPr="005A6CC6">
              <w:rPr>
                <w:rFonts w:ascii="Times New Roman" w:hAnsi="Times New Roman" w:cs="Times New Roman"/>
              </w:rPr>
              <w:t>5%</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lang w:val="en-US"/>
              </w:rPr>
              <w:t>8%</w:t>
            </w:r>
          </w:p>
        </w:tc>
        <w:tc>
          <w:tcPr>
            <w:tcW w:w="766" w:type="dxa"/>
            <w:shd w:val="clear" w:color="auto" w:fill="4BE7C7" w:themeFill="accent3" w:themeFillTint="99"/>
            <w:vAlign w:val="center"/>
          </w:tcPr>
          <w:p w:rsidR="006B71E5" w:rsidRPr="005A6CC6" w:rsidRDefault="006B71E5" w:rsidP="00283E6A">
            <w:pPr>
              <w:pStyle w:val="a9"/>
              <w:jc w:val="center"/>
              <w:rPr>
                <w:rFonts w:ascii="Times New Roman" w:hAnsi="Times New Roman" w:cs="Times New Roman"/>
              </w:rPr>
            </w:pPr>
            <w:r>
              <w:rPr>
                <w:rFonts w:ascii="Times New Roman" w:hAnsi="Times New Roman" w:cs="Times New Roman"/>
              </w:rPr>
              <w:t>9</w:t>
            </w:r>
            <w:r w:rsidRPr="005A6CC6">
              <w:rPr>
                <w:rFonts w:ascii="Times New Roman" w:hAnsi="Times New Roman" w:cs="Times New Roman"/>
              </w:rPr>
              <w:t>0%</w:t>
            </w:r>
          </w:p>
        </w:tc>
        <w:tc>
          <w:tcPr>
            <w:tcW w:w="620" w:type="dxa"/>
            <w:shd w:val="clear" w:color="auto" w:fill="auto"/>
            <w:vAlign w:val="center"/>
          </w:tcPr>
          <w:p w:rsidR="006B71E5" w:rsidRPr="00902965" w:rsidRDefault="006B71E5" w:rsidP="00283E6A">
            <w:pPr>
              <w:pStyle w:val="a9"/>
              <w:jc w:val="center"/>
              <w:rPr>
                <w:rFonts w:ascii="Times New Roman" w:hAnsi="Times New Roman" w:cs="Times New Roman"/>
                <w:i/>
                <w:lang w:val="en-US"/>
              </w:rPr>
            </w:pPr>
            <w:r w:rsidRPr="00902965">
              <w:rPr>
                <w:rFonts w:ascii="Times New Roman" w:hAnsi="Times New Roman" w:cs="Times New Roman"/>
                <w:i/>
              </w:rPr>
              <w:t>8%</w:t>
            </w:r>
          </w:p>
        </w:tc>
      </w:tr>
    </w:tbl>
    <w:p w:rsidR="006C6EAA" w:rsidRDefault="006C6EAA" w:rsidP="00F077A0">
      <w:pPr>
        <w:tabs>
          <w:tab w:val="left" w:pos="10035"/>
        </w:tabs>
        <w:rPr>
          <w:lang w:eastAsia="ru-RU"/>
        </w:rPr>
      </w:pPr>
    </w:p>
    <w:p w:rsidR="009722FA" w:rsidRDefault="009722FA" w:rsidP="009722FA">
      <w:pPr>
        <w:pStyle w:val="1"/>
        <w:spacing w:before="0"/>
        <w:jc w:val="center"/>
        <w:rPr>
          <w:rFonts w:ascii="Times New Roman" w:hAnsi="Times New Roman" w:cs="Times New Roman"/>
          <w:color w:val="auto"/>
          <w:sz w:val="24"/>
          <w:szCs w:val="24"/>
        </w:rPr>
        <w:sectPr w:rsidR="009722FA" w:rsidSect="006C6EAA">
          <w:pgSz w:w="16838" w:h="11906" w:orient="landscape"/>
          <w:pgMar w:top="1276" w:right="1219" w:bottom="851" w:left="1134" w:header="130" w:footer="709" w:gutter="0"/>
          <w:cols w:space="708"/>
          <w:titlePg/>
          <w:docGrid w:linePitch="360"/>
        </w:sectPr>
      </w:pPr>
      <w:bookmarkStart w:id="43" w:name="_Toc492900475"/>
    </w:p>
    <w:p w:rsidR="009722FA" w:rsidRPr="00957E57" w:rsidRDefault="009722FA" w:rsidP="009722FA">
      <w:pPr>
        <w:pStyle w:val="1"/>
        <w:spacing w:before="0"/>
        <w:jc w:val="center"/>
        <w:rPr>
          <w:rFonts w:ascii="Times New Roman" w:hAnsi="Times New Roman" w:cs="Times New Roman"/>
          <w:color w:val="auto"/>
          <w:sz w:val="24"/>
          <w:szCs w:val="24"/>
        </w:rPr>
      </w:pPr>
      <w:bookmarkStart w:id="44" w:name="_Toc25315732"/>
      <w:r w:rsidRPr="00957E57">
        <w:rPr>
          <w:rFonts w:ascii="Times New Roman" w:hAnsi="Times New Roman" w:cs="Times New Roman"/>
          <w:color w:val="auto"/>
          <w:sz w:val="24"/>
          <w:szCs w:val="24"/>
        </w:rPr>
        <w:lastRenderedPageBreak/>
        <w:t>МЕТОДИКА РАСЧЕТА КЛЮЧЕВЫХ ПОКАЗАТЕЛЕЙ ДЕЯТЕЛЬНОСТИ</w:t>
      </w:r>
      <w:bookmarkEnd w:id="44"/>
      <w:r w:rsidRPr="00957E57">
        <w:rPr>
          <w:rFonts w:ascii="Times New Roman" w:hAnsi="Times New Roman" w:cs="Times New Roman"/>
          <w:color w:val="auto"/>
          <w:sz w:val="24"/>
          <w:szCs w:val="24"/>
          <w:lang w:val="kk-KZ"/>
        </w:rPr>
        <w:t xml:space="preserve">                                       </w:t>
      </w:r>
      <w:bookmarkEnd w:id="43"/>
    </w:p>
    <w:p w:rsidR="009722FA" w:rsidRPr="00957E57" w:rsidRDefault="009722FA" w:rsidP="009722FA">
      <w:pPr>
        <w:spacing w:after="0" w:line="240" w:lineRule="auto"/>
        <w:jc w:val="center"/>
        <w:rPr>
          <w:rFonts w:ascii="Times New Roman" w:hAnsi="Times New Roman" w:cs="Times New Roman"/>
          <w:b/>
          <w:sz w:val="24"/>
          <w:szCs w:val="24"/>
        </w:rPr>
      </w:pPr>
    </w:p>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Здесь и далее применяются следующие обозначения:</w:t>
      </w:r>
    </w:p>
    <w:p w:rsidR="009722FA" w:rsidRPr="006B71E5" w:rsidRDefault="009722FA" w:rsidP="006B71E5">
      <w:pPr>
        <w:pStyle w:val="a9"/>
        <w:rPr>
          <w:rFonts w:ascii="Times New Roman" w:hAnsi="Times New Roman" w:cs="Times New Roman"/>
          <w:sz w:val="24"/>
          <w:szCs w:val="24"/>
        </w:rPr>
      </w:pPr>
    </w:p>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b/>
          <w:sz w:val="24"/>
          <w:szCs w:val="24"/>
          <w:lang w:val="en-US"/>
        </w:rPr>
        <w:t>n</w:t>
      </w:r>
      <w:r w:rsidRPr="006B71E5">
        <w:rPr>
          <w:rFonts w:ascii="Times New Roman" w:hAnsi="Times New Roman" w:cs="Times New Roman"/>
          <w:sz w:val="24"/>
          <w:szCs w:val="24"/>
          <w:lang w:val="kk-KZ"/>
        </w:rPr>
        <w:t xml:space="preserve"> - значение показателя за отчетный период/на последний день отчетного периода / закуп</w:t>
      </w:r>
      <w:r w:rsidRPr="006B71E5">
        <w:rPr>
          <w:rFonts w:ascii="Times New Roman" w:hAnsi="Times New Roman" w:cs="Times New Roman"/>
          <w:sz w:val="24"/>
          <w:szCs w:val="24"/>
        </w:rPr>
        <w:t>, осуществляемый в текущем периоде на текущий и предстоящий финансовый год</w:t>
      </w:r>
    </w:p>
    <w:p w:rsidR="009722FA" w:rsidRPr="006B71E5" w:rsidRDefault="009722FA" w:rsidP="006B71E5">
      <w:pPr>
        <w:pStyle w:val="a9"/>
        <w:rPr>
          <w:rFonts w:ascii="Times New Roman" w:hAnsi="Times New Roman" w:cs="Times New Roman"/>
          <w:sz w:val="24"/>
          <w:szCs w:val="24"/>
        </w:rPr>
      </w:pPr>
    </w:p>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b/>
          <w:sz w:val="24"/>
          <w:szCs w:val="24"/>
          <w:lang w:val="en-US"/>
        </w:rPr>
        <w:t>n</w:t>
      </w:r>
      <w:r w:rsidRPr="006B71E5">
        <w:rPr>
          <w:rFonts w:ascii="Times New Roman" w:hAnsi="Times New Roman" w:cs="Times New Roman"/>
          <w:b/>
          <w:sz w:val="24"/>
          <w:szCs w:val="24"/>
        </w:rPr>
        <w:t xml:space="preserve">-1 </w:t>
      </w:r>
      <w:r w:rsidRPr="006B71E5">
        <w:rPr>
          <w:rFonts w:ascii="Times New Roman" w:hAnsi="Times New Roman" w:cs="Times New Roman"/>
          <w:sz w:val="24"/>
          <w:szCs w:val="24"/>
        </w:rPr>
        <w:t>- значение показателя за предыдущий отчетному периоду / на последний день предыдущий отчетному периоду</w:t>
      </w:r>
    </w:p>
    <w:p w:rsidR="009722FA" w:rsidRPr="006B71E5" w:rsidRDefault="009722FA" w:rsidP="006B71E5">
      <w:pPr>
        <w:pStyle w:val="a9"/>
        <w:rPr>
          <w:rFonts w:ascii="Times New Roman" w:hAnsi="Times New Roman" w:cs="Times New Roman"/>
          <w:sz w:val="24"/>
          <w:szCs w:val="24"/>
        </w:rPr>
      </w:pPr>
    </w:p>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b/>
          <w:sz w:val="24"/>
          <w:szCs w:val="24"/>
          <w:lang w:val="en-US"/>
        </w:rPr>
        <w:t>n</w:t>
      </w:r>
      <w:r w:rsidRPr="006B71E5">
        <w:rPr>
          <w:rFonts w:ascii="Times New Roman" w:hAnsi="Times New Roman" w:cs="Times New Roman"/>
          <w:b/>
          <w:sz w:val="24"/>
          <w:szCs w:val="24"/>
        </w:rPr>
        <w:t xml:space="preserve">+1 </w:t>
      </w:r>
      <w:r w:rsidRPr="006B71E5">
        <w:rPr>
          <w:rFonts w:ascii="Times New Roman" w:hAnsi="Times New Roman" w:cs="Times New Roman"/>
          <w:sz w:val="24"/>
          <w:szCs w:val="24"/>
        </w:rPr>
        <w:t>- значение показателя за предстоящий отчетному периоду / на последний день предстоящего отчетному периода / закуп, осуществляемый в текущем периоде на предстоящий финансовый год</w:t>
      </w:r>
    </w:p>
    <w:p w:rsidR="009722FA" w:rsidRPr="006B71E5" w:rsidRDefault="009722FA" w:rsidP="006B71E5">
      <w:pPr>
        <w:pStyle w:val="a9"/>
        <w:rPr>
          <w:rFonts w:ascii="Times New Roman" w:hAnsi="Times New Roman" w:cs="Times New Roman"/>
          <w:sz w:val="24"/>
          <w:szCs w:val="24"/>
        </w:rPr>
      </w:pPr>
    </w:p>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b/>
          <w:sz w:val="24"/>
          <w:szCs w:val="24"/>
          <w:lang w:val="en-US"/>
        </w:rPr>
        <w:t>A</w:t>
      </w:r>
      <w:r w:rsidRPr="006B71E5">
        <w:rPr>
          <w:rFonts w:ascii="Times New Roman" w:hAnsi="Times New Roman" w:cs="Times New Roman"/>
          <w:b/>
          <w:sz w:val="24"/>
          <w:szCs w:val="24"/>
        </w:rPr>
        <w:t xml:space="preserve"> </w:t>
      </w:r>
      <w:r w:rsidRPr="006B71E5">
        <w:rPr>
          <w:rFonts w:ascii="Times New Roman" w:hAnsi="Times New Roman" w:cs="Times New Roman"/>
          <w:sz w:val="24"/>
          <w:szCs w:val="24"/>
        </w:rPr>
        <w:t>- обозначение наименования, соответствующего КПД</w:t>
      </w:r>
    </w:p>
    <w:p w:rsidR="009722FA" w:rsidRPr="006B71E5" w:rsidRDefault="009722FA" w:rsidP="006B71E5">
      <w:pPr>
        <w:pStyle w:val="a9"/>
        <w:rPr>
          <w:rFonts w:ascii="Times New Roman" w:hAnsi="Times New Roman" w:cs="Times New Roman"/>
          <w:sz w:val="24"/>
          <w:szCs w:val="24"/>
        </w:rPr>
      </w:pPr>
    </w:p>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 xml:space="preserve">КПД </w:t>
      </w:r>
      <w:r w:rsidRPr="006B71E5">
        <w:rPr>
          <w:rFonts w:ascii="Times New Roman" w:hAnsi="Times New Roman" w:cs="Times New Roman"/>
          <w:b/>
          <w:sz w:val="24"/>
          <w:szCs w:val="24"/>
          <w:lang w:val="kk-KZ"/>
        </w:rPr>
        <w:t>1.1.</w:t>
      </w:r>
      <w:r w:rsidRPr="006B71E5">
        <w:rPr>
          <w:rFonts w:ascii="Times New Roman" w:hAnsi="Times New Roman" w:cs="Times New Roman"/>
          <w:b/>
          <w:sz w:val="24"/>
          <w:szCs w:val="24"/>
        </w:rPr>
        <w:t xml:space="preserve"> </w:t>
      </w:r>
    </w:p>
    <w:tbl>
      <w:tblPr>
        <w:tblStyle w:val="a5"/>
        <w:tblW w:w="0" w:type="auto"/>
        <w:tblLook w:val="04A0" w:firstRow="1" w:lastRow="0" w:firstColumn="1" w:lastColumn="0" w:noHBand="0" w:noVBand="1"/>
      </w:tblPr>
      <w:tblGrid>
        <w:gridCol w:w="1848"/>
        <w:gridCol w:w="7496"/>
      </w:tblGrid>
      <w:tr w:rsidR="009722FA" w:rsidRPr="006B71E5" w:rsidTr="005A5AFA">
        <w:tc>
          <w:tcPr>
            <w:tcW w:w="1848" w:type="dxa"/>
            <w:shd w:val="clear" w:color="auto" w:fill="002060"/>
            <w:vAlign w:val="center"/>
          </w:tcPr>
          <w:p w:rsidR="009722FA" w:rsidRPr="00283E6A" w:rsidRDefault="009722FA" w:rsidP="00283E6A">
            <w:pPr>
              <w:pStyle w:val="a9"/>
              <w:jc w:val="center"/>
              <w:rPr>
                <w:rFonts w:ascii="Times New Roman" w:hAnsi="Times New Roman" w:cs="Times New Roman"/>
                <w:b/>
                <w:lang w:val="kk-KZ"/>
              </w:rPr>
            </w:pPr>
            <w:r w:rsidRPr="00283E6A">
              <w:rPr>
                <w:rFonts w:ascii="Times New Roman" w:hAnsi="Times New Roman" w:cs="Times New Roman"/>
                <w:b/>
                <w:lang w:val="kk-KZ"/>
              </w:rPr>
              <w:t>Обозначение</w:t>
            </w:r>
          </w:p>
        </w:tc>
        <w:tc>
          <w:tcPr>
            <w:tcW w:w="7496" w:type="dxa"/>
            <w:shd w:val="clear" w:color="auto" w:fill="002060"/>
          </w:tcPr>
          <w:p w:rsidR="009722FA" w:rsidRPr="00283E6A" w:rsidRDefault="009722FA" w:rsidP="00283E6A">
            <w:pPr>
              <w:pStyle w:val="a9"/>
              <w:jc w:val="center"/>
              <w:rPr>
                <w:rFonts w:ascii="Times New Roman" w:hAnsi="Times New Roman" w:cs="Times New Roman"/>
                <w:b/>
                <w:lang w:val="kk-KZ"/>
              </w:rPr>
            </w:pPr>
            <w:r w:rsidRPr="00283E6A">
              <w:rPr>
                <w:rFonts w:ascii="Times New Roman" w:hAnsi="Times New Roman" w:cs="Times New Roman"/>
                <w:b/>
                <w:lang w:val="kk-KZ"/>
              </w:rPr>
              <w:t>Наименование</w:t>
            </w:r>
          </w:p>
        </w:tc>
      </w:tr>
      <w:tr w:rsidR="009722FA" w:rsidRPr="006B71E5" w:rsidTr="009722FA">
        <w:tc>
          <w:tcPr>
            <w:tcW w:w="1848" w:type="dxa"/>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lang w:val="kk-KZ"/>
              </w:rPr>
            </w:pPr>
            <w:r w:rsidRPr="006B71E5">
              <w:rPr>
                <w:rFonts w:ascii="Times New Roman" w:hAnsi="Times New Roman" w:cs="Times New Roman"/>
                <w:b/>
                <w:bCs/>
                <w:sz w:val="24"/>
                <w:szCs w:val="24"/>
              </w:rPr>
              <w:t>Соответствие Организации стандарту GDP</w:t>
            </w:r>
            <w:r w:rsidRPr="006B71E5">
              <w:rPr>
                <w:rFonts w:ascii="Times New Roman" w:hAnsi="Times New Roman" w:cs="Times New Roman"/>
                <w:b/>
                <w:sz w:val="24"/>
                <w:szCs w:val="24"/>
              </w:rPr>
              <w:t>, %</w:t>
            </w:r>
          </w:p>
        </w:tc>
      </w:tr>
      <w:tr w:rsidR="009722FA" w:rsidRPr="006B71E5" w:rsidTr="009722FA">
        <w:trPr>
          <w:trHeight w:val="503"/>
        </w:trPr>
        <w:tc>
          <w:tcPr>
            <w:tcW w:w="9344" w:type="dxa"/>
            <w:gridSpan w:val="2"/>
            <w:vAlign w:val="center"/>
          </w:tcPr>
          <w:p w:rsidR="009722FA" w:rsidRPr="006B71E5" w:rsidRDefault="009722FA" w:rsidP="006B71E5">
            <w:pPr>
              <w:pStyle w:val="a9"/>
              <w:rPr>
                <w:rFonts w:ascii="Times New Roman" w:hAnsi="Times New Roman" w:cs="Times New Roman"/>
                <w:bCs/>
                <w:sz w:val="24"/>
                <w:szCs w:val="24"/>
              </w:rPr>
            </w:pPr>
            <w:r w:rsidRPr="006B71E5">
              <w:rPr>
                <w:rFonts w:ascii="Times New Roman" w:hAnsi="Times New Roman" w:cs="Times New Roman"/>
                <w:bCs/>
                <w:sz w:val="24"/>
                <w:szCs w:val="24"/>
              </w:rPr>
              <w:t xml:space="preserve">Наличие у Организации </w:t>
            </w:r>
            <w:r w:rsidR="00AB0B53">
              <w:rPr>
                <w:rFonts w:ascii="Times New Roman" w:hAnsi="Times New Roman" w:cs="Times New Roman"/>
                <w:bCs/>
                <w:sz w:val="24"/>
                <w:szCs w:val="24"/>
              </w:rPr>
              <w:t xml:space="preserve">действующего </w:t>
            </w:r>
            <w:r w:rsidRPr="006B71E5">
              <w:rPr>
                <w:rFonts w:ascii="Times New Roman" w:hAnsi="Times New Roman" w:cs="Times New Roman"/>
                <w:bCs/>
                <w:sz w:val="24"/>
                <w:szCs w:val="24"/>
              </w:rPr>
              <w:t>сертификата GDP в запланированный период</w:t>
            </w:r>
          </w:p>
        </w:tc>
      </w:tr>
    </w:tbl>
    <w:p w:rsidR="009722FA" w:rsidRPr="006B71E5" w:rsidRDefault="009722FA" w:rsidP="006B71E5">
      <w:pPr>
        <w:pStyle w:val="a9"/>
        <w:rPr>
          <w:rFonts w:ascii="Times New Roman" w:hAnsi="Times New Roman" w:cs="Times New Roman"/>
          <w:b/>
          <w:sz w:val="24"/>
          <w:szCs w:val="24"/>
        </w:rPr>
      </w:pPr>
    </w:p>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 xml:space="preserve">КПД 1.2. </w:t>
      </w:r>
    </w:p>
    <w:tbl>
      <w:tblPr>
        <w:tblStyle w:val="a5"/>
        <w:tblW w:w="0" w:type="auto"/>
        <w:tblLook w:val="04A0" w:firstRow="1" w:lastRow="0" w:firstColumn="1" w:lastColumn="0" w:noHBand="0" w:noVBand="1"/>
      </w:tblPr>
      <w:tblGrid>
        <w:gridCol w:w="1848"/>
        <w:gridCol w:w="7496"/>
      </w:tblGrid>
      <w:tr w:rsidR="009722FA" w:rsidRPr="006B71E5" w:rsidTr="005A5AFA">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c>
          <w:tcPr>
            <w:tcW w:w="1848" w:type="dxa"/>
          </w:tcPr>
          <w:p w:rsidR="009722FA" w:rsidRPr="006B71E5" w:rsidRDefault="001A2DF8" w:rsidP="006B71E5">
            <w:pPr>
              <w:pStyle w:val="a9"/>
              <w:rPr>
                <w:rFonts w:ascii="Times New Roman" w:hAnsi="Times New Roman" w:cs="Times New Roman"/>
                <w:b/>
                <w:sz w:val="24"/>
                <w:szCs w:val="24"/>
                <w:lang w:val="kk-KZ"/>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Снижение логистических издержек за единицу ЛС, ИМН, %</w:t>
            </w:r>
          </w:p>
        </w:tc>
      </w:tr>
      <w:tr w:rsidR="009722FA" w:rsidRPr="006B71E5" w:rsidTr="008E3691">
        <w:tc>
          <w:tcPr>
            <w:tcW w:w="1848" w:type="dxa"/>
            <w:vAlign w:val="center"/>
          </w:tcPr>
          <w:p w:rsidR="009722FA" w:rsidRPr="006B71E5" w:rsidRDefault="001A2DF8" w:rsidP="008E3691">
            <w:pPr>
              <w:pStyle w:val="a9"/>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Сумма снижения затрат на логистические услуги в денежном выражении</w:t>
            </w:r>
          </w:p>
        </w:tc>
      </w:tr>
      <w:tr w:rsidR="009722FA" w:rsidRPr="006B71E5" w:rsidTr="009722FA">
        <w:tc>
          <w:tcPr>
            <w:tcW w:w="1848" w:type="dxa"/>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С</m:t>
                    </m:r>
                  </m:e>
                  <m:sub>
                    <m:r>
                      <m:rPr>
                        <m:sty m:val="bi"/>
                      </m:rPr>
                      <w:rPr>
                        <w:rFonts w:ascii="Cambria Math" w:hAnsi="Cambria Math" w:cs="Times New Roman"/>
                        <w:sz w:val="24"/>
                        <w:szCs w:val="24"/>
                        <w:lang w:val="en-US"/>
                      </w:rPr>
                      <m:t>n-1</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Затраты на логистические услуги в денежном выражении</w:t>
            </w:r>
          </w:p>
        </w:tc>
      </w:tr>
      <w:tr w:rsidR="009722FA" w:rsidRPr="006B71E5" w:rsidTr="008E3691">
        <w:tc>
          <w:tcPr>
            <w:tcW w:w="1848" w:type="dxa"/>
            <w:vAlign w:val="center"/>
          </w:tcPr>
          <w:p w:rsidR="009722FA" w:rsidRPr="006B71E5" w:rsidRDefault="001A2DF8" w:rsidP="008E3691">
            <w:pPr>
              <w:pStyle w:val="a9"/>
              <w:jc w:val="center"/>
              <w:rPr>
                <w:rFonts w:ascii="Times New Roman" w:hAnsi="Times New Roman" w:cs="Times New Roman"/>
                <w:b/>
                <w:sz w:val="24"/>
                <w:szCs w:val="24"/>
                <w:lang w:val="en-US"/>
              </w:rPr>
            </w:pPr>
            <m:oMathPara>
              <m:oMath>
                <m:sSub>
                  <m:sSubPr>
                    <m:ctrlPr>
                      <w:rPr>
                        <w:rFonts w:ascii="Cambria Math" w:hAnsi="Cambria Math" w:cs="Times New Roman"/>
                        <w:b/>
                        <w:sz w:val="24"/>
                        <w:szCs w:val="24"/>
                      </w:rPr>
                    </m:ctrlPr>
                  </m:sSubPr>
                  <m:e>
                    <m:r>
                      <m:rPr>
                        <m:sty m:val="bi"/>
                      </m:rPr>
                      <w:rPr>
                        <w:rFonts w:ascii="Cambria Math" w:hAnsi="Cambria Math" w:cs="Times New Roman"/>
                        <w:sz w:val="24"/>
                        <w:szCs w:val="24"/>
                        <w:lang w:val="en-US"/>
                      </w:rPr>
                      <m:t>Q</m:t>
                    </m:r>
                  </m:e>
                  <m:sub>
                    <m:r>
                      <m:rPr>
                        <m:sty m:val="b"/>
                      </m:rPr>
                      <w:rPr>
                        <w:rFonts w:ascii="Cambria Math" w:hAnsi="Cambria Math" w:cs="Times New Roman"/>
                        <w:sz w:val="24"/>
                        <w:szCs w:val="24"/>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Коэффициент изменения объема поставок ЛС и ИМН</w:t>
            </w:r>
          </w:p>
        </w:tc>
      </w:tr>
      <w:tr w:rsidR="009722FA" w:rsidRPr="006B71E5" w:rsidTr="009722FA">
        <w:trPr>
          <w:trHeight w:val="807"/>
        </w:trPr>
        <w:tc>
          <w:tcPr>
            <w:tcW w:w="9344" w:type="dxa"/>
            <w:gridSpan w:val="2"/>
            <w:vAlign w:val="center"/>
          </w:tcPr>
          <w:p w:rsidR="009722FA" w:rsidRPr="005A5AFA"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n-1</m:t>
                        </m:r>
                      </m:sub>
                    </m:sSub>
                  </m:den>
                </m:f>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lang w:val="en-US"/>
                      </w:rPr>
                      <m:t>Q</m:t>
                    </m:r>
                  </m:e>
                  <m:sub>
                    <m:r>
                      <m:rPr>
                        <m:sty m:val="b"/>
                      </m:rPr>
                      <w:rPr>
                        <w:rFonts w:ascii="Cambria Math" w:hAnsi="Cambria Math" w:cs="Times New Roman"/>
                        <w:sz w:val="24"/>
                        <w:szCs w:val="24"/>
                      </w:rPr>
                      <m:t>n</m:t>
                    </m:r>
                  </m:sub>
                </m:sSub>
                <m:r>
                  <m:rPr>
                    <m:sty m:val="b"/>
                  </m:rPr>
                  <w:rPr>
                    <w:rFonts w:ascii="Cambria Math" w:hAnsi="Cambria Math" w:cs="Times New Roman"/>
                    <w:sz w:val="24"/>
                    <w:szCs w:val="24"/>
                  </w:rPr>
                  <m:t>*100%</m:t>
                </m:r>
              </m:oMath>
            </m:oMathPara>
          </w:p>
        </w:tc>
      </w:tr>
    </w:tbl>
    <w:p w:rsidR="009722FA" w:rsidRDefault="009722FA" w:rsidP="006B71E5">
      <w:pPr>
        <w:pStyle w:val="a9"/>
        <w:rPr>
          <w:rFonts w:ascii="Times New Roman" w:hAnsi="Times New Roman" w:cs="Times New Roman"/>
          <w:b/>
          <w:sz w:val="24"/>
          <w:szCs w:val="24"/>
          <w:lang w:val="kk-KZ"/>
        </w:rPr>
      </w:pPr>
    </w:p>
    <w:tbl>
      <w:tblPr>
        <w:tblStyle w:val="a5"/>
        <w:tblW w:w="0" w:type="auto"/>
        <w:tblLook w:val="04A0" w:firstRow="1" w:lastRow="0" w:firstColumn="1" w:lastColumn="0" w:noHBand="0" w:noVBand="1"/>
      </w:tblPr>
      <w:tblGrid>
        <w:gridCol w:w="1848"/>
        <w:gridCol w:w="7496"/>
      </w:tblGrid>
      <w:tr w:rsidR="005A5AFA" w:rsidRPr="006B71E5" w:rsidTr="005A5AFA">
        <w:tc>
          <w:tcPr>
            <w:tcW w:w="1848" w:type="dxa"/>
            <w:shd w:val="clear" w:color="auto" w:fill="C2E1F6" w:themeFill="text2" w:themeFillTint="33"/>
            <w:vAlign w:val="center"/>
          </w:tcPr>
          <w:p w:rsidR="005A5AFA" w:rsidRPr="006B71E5" w:rsidRDefault="005A5AFA" w:rsidP="00D343FE">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C2E1F6" w:themeFill="text2" w:themeFillTint="33"/>
          </w:tcPr>
          <w:p w:rsidR="005A5AFA" w:rsidRPr="006B71E5" w:rsidRDefault="005A5AFA" w:rsidP="00D343FE">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5A5AFA" w:rsidRPr="006B71E5" w:rsidTr="00C63881">
        <w:tc>
          <w:tcPr>
            <w:tcW w:w="1848" w:type="dxa"/>
            <w:vAlign w:val="center"/>
          </w:tcPr>
          <w:p w:rsidR="005A5AFA" w:rsidRPr="005A5AFA" w:rsidRDefault="001A2DF8" w:rsidP="005A5AFA">
            <w:pPr>
              <w:pStyle w:val="a9"/>
              <w:jc w:val="center"/>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n</m:t>
                    </m:r>
                  </m:sub>
                </m:sSub>
              </m:oMath>
            </m:oMathPara>
          </w:p>
        </w:tc>
        <w:tc>
          <w:tcPr>
            <w:tcW w:w="7496" w:type="dxa"/>
          </w:tcPr>
          <w:p w:rsidR="005A5AFA" w:rsidRPr="006B71E5" w:rsidRDefault="005A5AFA" w:rsidP="005A5AFA">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Коэффициент изменения объема поставок ЛС и ИМН</w:t>
            </w:r>
          </w:p>
        </w:tc>
      </w:tr>
      <w:tr w:rsidR="005A5AFA" w:rsidRPr="006B71E5" w:rsidTr="00D343FE">
        <w:tc>
          <w:tcPr>
            <w:tcW w:w="1848" w:type="dxa"/>
            <w:vAlign w:val="center"/>
          </w:tcPr>
          <w:p w:rsidR="005A5AFA" w:rsidRPr="005A5AFA" w:rsidRDefault="001A2DF8" w:rsidP="005A5AFA">
            <w:pPr>
              <w:pStyle w:val="a9"/>
              <w:rPr>
                <w:rFonts w:ascii="Times New Roman" w:hAnsi="Times New Roman" w:cs="Times New Roman"/>
                <w:b/>
                <w:i/>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n-1</m:t>
                    </m:r>
                  </m:sub>
                </m:sSub>
              </m:oMath>
            </m:oMathPara>
          </w:p>
        </w:tc>
        <w:tc>
          <w:tcPr>
            <w:tcW w:w="7496" w:type="dxa"/>
          </w:tcPr>
          <w:p w:rsidR="005A5AFA" w:rsidRPr="005A5AFA" w:rsidRDefault="005A5AFA" w:rsidP="00D343FE">
            <w:pPr>
              <w:pStyle w:val="a9"/>
              <w:rPr>
                <w:rFonts w:ascii="Times New Roman" w:hAnsi="Times New Roman" w:cs="Times New Roman"/>
                <w:sz w:val="24"/>
                <w:szCs w:val="24"/>
              </w:rPr>
            </w:pPr>
            <w:r>
              <w:rPr>
                <w:rFonts w:ascii="Times New Roman" w:hAnsi="Times New Roman" w:cs="Times New Roman"/>
                <w:sz w:val="24"/>
                <w:szCs w:val="24"/>
              </w:rPr>
              <w:t xml:space="preserve">Количество единиц товара </w:t>
            </w:r>
            <w:r w:rsidRPr="006B71E5">
              <w:rPr>
                <w:rFonts w:ascii="Times New Roman" w:hAnsi="Times New Roman" w:cs="Times New Roman"/>
                <w:sz w:val="24"/>
                <w:szCs w:val="24"/>
              </w:rPr>
              <w:t>за предыдущий отчетному периоду</w:t>
            </w:r>
            <w:r>
              <w:rPr>
                <w:rFonts w:ascii="Times New Roman" w:hAnsi="Times New Roman" w:cs="Times New Roman"/>
                <w:sz w:val="24"/>
                <w:szCs w:val="24"/>
              </w:rPr>
              <w:t>, в натуральном выражении</w:t>
            </w:r>
          </w:p>
        </w:tc>
      </w:tr>
      <w:tr w:rsidR="005A5AFA" w:rsidRPr="006B71E5" w:rsidTr="00D343FE">
        <w:tc>
          <w:tcPr>
            <w:tcW w:w="1848" w:type="dxa"/>
          </w:tcPr>
          <w:p w:rsidR="005A5AFA" w:rsidRPr="006B71E5" w:rsidRDefault="001A2DF8" w:rsidP="005A5AFA">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m:t>
                    </m:r>
                  </m:sub>
                </m:sSub>
              </m:oMath>
            </m:oMathPara>
          </w:p>
        </w:tc>
        <w:tc>
          <w:tcPr>
            <w:tcW w:w="7496" w:type="dxa"/>
          </w:tcPr>
          <w:p w:rsidR="005A5AFA" w:rsidRPr="006B71E5" w:rsidRDefault="005A5AFA" w:rsidP="005A5AFA">
            <w:pPr>
              <w:pStyle w:val="a9"/>
              <w:rPr>
                <w:rFonts w:ascii="Times New Roman" w:hAnsi="Times New Roman" w:cs="Times New Roman"/>
                <w:sz w:val="24"/>
                <w:szCs w:val="24"/>
                <w:lang w:val="kk-KZ"/>
              </w:rPr>
            </w:pPr>
            <w:r>
              <w:rPr>
                <w:rFonts w:ascii="Times New Roman" w:hAnsi="Times New Roman" w:cs="Times New Roman"/>
                <w:sz w:val="24"/>
                <w:szCs w:val="24"/>
              </w:rPr>
              <w:t xml:space="preserve">Количество единиц товара </w:t>
            </w:r>
            <w:r w:rsidRPr="006B71E5">
              <w:rPr>
                <w:rFonts w:ascii="Times New Roman" w:hAnsi="Times New Roman" w:cs="Times New Roman"/>
                <w:sz w:val="24"/>
                <w:szCs w:val="24"/>
                <w:lang w:val="kk-KZ"/>
              </w:rPr>
              <w:t>за отчетный период</w:t>
            </w:r>
            <w:r>
              <w:rPr>
                <w:rFonts w:ascii="Times New Roman" w:hAnsi="Times New Roman" w:cs="Times New Roman"/>
                <w:sz w:val="24"/>
                <w:szCs w:val="24"/>
              </w:rPr>
              <w:t>, в натуральном выражении</w:t>
            </w:r>
          </w:p>
        </w:tc>
      </w:tr>
      <w:tr w:rsidR="005A5AFA" w:rsidRPr="006B71E5" w:rsidTr="00D343FE">
        <w:trPr>
          <w:trHeight w:val="807"/>
        </w:trPr>
        <w:tc>
          <w:tcPr>
            <w:tcW w:w="9344" w:type="dxa"/>
            <w:gridSpan w:val="2"/>
            <w:vAlign w:val="center"/>
          </w:tcPr>
          <w:p w:rsidR="005A5AFA" w:rsidRPr="006B71E5" w:rsidRDefault="001A2DF8" w:rsidP="005A5AFA">
            <w:pPr>
              <w:pStyle w:val="a9"/>
              <w:rPr>
                <w:rFonts w:ascii="Times New Roman" w:hAnsi="Times New Roman" w:cs="Times New Roman"/>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n-1</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lang w:val="en-US"/>
                          </w:rPr>
                          <m:t>n</m:t>
                        </m:r>
                      </m:sub>
                    </m:sSub>
                  </m:den>
                </m:f>
              </m:oMath>
            </m:oMathPara>
          </w:p>
        </w:tc>
      </w:tr>
    </w:tbl>
    <w:p w:rsidR="005A5AFA" w:rsidRDefault="005A5AFA" w:rsidP="006B71E5">
      <w:pPr>
        <w:pStyle w:val="a9"/>
        <w:rPr>
          <w:rFonts w:ascii="Times New Roman" w:hAnsi="Times New Roman" w:cs="Times New Roman"/>
          <w:b/>
          <w:sz w:val="24"/>
          <w:szCs w:val="24"/>
          <w:lang w:val="kk-KZ"/>
        </w:rPr>
      </w:pPr>
    </w:p>
    <w:p w:rsidR="00AB0B53" w:rsidRDefault="00AB0B53">
      <w:pP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AB0B53" w:rsidRDefault="00AB0B53">
      <w:pPr>
        <w:spacing w:after="160" w:line="259" w:lineRule="auto"/>
        <w:rPr>
          <w:rFonts w:ascii="Times New Roman" w:hAnsi="Times New Roman" w:cs="Times New Roman"/>
          <w:b/>
          <w:sz w:val="24"/>
          <w:szCs w:val="24"/>
          <w:lang w:val="kk-KZ"/>
        </w:rPr>
      </w:pPr>
    </w:p>
    <w:p w:rsidR="009722FA" w:rsidRPr="006B71E5" w:rsidRDefault="009722FA" w:rsidP="006B71E5">
      <w:pPr>
        <w:pStyle w:val="a9"/>
        <w:rPr>
          <w:rFonts w:ascii="Times New Roman" w:eastAsiaTheme="minorEastAsia" w:hAnsi="Times New Roman" w:cs="Times New Roman"/>
          <w:sz w:val="24"/>
          <w:szCs w:val="24"/>
          <w:lang w:val="kk-KZ"/>
        </w:rPr>
      </w:pPr>
      <w:r w:rsidRPr="006B71E5">
        <w:rPr>
          <w:rFonts w:ascii="Times New Roman" w:eastAsiaTheme="minorEastAsia" w:hAnsi="Times New Roman" w:cs="Times New Roman"/>
          <w:b/>
          <w:sz w:val="24"/>
          <w:szCs w:val="24"/>
          <w:lang w:val="kk-KZ"/>
        </w:rPr>
        <w:t>КПД 1</w:t>
      </w:r>
      <w:r w:rsidRPr="006B71E5">
        <w:rPr>
          <w:rFonts w:ascii="Times New Roman" w:eastAsiaTheme="minorEastAsia" w:hAnsi="Times New Roman" w:cs="Times New Roman"/>
          <w:b/>
          <w:sz w:val="24"/>
          <w:szCs w:val="24"/>
        </w:rPr>
        <w:t>.</w:t>
      </w:r>
      <w:r w:rsidR="000C5A99" w:rsidRPr="006B71E5">
        <w:rPr>
          <w:rFonts w:ascii="Times New Roman" w:eastAsiaTheme="minorEastAsia" w:hAnsi="Times New Roman" w:cs="Times New Roman"/>
          <w:b/>
          <w:sz w:val="24"/>
          <w:szCs w:val="24"/>
        </w:rPr>
        <w:t>3</w:t>
      </w:r>
      <w:r w:rsidRPr="006B71E5">
        <w:rPr>
          <w:rFonts w:ascii="Times New Roman" w:eastAsiaTheme="minorEastAsia" w:hAnsi="Times New Roman" w:cs="Times New Roman"/>
          <w:b/>
          <w:sz w:val="24"/>
          <w:szCs w:val="24"/>
        </w:rPr>
        <w:t>.</w:t>
      </w:r>
      <w:r w:rsidRPr="006B71E5">
        <w:rPr>
          <w:rFonts w:ascii="Times New Roman" w:eastAsiaTheme="minorEastAsia" w:hAnsi="Times New Roman" w:cs="Times New Roman"/>
          <w:b/>
          <w:sz w:val="24"/>
          <w:szCs w:val="24"/>
          <w:lang w:val="kk-KZ"/>
        </w:rPr>
        <w:t xml:space="preserve"> </w:t>
      </w:r>
    </w:p>
    <w:tbl>
      <w:tblPr>
        <w:tblStyle w:val="a5"/>
        <w:tblW w:w="0" w:type="auto"/>
        <w:tblLook w:val="04A0" w:firstRow="1" w:lastRow="0" w:firstColumn="1" w:lastColumn="0" w:noHBand="0" w:noVBand="1"/>
      </w:tblPr>
      <w:tblGrid>
        <w:gridCol w:w="1848"/>
        <w:gridCol w:w="7496"/>
      </w:tblGrid>
      <w:tr w:rsidR="009722FA" w:rsidRPr="006B71E5" w:rsidTr="005A5AFA">
        <w:trPr>
          <w:trHeight w:val="288"/>
        </w:trPr>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bCs/>
                <w:sz w:val="24"/>
                <w:szCs w:val="24"/>
              </w:rPr>
              <w:t>Доля установленных (функционирующих) серийных диспенсеров по выдаче рецептурных лекарственных форм от общего числа МО, оказывающих ПМСП</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bCs/>
                <w:sz w:val="24"/>
                <w:szCs w:val="24"/>
              </w:rPr>
              <w:t>Количество установленных (функционирующих) серийных диспенсеров по выдаче рецептурных лекарственных форм от общего числа МО, оказывающих ПМСП</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bCs/>
                <w:sz w:val="24"/>
                <w:szCs w:val="24"/>
              </w:rPr>
              <w:t>Общее количество МО, оказывающих ПМСП</w:t>
            </w:r>
          </w:p>
        </w:tc>
      </w:tr>
      <w:tr w:rsidR="009722FA" w:rsidRPr="006B71E5" w:rsidTr="009722FA">
        <w:trPr>
          <w:trHeight w:val="861"/>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lang w:val="en-US"/>
                      </w:rPr>
                      <m:t>A</m:t>
                    </m:r>
                  </m:e>
                  <m:sub>
                    <m:r>
                      <m:rPr>
                        <m:sty m:val="b"/>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hAnsi="Times New Roman" w:cs="Times New Roman"/>
          <w:b/>
          <w:sz w:val="24"/>
          <w:szCs w:val="24"/>
        </w:rPr>
      </w:pPr>
    </w:p>
    <w:p w:rsidR="000C5A99" w:rsidRPr="006B71E5" w:rsidRDefault="000C5A99" w:rsidP="006B71E5">
      <w:pPr>
        <w:pStyle w:val="a9"/>
        <w:rPr>
          <w:rFonts w:ascii="Times New Roman" w:eastAsiaTheme="minorEastAsia" w:hAnsi="Times New Roman" w:cs="Times New Roman"/>
          <w:sz w:val="24"/>
          <w:szCs w:val="24"/>
          <w:lang w:val="kk-KZ"/>
        </w:rPr>
      </w:pPr>
      <w:r w:rsidRPr="006B71E5">
        <w:rPr>
          <w:rFonts w:ascii="Times New Roman" w:eastAsiaTheme="minorEastAsia" w:hAnsi="Times New Roman" w:cs="Times New Roman"/>
          <w:b/>
          <w:sz w:val="24"/>
          <w:szCs w:val="24"/>
          <w:lang w:val="kk-KZ"/>
        </w:rPr>
        <w:t>КПД 1</w:t>
      </w:r>
      <w:r w:rsidRPr="006B71E5">
        <w:rPr>
          <w:rFonts w:ascii="Times New Roman" w:eastAsiaTheme="minorEastAsia" w:hAnsi="Times New Roman" w:cs="Times New Roman"/>
          <w:b/>
          <w:sz w:val="24"/>
          <w:szCs w:val="24"/>
        </w:rPr>
        <w:t>.4.</w:t>
      </w:r>
      <w:r w:rsidRPr="006B71E5">
        <w:rPr>
          <w:rFonts w:ascii="Times New Roman" w:eastAsiaTheme="minorEastAsia" w:hAnsi="Times New Roman" w:cs="Times New Roman"/>
          <w:b/>
          <w:sz w:val="24"/>
          <w:szCs w:val="24"/>
          <w:lang w:val="kk-KZ"/>
        </w:rPr>
        <w:t xml:space="preserve"> </w:t>
      </w:r>
    </w:p>
    <w:tbl>
      <w:tblPr>
        <w:tblStyle w:val="a5"/>
        <w:tblW w:w="0" w:type="auto"/>
        <w:tblLook w:val="04A0" w:firstRow="1" w:lastRow="0" w:firstColumn="1" w:lastColumn="0" w:noHBand="0" w:noVBand="1"/>
      </w:tblPr>
      <w:tblGrid>
        <w:gridCol w:w="1848"/>
        <w:gridCol w:w="7496"/>
      </w:tblGrid>
      <w:tr w:rsidR="000C5A99" w:rsidRPr="006B71E5" w:rsidTr="005A5AFA">
        <w:trPr>
          <w:trHeight w:val="288"/>
        </w:trPr>
        <w:tc>
          <w:tcPr>
            <w:tcW w:w="1848" w:type="dxa"/>
            <w:shd w:val="clear" w:color="auto" w:fill="002060"/>
            <w:vAlign w:val="center"/>
          </w:tcPr>
          <w:p w:rsidR="000C5A99" w:rsidRPr="006B71E5" w:rsidRDefault="000C5A99"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0C5A99" w:rsidRPr="006B71E5" w:rsidRDefault="000C5A99"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0C5A99" w:rsidRPr="006B71E5" w:rsidTr="00202CDC">
        <w:trPr>
          <w:trHeight w:val="288"/>
        </w:trPr>
        <w:tc>
          <w:tcPr>
            <w:tcW w:w="1848" w:type="dxa"/>
            <w:vAlign w:val="center"/>
          </w:tcPr>
          <w:p w:rsidR="000C5A99"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0C5A99" w:rsidRPr="006B71E5" w:rsidRDefault="000C5A99" w:rsidP="006B71E5">
            <w:pPr>
              <w:pStyle w:val="a9"/>
              <w:rPr>
                <w:rFonts w:ascii="Times New Roman" w:hAnsi="Times New Roman" w:cs="Times New Roman"/>
                <w:b/>
                <w:sz w:val="24"/>
                <w:szCs w:val="24"/>
              </w:rPr>
            </w:pPr>
            <w:r w:rsidRPr="006B71E5">
              <w:rPr>
                <w:rFonts w:ascii="Times New Roman" w:hAnsi="Times New Roman" w:cs="Times New Roman"/>
                <w:b/>
                <w:bCs/>
                <w:sz w:val="24"/>
                <w:szCs w:val="24"/>
              </w:rPr>
              <w:t xml:space="preserve">Доля закупа ЛС и/или МИ для </w:t>
            </w:r>
            <w:r w:rsidR="006B71E5" w:rsidRPr="006B71E5">
              <w:rPr>
                <w:rFonts w:ascii="Times New Roman" w:hAnsi="Times New Roman" w:cs="Times New Roman"/>
                <w:b/>
                <w:bCs/>
                <w:sz w:val="24"/>
                <w:szCs w:val="24"/>
              </w:rPr>
              <w:t xml:space="preserve">стационаров </w:t>
            </w:r>
            <w:r w:rsidRPr="006B71E5">
              <w:rPr>
                <w:rFonts w:ascii="Times New Roman" w:hAnsi="Times New Roman" w:cs="Times New Roman"/>
                <w:b/>
                <w:bCs/>
                <w:sz w:val="24"/>
                <w:szCs w:val="24"/>
              </w:rPr>
              <w:t xml:space="preserve">вне Списка ЕД, от общего объема закупа Организации в денежном выражении, % </w:t>
            </w:r>
          </w:p>
        </w:tc>
      </w:tr>
      <w:tr w:rsidR="000C5A99" w:rsidRPr="006B71E5" w:rsidTr="00202CDC">
        <w:tc>
          <w:tcPr>
            <w:tcW w:w="1848" w:type="dxa"/>
            <w:vAlign w:val="center"/>
          </w:tcPr>
          <w:p w:rsidR="000C5A99"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0C5A99" w:rsidRPr="006B71E5" w:rsidRDefault="000C5A99" w:rsidP="006B71E5">
            <w:pPr>
              <w:pStyle w:val="a9"/>
              <w:rPr>
                <w:rFonts w:ascii="Times New Roman" w:hAnsi="Times New Roman" w:cs="Times New Roman"/>
                <w:sz w:val="24"/>
                <w:szCs w:val="24"/>
                <w:lang w:val="kk-KZ"/>
              </w:rPr>
            </w:pPr>
            <w:r w:rsidRPr="006B71E5">
              <w:rPr>
                <w:rFonts w:ascii="Times New Roman" w:hAnsi="Times New Roman" w:cs="Times New Roman"/>
                <w:bCs/>
                <w:sz w:val="24"/>
                <w:szCs w:val="24"/>
              </w:rPr>
              <w:t>Объем закупленных ЛС и/или МИ для стационаров в рамках ГОБМП вне Списка ЕД в денежном выражении</w:t>
            </w:r>
          </w:p>
        </w:tc>
      </w:tr>
      <w:tr w:rsidR="000C5A99" w:rsidRPr="006B71E5" w:rsidTr="00202CDC">
        <w:tc>
          <w:tcPr>
            <w:tcW w:w="1848" w:type="dxa"/>
            <w:vAlign w:val="center"/>
          </w:tcPr>
          <w:p w:rsidR="000C5A99"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0C5A99" w:rsidRPr="006B71E5" w:rsidRDefault="000C5A99" w:rsidP="006B71E5">
            <w:pPr>
              <w:pStyle w:val="a9"/>
              <w:rPr>
                <w:rFonts w:ascii="Times New Roman" w:hAnsi="Times New Roman" w:cs="Times New Roman"/>
                <w:sz w:val="24"/>
                <w:szCs w:val="24"/>
              </w:rPr>
            </w:pPr>
            <w:r w:rsidRPr="006B71E5">
              <w:rPr>
                <w:rFonts w:ascii="Times New Roman" w:hAnsi="Times New Roman" w:cs="Times New Roman"/>
                <w:bCs/>
                <w:sz w:val="24"/>
                <w:szCs w:val="24"/>
              </w:rPr>
              <w:t>Общий объем ЛС и МИ, закупленных ЕД в денежном выражении</w:t>
            </w:r>
          </w:p>
        </w:tc>
      </w:tr>
      <w:tr w:rsidR="000C5A99" w:rsidRPr="006B71E5" w:rsidTr="00202CDC">
        <w:trPr>
          <w:trHeight w:val="861"/>
        </w:trPr>
        <w:tc>
          <w:tcPr>
            <w:tcW w:w="9344" w:type="dxa"/>
            <w:gridSpan w:val="2"/>
            <w:vAlign w:val="center"/>
          </w:tcPr>
          <w:p w:rsidR="000C5A99"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0C5A99" w:rsidRPr="006B71E5" w:rsidRDefault="000C5A99" w:rsidP="006B71E5">
      <w:pPr>
        <w:pStyle w:val="a9"/>
        <w:rPr>
          <w:rFonts w:ascii="Times New Roman" w:hAnsi="Times New Roman" w:cs="Times New Roman"/>
          <w:b/>
          <w:sz w:val="24"/>
          <w:szCs w:val="24"/>
        </w:rPr>
      </w:pPr>
    </w:p>
    <w:p w:rsidR="009722FA" w:rsidRPr="006B71E5" w:rsidRDefault="009722FA" w:rsidP="006B71E5">
      <w:pPr>
        <w:pStyle w:val="a9"/>
        <w:rPr>
          <w:rFonts w:ascii="Times New Roman" w:eastAsiaTheme="minorEastAsia" w:hAnsi="Times New Roman" w:cs="Times New Roman"/>
          <w:sz w:val="24"/>
          <w:szCs w:val="24"/>
          <w:lang w:val="kk-KZ"/>
        </w:rPr>
      </w:pPr>
      <w:r w:rsidRPr="006B71E5">
        <w:rPr>
          <w:rFonts w:ascii="Times New Roman" w:eastAsiaTheme="minorEastAsia" w:hAnsi="Times New Roman" w:cs="Times New Roman"/>
          <w:b/>
          <w:sz w:val="24"/>
          <w:szCs w:val="24"/>
          <w:lang w:val="kk-KZ"/>
        </w:rPr>
        <w:t xml:space="preserve">КПД 2.1. </w:t>
      </w:r>
    </w:p>
    <w:tbl>
      <w:tblPr>
        <w:tblStyle w:val="a5"/>
        <w:tblW w:w="0" w:type="auto"/>
        <w:tblLook w:val="04A0" w:firstRow="1" w:lastRow="0" w:firstColumn="1" w:lastColumn="0" w:noHBand="0" w:noVBand="1"/>
      </w:tblPr>
      <w:tblGrid>
        <w:gridCol w:w="1848"/>
        <w:gridCol w:w="7496"/>
      </w:tblGrid>
      <w:tr w:rsidR="009722FA" w:rsidRPr="006B71E5" w:rsidTr="005A5AFA">
        <w:trPr>
          <w:trHeight w:val="288"/>
        </w:trPr>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bCs/>
                <w:sz w:val="24"/>
                <w:szCs w:val="24"/>
              </w:rPr>
              <w:t>Доля покрытия Организацией потребности медицинских организаций в рамках ГОБМП, входящих в Список ЕД</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Объем ЛС и МИ, закупленных по потребностям МО в натуральном выражении за период</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Общий объем потребности ЛС и МИ, заявленных МО в натуральном выражении за тот же период</w:t>
            </w:r>
          </w:p>
        </w:tc>
      </w:tr>
      <w:tr w:rsidR="009722FA" w:rsidRPr="006B71E5" w:rsidTr="009722FA">
        <w:trPr>
          <w:trHeight w:val="847"/>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hAnsi="Times New Roman" w:cs="Times New Roman"/>
          <w:b/>
          <w:sz w:val="24"/>
          <w:szCs w:val="24"/>
        </w:rPr>
      </w:pPr>
    </w:p>
    <w:p w:rsidR="009722FA" w:rsidRPr="006B71E5" w:rsidRDefault="009722FA" w:rsidP="00DF6D21">
      <w:pPr>
        <w:pStyle w:val="a9"/>
        <w:tabs>
          <w:tab w:val="center" w:pos="4889"/>
        </w:tabs>
        <w:rPr>
          <w:rFonts w:ascii="Times New Roman" w:hAnsi="Times New Roman" w:cs="Times New Roman"/>
          <w:b/>
          <w:i/>
          <w:sz w:val="24"/>
          <w:szCs w:val="24"/>
        </w:rPr>
      </w:pPr>
      <w:r w:rsidRPr="006B71E5">
        <w:rPr>
          <w:rFonts w:ascii="Times New Roman" w:hAnsi="Times New Roman" w:cs="Times New Roman"/>
          <w:b/>
          <w:sz w:val="24"/>
          <w:szCs w:val="24"/>
        </w:rPr>
        <w:t xml:space="preserve">КПД 2.2. </w:t>
      </w:r>
      <w:r w:rsidR="00DF6D21">
        <w:rPr>
          <w:rFonts w:ascii="Times New Roman" w:hAnsi="Times New Roman" w:cs="Times New Roman"/>
          <w:b/>
          <w:sz w:val="24"/>
          <w:szCs w:val="24"/>
        </w:rPr>
        <w:tab/>
      </w:r>
    </w:p>
    <w:tbl>
      <w:tblPr>
        <w:tblStyle w:val="a5"/>
        <w:tblW w:w="0" w:type="auto"/>
        <w:tblLook w:val="04A0" w:firstRow="1" w:lastRow="0" w:firstColumn="1" w:lastColumn="0" w:noHBand="0" w:noVBand="1"/>
      </w:tblPr>
      <w:tblGrid>
        <w:gridCol w:w="1848"/>
        <w:gridCol w:w="7496"/>
      </w:tblGrid>
      <w:tr w:rsidR="009722FA" w:rsidRPr="006B71E5" w:rsidTr="005A5AFA">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c>
          <w:tcPr>
            <w:tcW w:w="1848" w:type="dxa"/>
          </w:tcPr>
          <w:p w:rsidR="009722FA" w:rsidRPr="006B71E5" w:rsidRDefault="001A2DF8" w:rsidP="006B71E5">
            <w:pPr>
              <w:pStyle w:val="a9"/>
              <w:rPr>
                <w:rFonts w:ascii="Times New Roman" w:hAnsi="Times New Roman" w:cs="Times New Roman"/>
                <w:b/>
                <w:sz w:val="24"/>
                <w:szCs w:val="24"/>
                <w:lang w:val="kk-KZ"/>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 xml:space="preserve">Исполнение графика отгрузки Заказчикам </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lang w:val="kk-KZ"/>
              </w:rPr>
              <w:t xml:space="preserve">Количество </w:t>
            </w:r>
            <w:r w:rsidRPr="006B71E5">
              <w:rPr>
                <w:rFonts w:ascii="Times New Roman" w:hAnsi="Times New Roman" w:cs="Times New Roman"/>
                <w:sz w:val="24"/>
                <w:szCs w:val="24"/>
              </w:rPr>
              <w:t>наименований ЛС, ИМН, отгруженных заказчикам согласно графикам поставки</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sz w:val="24"/>
                <w:szCs w:val="24"/>
                <w:lang w:val="en-US"/>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Общее количество заявленной потребности МО согласно графикам поставки</w:t>
            </w:r>
          </w:p>
        </w:tc>
      </w:tr>
      <w:tr w:rsidR="009722FA" w:rsidRPr="006B71E5" w:rsidTr="009722FA">
        <w:trPr>
          <w:trHeight w:val="827"/>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AB0B53" w:rsidRDefault="00AB0B53" w:rsidP="006B71E5">
      <w:pPr>
        <w:pStyle w:val="a9"/>
        <w:rPr>
          <w:rFonts w:ascii="Times New Roman" w:hAnsi="Times New Roman" w:cs="Times New Roman"/>
          <w:sz w:val="24"/>
          <w:szCs w:val="24"/>
        </w:rPr>
      </w:pPr>
    </w:p>
    <w:p w:rsidR="00AB0B53" w:rsidRDefault="00AB0B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lastRenderedPageBreak/>
        <w:t xml:space="preserve">КПД 2.3. </w:t>
      </w:r>
    </w:p>
    <w:tbl>
      <w:tblPr>
        <w:tblStyle w:val="a5"/>
        <w:tblW w:w="0" w:type="auto"/>
        <w:tblLook w:val="04A0" w:firstRow="1" w:lastRow="0" w:firstColumn="1" w:lastColumn="0" w:noHBand="0" w:noVBand="1"/>
      </w:tblPr>
      <w:tblGrid>
        <w:gridCol w:w="1848"/>
        <w:gridCol w:w="7496"/>
      </w:tblGrid>
      <w:tr w:rsidR="009722FA" w:rsidRPr="006B71E5" w:rsidTr="005A5AFA">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c>
          <w:tcPr>
            <w:tcW w:w="1848" w:type="dxa"/>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lang w:val="kk-KZ"/>
              </w:rPr>
            </w:pPr>
            <w:r w:rsidRPr="006B71E5">
              <w:rPr>
                <w:rFonts w:ascii="Times New Roman" w:hAnsi="Times New Roman" w:cs="Times New Roman"/>
                <w:b/>
                <w:sz w:val="24"/>
                <w:szCs w:val="24"/>
              </w:rPr>
              <w:t xml:space="preserve">Уровень удовлетворенности заинтересованных сторон </w:t>
            </w:r>
          </w:p>
        </w:tc>
      </w:tr>
      <w:tr w:rsidR="009722FA" w:rsidRPr="006B71E5" w:rsidTr="009722FA">
        <w:trPr>
          <w:trHeight w:val="437"/>
        </w:trPr>
        <w:tc>
          <w:tcPr>
            <w:tcW w:w="9344" w:type="dxa"/>
            <w:gridSpan w:val="2"/>
            <w:vAlign w:val="center"/>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Согласно методике</w:t>
            </w:r>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sz w:val="24"/>
          <w:szCs w:val="24"/>
          <w:lang w:val="kk-KZ"/>
        </w:rPr>
      </w:pPr>
      <w:r w:rsidRPr="006B71E5">
        <w:rPr>
          <w:rFonts w:ascii="Times New Roman" w:hAnsi="Times New Roman" w:cs="Times New Roman"/>
          <w:b/>
          <w:sz w:val="24"/>
          <w:szCs w:val="24"/>
        </w:rPr>
        <w:t xml:space="preserve">КПД 2.4. </w:t>
      </w:r>
    </w:p>
    <w:tbl>
      <w:tblPr>
        <w:tblStyle w:val="a5"/>
        <w:tblW w:w="0" w:type="auto"/>
        <w:tblLook w:val="04A0" w:firstRow="1" w:lastRow="0" w:firstColumn="1" w:lastColumn="0" w:noHBand="0" w:noVBand="1"/>
      </w:tblPr>
      <w:tblGrid>
        <w:gridCol w:w="1847"/>
        <w:gridCol w:w="7497"/>
      </w:tblGrid>
      <w:tr w:rsidR="009722FA" w:rsidRPr="006B71E5" w:rsidTr="005A5AFA">
        <w:trPr>
          <w:trHeight w:val="288"/>
        </w:trPr>
        <w:tc>
          <w:tcPr>
            <w:tcW w:w="1847"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7"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7"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7"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bCs/>
                <w:sz w:val="24"/>
                <w:szCs w:val="24"/>
              </w:rPr>
              <w:t>Доля автоматизированных бизнес-процессов третьего уровня</w:t>
            </w:r>
          </w:p>
        </w:tc>
      </w:tr>
      <w:tr w:rsidR="009722FA" w:rsidRPr="006B71E5" w:rsidTr="009722FA">
        <w:tc>
          <w:tcPr>
            <w:tcW w:w="1847" w:type="dxa"/>
            <w:vAlign w:val="center"/>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7"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Количество автоматизированных бизнес-процессов третьего уровня</w:t>
            </w:r>
          </w:p>
        </w:tc>
      </w:tr>
      <w:tr w:rsidR="009722FA" w:rsidRPr="006B71E5" w:rsidTr="009722FA">
        <w:tc>
          <w:tcPr>
            <w:tcW w:w="1847" w:type="dxa"/>
            <w:vAlign w:val="center"/>
          </w:tcPr>
          <w:p w:rsidR="009722FA"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7"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 xml:space="preserve">Общее количество бизнес-процессов  третьего уровня </w:t>
            </w:r>
          </w:p>
        </w:tc>
      </w:tr>
      <w:tr w:rsidR="009722FA" w:rsidRPr="006B71E5" w:rsidTr="009722FA">
        <w:trPr>
          <w:trHeight w:val="817"/>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b/>
          <w:sz w:val="24"/>
          <w:szCs w:val="24"/>
        </w:rPr>
      </w:pPr>
      <w:r w:rsidRPr="006B71E5">
        <w:rPr>
          <w:rFonts w:ascii="Times New Roman" w:eastAsiaTheme="minorEastAsia" w:hAnsi="Times New Roman" w:cs="Times New Roman"/>
          <w:b/>
          <w:sz w:val="24"/>
          <w:szCs w:val="24"/>
        </w:rPr>
        <w:t>КПД 3.1.</w:t>
      </w:r>
    </w:p>
    <w:tbl>
      <w:tblPr>
        <w:tblStyle w:val="a5"/>
        <w:tblW w:w="0" w:type="auto"/>
        <w:tblLook w:val="04A0" w:firstRow="1" w:lastRow="0" w:firstColumn="1" w:lastColumn="0" w:noHBand="0" w:noVBand="1"/>
      </w:tblPr>
      <w:tblGrid>
        <w:gridCol w:w="1848"/>
        <w:gridCol w:w="7496"/>
      </w:tblGrid>
      <w:tr w:rsidR="009722FA" w:rsidRPr="006B71E5" w:rsidTr="005A5AFA">
        <w:trPr>
          <w:trHeight w:val="288"/>
        </w:trPr>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Текучесть кадров</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Число сотрудников, уволившихся за период</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Средняя списочная численность сотрудников за этот же период</w:t>
            </w:r>
          </w:p>
        </w:tc>
      </w:tr>
      <w:tr w:rsidR="009722FA" w:rsidRPr="006B71E5" w:rsidTr="009722FA">
        <w:trPr>
          <w:trHeight w:val="884"/>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b/>
          <w:sz w:val="24"/>
          <w:szCs w:val="24"/>
        </w:rPr>
      </w:pPr>
      <w:r w:rsidRPr="006B71E5">
        <w:rPr>
          <w:rFonts w:ascii="Times New Roman" w:eastAsiaTheme="minorEastAsia" w:hAnsi="Times New Roman" w:cs="Times New Roman"/>
          <w:b/>
          <w:sz w:val="24"/>
          <w:szCs w:val="24"/>
        </w:rPr>
        <w:t>КПД 3.2.</w:t>
      </w:r>
    </w:p>
    <w:tbl>
      <w:tblPr>
        <w:tblStyle w:val="a5"/>
        <w:tblW w:w="0" w:type="auto"/>
        <w:tblLook w:val="04A0" w:firstRow="1" w:lastRow="0" w:firstColumn="1" w:lastColumn="0" w:noHBand="0" w:noVBand="1"/>
      </w:tblPr>
      <w:tblGrid>
        <w:gridCol w:w="1848"/>
        <w:gridCol w:w="7496"/>
      </w:tblGrid>
      <w:tr w:rsidR="009722FA" w:rsidRPr="006B71E5" w:rsidTr="005A5AFA">
        <w:trPr>
          <w:trHeight w:val="288"/>
        </w:trPr>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bCs/>
                <w:sz w:val="24"/>
                <w:szCs w:val="24"/>
              </w:rPr>
              <w:t>Уровень внедрения корпоративного управления</w:t>
            </w:r>
          </w:p>
        </w:tc>
      </w:tr>
      <w:tr w:rsidR="009722FA" w:rsidRPr="006B71E5" w:rsidTr="009722FA">
        <w:trPr>
          <w:trHeight w:val="567"/>
        </w:trPr>
        <w:tc>
          <w:tcPr>
            <w:tcW w:w="9344" w:type="dxa"/>
            <w:gridSpan w:val="2"/>
            <w:vAlign w:val="center"/>
          </w:tcPr>
          <w:p w:rsidR="009722FA" w:rsidRPr="006B71E5" w:rsidRDefault="009722FA" w:rsidP="006B71E5">
            <w:pPr>
              <w:pStyle w:val="a9"/>
              <w:rPr>
                <w:rFonts w:ascii="Times New Roman" w:hAnsi="Times New Roman" w:cs="Times New Roman"/>
                <w:bCs/>
                <w:sz w:val="24"/>
                <w:szCs w:val="24"/>
              </w:rPr>
            </w:pPr>
            <w:r w:rsidRPr="006B71E5">
              <w:rPr>
                <w:rFonts w:ascii="Times New Roman" w:hAnsi="Times New Roman" w:cs="Times New Roman"/>
                <w:bCs/>
                <w:sz w:val="24"/>
                <w:szCs w:val="24"/>
              </w:rPr>
              <w:t>Согласно методике</w:t>
            </w:r>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b/>
          <w:sz w:val="24"/>
          <w:szCs w:val="24"/>
        </w:rPr>
      </w:pPr>
      <w:r w:rsidRPr="006B71E5">
        <w:rPr>
          <w:rFonts w:ascii="Times New Roman" w:eastAsiaTheme="minorEastAsia" w:hAnsi="Times New Roman" w:cs="Times New Roman"/>
          <w:b/>
          <w:sz w:val="24"/>
          <w:szCs w:val="24"/>
        </w:rPr>
        <w:t>КПД 3.</w:t>
      </w:r>
      <w:r w:rsidR="000C5A99" w:rsidRPr="006B71E5">
        <w:rPr>
          <w:rFonts w:ascii="Times New Roman" w:eastAsiaTheme="minorEastAsia" w:hAnsi="Times New Roman" w:cs="Times New Roman"/>
          <w:b/>
          <w:sz w:val="24"/>
          <w:szCs w:val="24"/>
        </w:rPr>
        <w:t>3</w:t>
      </w:r>
      <w:r w:rsidRPr="006B71E5">
        <w:rPr>
          <w:rFonts w:ascii="Times New Roman" w:eastAsiaTheme="minorEastAsia" w:hAnsi="Times New Roman" w:cs="Times New Roman"/>
          <w:b/>
          <w:sz w:val="24"/>
          <w:szCs w:val="24"/>
        </w:rPr>
        <w:t>.</w:t>
      </w:r>
    </w:p>
    <w:tbl>
      <w:tblPr>
        <w:tblStyle w:val="a5"/>
        <w:tblW w:w="0" w:type="auto"/>
        <w:tblLook w:val="04A0" w:firstRow="1" w:lastRow="0" w:firstColumn="1" w:lastColumn="0" w:noHBand="0" w:noVBand="1"/>
      </w:tblPr>
      <w:tblGrid>
        <w:gridCol w:w="1848"/>
        <w:gridCol w:w="7496"/>
      </w:tblGrid>
      <w:tr w:rsidR="009722FA" w:rsidRPr="006B71E5" w:rsidTr="005A5AFA">
        <w:trPr>
          <w:trHeight w:val="288"/>
        </w:trPr>
        <w:tc>
          <w:tcPr>
            <w:tcW w:w="1848" w:type="dxa"/>
            <w:shd w:val="clear" w:color="auto" w:fill="002060"/>
            <w:vAlign w:val="center"/>
          </w:tcPr>
          <w:p w:rsidR="009722FA" w:rsidRPr="006B71E5" w:rsidRDefault="009722FA" w:rsidP="006B71E5">
            <w:pPr>
              <w:pStyle w:val="a9"/>
              <w:rPr>
                <w:rFonts w:ascii="Times New Roman" w:eastAsia="Calibri" w:hAnsi="Times New Roman" w:cs="Times New Roman"/>
                <w:b/>
                <w:sz w:val="24"/>
                <w:szCs w:val="24"/>
              </w:rPr>
            </w:pPr>
            <w:r w:rsidRPr="006B71E5">
              <w:rPr>
                <w:rFonts w:ascii="Times New Roman" w:eastAsia="Calibri" w:hAnsi="Times New Roman" w:cs="Times New Roman"/>
                <w:b/>
                <w:sz w:val="24"/>
                <w:szCs w:val="24"/>
              </w:rPr>
              <w:t>Обозначение</w:t>
            </w:r>
          </w:p>
        </w:tc>
        <w:tc>
          <w:tcPr>
            <w:tcW w:w="7496" w:type="dxa"/>
            <w:shd w:val="clear" w:color="auto" w:fill="002060"/>
          </w:tcPr>
          <w:p w:rsidR="009722FA" w:rsidRPr="006B71E5" w:rsidRDefault="009722FA" w:rsidP="006B71E5">
            <w:pPr>
              <w:pStyle w:val="a9"/>
              <w:rPr>
                <w:rFonts w:ascii="Times New Roman" w:hAnsi="Times New Roman" w:cs="Times New Roman"/>
                <w:b/>
                <w:sz w:val="24"/>
                <w:szCs w:val="24"/>
              </w:rPr>
            </w:pPr>
            <w:r w:rsidRPr="006B71E5">
              <w:rPr>
                <w:rFonts w:ascii="Times New Roman" w:hAnsi="Times New Roman" w:cs="Times New Roman"/>
                <w:b/>
                <w:sz w:val="24"/>
                <w:szCs w:val="24"/>
              </w:rPr>
              <w:t>Наименование</w:t>
            </w:r>
          </w:p>
        </w:tc>
      </w:tr>
      <w:tr w:rsidR="009722FA" w:rsidRPr="006B71E5" w:rsidTr="009722FA">
        <w:trPr>
          <w:trHeight w:val="288"/>
        </w:trPr>
        <w:tc>
          <w:tcPr>
            <w:tcW w:w="1848" w:type="dxa"/>
            <w:vAlign w:val="center"/>
          </w:tcPr>
          <w:p w:rsidR="009722FA" w:rsidRPr="006B71E5"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b/>
                <w:sz w:val="24"/>
                <w:szCs w:val="24"/>
                <w:lang w:val="kk-KZ"/>
              </w:rPr>
            </w:pPr>
            <w:r w:rsidRPr="006B71E5">
              <w:rPr>
                <w:rFonts w:ascii="Times New Roman" w:hAnsi="Times New Roman" w:cs="Times New Roman"/>
                <w:b/>
                <w:sz w:val="24"/>
                <w:szCs w:val="24"/>
                <w:lang w:val="kk-KZ"/>
              </w:rPr>
              <w:t xml:space="preserve">Исполнение показателей финансовой устойчивости </w:t>
            </w:r>
            <w:r w:rsidR="006B6470">
              <w:rPr>
                <w:rFonts w:ascii="Times New Roman" w:hAnsi="Times New Roman" w:cs="Times New Roman"/>
                <w:b/>
                <w:sz w:val="24"/>
                <w:szCs w:val="24"/>
                <w:lang w:val="kk-KZ"/>
              </w:rPr>
              <w:t>и результативности</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B</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lang w:val="kk-KZ"/>
              </w:rPr>
            </w:pPr>
            <w:r w:rsidRPr="006B71E5">
              <w:rPr>
                <w:rFonts w:ascii="Times New Roman" w:hAnsi="Times New Roman" w:cs="Times New Roman"/>
                <w:sz w:val="24"/>
                <w:szCs w:val="24"/>
                <w:lang w:val="kk-KZ"/>
              </w:rPr>
              <w:t>Фактическое значение показателя финансовой устойчивости за период</w:t>
            </w:r>
          </w:p>
        </w:tc>
      </w:tr>
      <w:tr w:rsidR="009722FA" w:rsidRPr="006B71E5" w:rsidTr="009722FA">
        <w:tc>
          <w:tcPr>
            <w:tcW w:w="1848" w:type="dxa"/>
            <w:vAlign w:val="center"/>
          </w:tcPr>
          <w:p w:rsidR="009722FA" w:rsidRPr="006B71E5" w:rsidRDefault="001A2DF8" w:rsidP="006B71E5">
            <w:pPr>
              <w:pStyle w:val="a9"/>
              <w:rPr>
                <w:rFonts w:ascii="Times New Roman" w:hAnsi="Times New Roman" w:cs="Times New Roman"/>
                <w:b/>
                <w:sz w:val="24"/>
                <w:szCs w:val="24"/>
                <w:lang w:val="en-US"/>
              </w:rPr>
            </w:pPr>
            <m:oMathPara>
              <m:oMathParaPr>
                <m:jc m:val="center"/>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lang w:val="en-US"/>
                      </w:rPr>
                      <m:t>n</m:t>
                    </m:r>
                  </m:sub>
                </m:sSub>
              </m:oMath>
            </m:oMathPara>
          </w:p>
        </w:tc>
        <w:tc>
          <w:tcPr>
            <w:tcW w:w="7496" w:type="dxa"/>
          </w:tcPr>
          <w:p w:rsidR="009722FA" w:rsidRPr="006B71E5" w:rsidRDefault="009722FA" w:rsidP="006B71E5">
            <w:pPr>
              <w:pStyle w:val="a9"/>
              <w:rPr>
                <w:rFonts w:ascii="Times New Roman" w:hAnsi="Times New Roman" w:cs="Times New Roman"/>
                <w:sz w:val="24"/>
                <w:szCs w:val="24"/>
              </w:rPr>
            </w:pPr>
            <w:r w:rsidRPr="006B71E5">
              <w:rPr>
                <w:rFonts w:ascii="Times New Roman" w:hAnsi="Times New Roman" w:cs="Times New Roman"/>
                <w:sz w:val="24"/>
                <w:szCs w:val="24"/>
              </w:rPr>
              <w:t>Плановое значение показателя финансовый за этот же период</w:t>
            </w:r>
          </w:p>
        </w:tc>
      </w:tr>
      <w:tr w:rsidR="009722FA" w:rsidRPr="006B71E5" w:rsidTr="009722FA">
        <w:trPr>
          <w:trHeight w:val="884"/>
        </w:trPr>
        <w:tc>
          <w:tcPr>
            <w:tcW w:w="9344" w:type="dxa"/>
            <w:gridSpan w:val="2"/>
            <w:vAlign w:val="center"/>
          </w:tcPr>
          <w:p w:rsidR="009722FA" w:rsidRPr="005A5AFA" w:rsidRDefault="001A2DF8" w:rsidP="006B71E5">
            <w:pPr>
              <w:pStyle w:val="a9"/>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A</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n</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n</m:t>
                        </m:r>
                      </m:sub>
                    </m:sSub>
                  </m:den>
                </m:f>
                <m:r>
                  <m:rPr>
                    <m:sty m:val="b"/>
                  </m:rPr>
                  <w:rPr>
                    <w:rFonts w:ascii="Cambria Math" w:hAnsi="Cambria Math" w:cs="Times New Roman"/>
                    <w:sz w:val="24"/>
                    <w:szCs w:val="24"/>
                  </w:rPr>
                  <m:t>*100%</m:t>
                </m:r>
              </m:oMath>
            </m:oMathPara>
          </w:p>
        </w:tc>
      </w:tr>
    </w:tbl>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eastAsiaTheme="minorEastAsia" w:hAnsi="Times New Roman" w:cs="Times New Roman"/>
          <w:sz w:val="24"/>
          <w:szCs w:val="24"/>
        </w:rPr>
      </w:pPr>
    </w:p>
    <w:p w:rsidR="009722FA" w:rsidRPr="006B71E5" w:rsidRDefault="009722FA" w:rsidP="006B71E5">
      <w:pPr>
        <w:pStyle w:val="a9"/>
        <w:rPr>
          <w:rFonts w:ascii="Times New Roman" w:hAnsi="Times New Roman" w:cs="Times New Roman"/>
          <w:sz w:val="24"/>
          <w:szCs w:val="24"/>
          <w:lang w:eastAsia="ru-RU"/>
        </w:rPr>
      </w:pPr>
    </w:p>
    <w:sectPr w:rsidR="009722FA" w:rsidRPr="006B71E5" w:rsidSect="009722FA">
      <w:pgSz w:w="11906" w:h="16838"/>
      <w:pgMar w:top="1219" w:right="851" w:bottom="1134" w:left="1276" w:header="13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DF8" w:rsidRDefault="001A2DF8" w:rsidP="007E3CEE">
      <w:pPr>
        <w:spacing w:after="0" w:line="240" w:lineRule="auto"/>
      </w:pPr>
      <w:r>
        <w:separator/>
      </w:r>
    </w:p>
  </w:endnote>
  <w:endnote w:type="continuationSeparator" w:id="0">
    <w:p w:rsidR="001A2DF8" w:rsidRDefault="001A2DF8" w:rsidP="007E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Noto San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348995"/>
      <w:docPartObj>
        <w:docPartGallery w:val="Page Numbers (Bottom of Page)"/>
        <w:docPartUnique/>
      </w:docPartObj>
    </w:sdtPr>
    <w:sdtEndPr/>
    <w:sdtContent>
      <w:p w:rsidR="0088181D" w:rsidRDefault="0088181D">
        <w:pPr>
          <w:pStyle w:val="ad"/>
          <w:jc w:val="center"/>
        </w:pPr>
        <w:r>
          <w:fldChar w:fldCharType="begin"/>
        </w:r>
        <w:r>
          <w:instrText>PAGE   \* MERGEFORMAT</w:instrText>
        </w:r>
        <w:r>
          <w:fldChar w:fldCharType="separate"/>
        </w:r>
        <w:r w:rsidR="004D1EE6">
          <w:rPr>
            <w:noProof/>
          </w:rPr>
          <w:t>39</w:t>
        </w:r>
        <w:r>
          <w:fldChar w:fldCharType="end"/>
        </w:r>
      </w:p>
    </w:sdtContent>
  </w:sdt>
  <w:p w:rsidR="0088181D" w:rsidRDefault="0088181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DF8" w:rsidRDefault="001A2DF8" w:rsidP="007E3CEE">
      <w:pPr>
        <w:spacing w:after="0" w:line="240" w:lineRule="auto"/>
      </w:pPr>
      <w:r>
        <w:separator/>
      </w:r>
    </w:p>
  </w:footnote>
  <w:footnote w:type="continuationSeparator" w:id="0">
    <w:p w:rsidR="001A2DF8" w:rsidRDefault="001A2DF8" w:rsidP="007E3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3C83"/>
    <w:multiLevelType w:val="hybridMultilevel"/>
    <w:tmpl w:val="F05E0DDE"/>
    <w:lvl w:ilvl="0" w:tplc="17CEAB7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BD747A"/>
    <w:multiLevelType w:val="hybridMultilevel"/>
    <w:tmpl w:val="450C59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6A64FF"/>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1773E5B"/>
    <w:multiLevelType w:val="hybridMultilevel"/>
    <w:tmpl w:val="F7F865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4C27AD"/>
    <w:multiLevelType w:val="hybridMultilevel"/>
    <w:tmpl w:val="C7BE5A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FA09A0"/>
    <w:multiLevelType w:val="hybridMultilevel"/>
    <w:tmpl w:val="E59AD7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396BF1"/>
    <w:multiLevelType w:val="hybridMultilevel"/>
    <w:tmpl w:val="860052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FB029F"/>
    <w:multiLevelType w:val="hybridMultilevel"/>
    <w:tmpl w:val="60AE502C"/>
    <w:lvl w:ilvl="0" w:tplc="AED84120">
      <w:start w:val="1"/>
      <w:numFmt w:val="bullet"/>
      <w:lvlText w:val=""/>
      <w:lvlJc w:val="left"/>
      <w:pPr>
        <w:ind w:left="1778" w:hanging="360"/>
      </w:pPr>
      <w:rPr>
        <w:rFonts w:ascii="Symbol" w:hAnsi="Symbol" w:hint="default"/>
        <w:b w:val="0"/>
        <w:i w:val="0"/>
        <w:color w:val="021730" w:themeColor="accent1" w:themeShade="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C84A97"/>
    <w:multiLevelType w:val="multilevel"/>
    <w:tmpl w:val="7ED07276"/>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22777ADA"/>
    <w:multiLevelType w:val="hybridMultilevel"/>
    <w:tmpl w:val="7D7CA5B0"/>
    <w:lvl w:ilvl="0" w:tplc="1354E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863C4F"/>
    <w:multiLevelType w:val="hybridMultilevel"/>
    <w:tmpl w:val="1B0E6D36"/>
    <w:lvl w:ilvl="0" w:tplc="03E4A366">
      <w:start w:val="1"/>
      <w:numFmt w:val="decimal"/>
      <w:lvlText w:val="%1)"/>
      <w:lvlJc w:val="left"/>
      <w:pPr>
        <w:ind w:left="1065" w:hanging="70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DB5EAD"/>
    <w:multiLevelType w:val="hybridMultilevel"/>
    <w:tmpl w:val="B2BC5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D94F8C"/>
    <w:multiLevelType w:val="multilevel"/>
    <w:tmpl w:val="6CF46FBE"/>
    <w:lvl w:ilvl="0">
      <w:start w:val="1"/>
      <w:numFmt w:val="decimal"/>
      <w:lvlText w:val="%1."/>
      <w:lvlJc w:val="left"/>
      <w:pPr>
        <w:ind w:left="2831" w:hanging="420"/>
      </w:pPr>
      <w:rPr>
        <w:rFonts w:hint="default"/>
      </w:rPr>
    </w:lvl>
    <w:lvl w:ilvl="1">
      <w:start w:val="1"/>
      <w:numFmt w:val="decimal"/>
      <w:lvlText w:val="%1.%2."/>
      <w:lvlJc w:val="left"/>
      <w:pPr>
        <w:ind w:left="3540" w:hanging="420"/>
      </w:pPr>
      <w:rPr>
        <w:rFonts w:hint="default"/>
        <w:lang w:val="ru-RU"/>
      </w:rPr>
    </w:lvl>
    <w:lvl w:ilvl="2">
      <w:start w:val="1"/>
      <w:numFmt w:val="decimal"/>
      <w:lvlText w:val="%1.%2.%3."/>
      <w:lvlJc w:val="left"/>
      <w:pPr>
        <w:ind w:left="4549" w:hanging="720"/>
      </w:pPr>
      <w:rPr>
        <w:rFonts w:hint="default"/>
      </w:rPr>
    </w:lvl>
    <w:lvl w:ilvl="3">
      <w:start w:val="1"/>
      <w:numFmt w:val="decimal"/>
      <w:lvlText w:val="%1.%2.%3.%4."/>
      <w:lvlJc w:val="left"/>
      <w:pPr>
        <w:ind w:left="5258" w:hanging="720"/>
      </w:pPr>
      <w:rPr>
        <w:rFonts w:hint="default"/>
      </w:rPr>
    </w:lvl>
    <w:lvl w:ilvl="4">
      <w:start w:val="1"/>
      <w:numFmt w:val="decimal"/>
      <w:lvlText w:val="%1.%2.%3.%4.%5."/>
      <w:lvlJc w:val="left"/>
      <w:pPr>
        <w:ind w:left="6327" w:hanging="1080"/>
      </w:pPr>
      <w:rPr>
        <w:rFonts w:hint="default"/>
      </w:rPr>
    </w:lvl>
    <w:lvl w:ilvl="5">
      <w:start w:val="1"/>
      <w:numFmt w:val="decimal"/>
      <w:lvlText w:val="%1.%2.%3.%4.%5.%6."/>
      <w:lvlJc w:val="left"/>
      <w:pPr>
        <w:ind w:left="7036" w:hanging="1080"/>
      </w:pPr>
      <w:rPr>
        <w:rFonts w:hint="default"/>
      </w:rPr>
    </w:lvl>
    <w:lvl w:ilvl="6">
      <w:start w:val="1"/>
      <w:numFmt w:val="decimal"/>
      <w:lvlText w:val="%1.%2.%3.%4.%5.%6.%7."/>
      <w:lvlJc w:val="left"/>
      <w:pPr>
        <w:ind w:left="8105" w:hanging="1440"/>
      </w:pPr>
      <w:rPr>
        <w:rFonts w:hint="default"/>
      </w:rPr>
    </w:lvl>
    <w:lvl w:ilvl="7">
      <w:start w:val="1"/>
      <w:numFmt w:val="decimal"/>
      <w:lvlText w:val="%1.%2.%3.%4.%5.%6.%7.%8."/>
      <w:lvlJc w:val="left"/>
      <w:pPr>
        <w:ind w:left="8814" w:hanging="1440"/>
      </w:pPr>
      <w:rPr>
        <w:rFonts w:hint="default"/>
      </w:rPr>
    </w:lvl>
    <w:lvl w:ilvl="8">
      <w:start w:val="1"/>
      <w:numFmt w:val="decimal"/>
      <w:lvlText w:val="%1.%2.%3.%4.%5.%6.%7.%8.%9."/>
      <w:lvlJc w:val="left"/>
      <w:pPr>
        <w:ind w:left="9883" w:hanging="1800"/>
      </w:pPr>
      <w:rPr>
        <w:rFonts w:hint="default"/>
      </w:rPr>
    </w:lvl>
  </w:abstractNum>
  <w:abstractNum w:abstractNumId="13" w15:restartNumberingAfterBreak="0">
    <w:nsid w:val="2E041C7B"/>
    <w:multiLevelType w:val="hybridMultilevel"/>
    <w:tmpl w:val="C8284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E667DE"/>
    <w:multiLevelType w:val="hybridMultilevel"/>
    <w:tmpl w:val="FFAC0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BD3BEF"/>
    <w:multiLevelType w:val="hybridMultilevel"/>
    <w:tmpl w:val="18A83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8A4541"/>
    <w:multiLevelType w:val="hybridMultilevel"/>
    <w:tmpl w:val="42762D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7D371A"/>
    <w:multiLevelType w:val="hybridMultilevel"/>
    <w:tmpl w:val="3BACAE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901744"/>
    <w:multiLevelType w:val="hybridMultilevel"/>
    <w:tmpl w:val="6C9C02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271F0B"/>
    <w:multiLevelType w:val="hybridMultilevel"/>
    <w:tmpl w:val="31A6F5D8"/>
    <w:lvl w:ilvl="0" w:tplc="EC2CF89A">
      <w:start w:val="1"/>
      <w:numFmt w:val="bullet"/>
      <w:lvlText w:val=""/>
      <w:lvlJc w:val="left"/>
      <w:pPr>
        <w:tabs>
          <w:tab w:val="num" w:pos="720"/>
        </w:tabs>
        <w:ind w:left="720" w:hanging="360"/>
      </w:pPr>
      <w:rPr>
        <w:rFonts w:ascii="Wingdings" w:hAnsi="Wingdings" w:hint="default"/>
      </w:rPr>
    </w:lvl>
    <w:lvl w:ilvl="1" w:tplc="E5E89BEE" w:tentative="1">
      <w:start w:val="1"/>
      <w:numFmt w:val="bullet"/>
      <w:lvlText w:val=""/>
      <w:lvlJc w:val="left"/>
      <w:pPr>
        <w:tabs>
          <w:tab w:val="num" w:pos="1440"/>
        </w:tabs>
        <w:ind w:left="1440" w:hanging="360"/>
      </w:pPr>
      <w:rPr>
        <w:rFonts w:ascii="Wingdings" w:hAnsi="Wingdings" w:hint="default"/>
      </w:rPr>
    </w:lvl>
    <w:lvl w:ilvl="2" w:tplc="7AEC30F8" w:tentative="1">
      <w:start w:val="1"/>
      <w:numFmt w:val="bullet"/>
      <w:lvlText w:val=""/>
      <w:lvlJc w:val="left"/>
      <w:pPr>
        <w:tabs>
          <w:tab w:val="num" w:pos="2160"/>
        </w:tabs>
        <w:ind w:left="2160" w:hanging="360"/>
      </w:pPr>
      <w:rPr>
        <w:rFonts w:ascii="Wingdings" w:hAnsi="Wingdings" w:hint="default"/>
      </w:rPr>
    </w:lvl>
    <w:lvl w:ilvl="3" w:tplc="E1366764" w:tentative="1">
      <w:start w:val="1"/>
      <w:numFmt w:val="bullet"/>
      <w:lvlText w:val=""/>
      <w:lvlJc w:val="left"/>
      <w:pPr>
        <w:tabs>
          <w:tab w:val="num" w:pos="2880"/>
        </w:tabs>
        <w:ind w:left="2880" w:hanging="360"/>
      </w:pPr>
      <w:rPr>
        <w:rFonts w:ascii="Wingdings" w:hAnsi="Wingdings" w:hint="default"/>
      </w:rPr>
    </w:lvl>
    <w:lvl w:ilvl="4" w:tplc="01F434AC" w:tentative="1">
      <w:start w:val="1"/>
      <w:numFmt w:val="bullet"/>
      <w:lvlText w:val=""/>
      <w:lvlJc w:val="left"/>
      <w:pPr>
        <w:tabs>
          <w:tab w:val="num" w:pos="3600"/>
        </w:tabs>
        <w:ind w:left="3600" w:hanging="360"/>
      </w:pPr>
      <w:rPr>
        <w:rFonts w:ascii="Wingdings" w:hAnsi="Wingdings" w:hint="default"/>
      </w:rPr>
    </w:lvl>
    <w:lvl w:ilvl="5" w:tplc="FB720C68" w:tentative="1">
      <w:start w:val="1"/>
      <w:numFmt w:val="bullet"/>
      <w:lvlText w:val=""/>
      <w:lvlJc w:val="left"/>
      <w:pPr>
        <w:tabs>
          <w:tab w:val="num" w:pos="4320"/>
        </w:tabs>
        <w:ind w:left="4320" w:hanging="360"/>
      </w:pPr>
      <w:rPr>
        <w:rFonts w:ascii="Wingdings" w:hAnsi="Wingdings" w:hint="default"/>
      </w:rPr>
    </w:lvl>
    <w:lvl w:ilvl="6" w:tplc="5A0E2294" w:tentative="1">
      <w:start w:val="1"/>
      <w:numFmt w:val="bullet"/>
      <w:lvlText w:val=""/>
      <w:lvlJc w:val="left"/>
      <w:pPr>
        <w:tabs>
          <w:tab w:val="num" w:pos="5040"/>
        </w:tabs>
        <w:ind w:left="5040" w:hanging="360"/>
      </w:pPr>
      <w:rPr>
        <w:rFonts w:ascii="Wingdings" w:hAnsi="Wingdings" w:hint="default"/>
      </w:rPr>
    </w:lvl>
    <w:lvl w:ilvl="7" w:tplc="0C1A7D38" w:tentative="1">
      <w:start w:val="1"/>
      <w:numFmt w:val="bullet"/>
      <w:lvlText w:val=""/>
      <w:lvlJc w:val="left"/>
      <w:pPr>
        <w:tabs>
          <w:tab w:val="num" w:pos="5760"/>
        </w:tabs>
        <w:ind w:left="5760" w:hanging="360"/>
      </w:pPr>
      <w:rPr>
        <w:rFonts w:ascii="Wingdings" w:hAnsi="Wingdings" w:hint="default"/>
      </w:rPr>
    </w:lvl>
    <w:lvl w:ilvl="8" w:tplc="32DEBF7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C1EB1"/>
    <w:multiLevelType w:val="hybridMultilevel"/>
    <w:tmpl w:val="B888AC06"/>
    <w:lvl w:ilvl="0" w:tplc="0010A316">
      <w:start w:val="1"/>
      <w:numFmt w:val="decimal"/>
      <w:lvlText w:val="%1)"/>
      <w:lvlJc w:val="left"/>
      <w:pPr>
        <w:ind w:left="1494"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65C7CA4"/>
    <w:multiLevelType w:val="hybridMultilevel"/>
    <w:tmpl w:val="C5E442D4"/>
    <w:lvl w:ilvl="0" w:tplc="0BCCE784">
      <w:start w:val="1"/>
      <w:numFmt w:val="bullet"/>
      <w:lvlText w:val=""/>
      <w:lvlJc w:val="left"/>
      <w:pPr>
        <w:tabs>
          <w:tab w:val="num" w:pos="720"/>
        </w:tabs>
        <w:ind w:left="720" w:hanging="360"/>
      </w:pPr>
      <w:rPr>
        <w:rFonts w:ascii="Wingdings" w:hAnsi="Wingdings" w:hint="default"/>
      </w:rPr>
    </w:lvl>
    <w:lvl w:ilvl="1" w:tplc="31AE4EF6" w:tentative="1">
      <w:start w:val="1"/>
      <w:numFmt w:val="bullet"/>
      <w:lvlText w:val=""/>
      <w:lvlJc w:val="left"/>
      <w:pPr>
        <w:tabs>
          <w:tab w:val="num" w:pos="1440"/>
        </w:tabs>
        <w:ind w:left="1440" w:hanging="360"/>
      </w:pPr>
      <w:rPr>
        <w:rFonts w:ascii="Wingdings" w:hAnsi="Wingdings" w:hint="default"/>
      </w:rPr>
    </w:lvl>
    <w:lvl w:ilvl="2" w:tplc="AB848B24" w:tentative="1">
      <w:start w:val="1"/>
      <w:numFmt w:val="bullet"/>
      <w:lvlText w:val=""/>
      <w:lvlJc w:val="left"/>
      <w:pPr>
        <w:tabs>
          <w:tab w:val="num" w:pos="2160"/>
        </w:tabs>
        <w:ind w:left="2160" w:hanging="360"/>
      </w:pPr>
      <w:rPr>
        <w:rFonts w:ascii="Wingdings" w:hAnsi="Wingdings" w:hint="default"/>
      </w:rPr>
    </w:lvl>
    <w:lvl w:ilvl="3" w:tplc="4FA6FC08" w:tentative="1">
      <w:start w:val="1"/>
      <w:numFmt w:val="bullet"/>
      <w:lvlText w:val=""/>
      <w:lvlJc w:val="left"/>
      <w:pPr>
        <w:tabs>
          <w:tab w:val="num" w:pos="2880"/>
        </w:tabs>
        <w:ind w:left="2880" w:hanging="360"/>
      </w:pPr>
      <w:rPr>
        <w:rFonts w:ascii="Wingdings" w:hAnsi="Wingdings" w:hint="default"/>
      </w:rPr>
    </w:lvl>
    <w:lvl w:ilvl="4" w:tplc="72968140" w:tentative="1">
      <w:start w:val="1"/>
      <w:numFmt w:val="bullet"/>
      <w:lvlText w:val=""/>
      <w:lvlJc w:val="left"/>
      <w:pPr>
        <w:tabs>
          <w:tab w:val="num" w:pos="3600"/>
        </w:tabs>
        <w:ind w:left="3600" w:hanging="360"/>
      </w:pPr>
      <w:rPr>
        <w:rFonts w:ascii="Wingdings" w:hAnsi="Wingdings" w:hint="default"/>
      </w:rPr>
    </w:lvl>
    <w:lvl w:ilvl="5" w:tplc="0C94D8C6" w:tentative="1">
      <w:start w:val="1"/>
      <w:numFmt w:val="bullet"/>
      <w:lvlText w:val=""/>
      <w:lvlJc w:val="left"/>
      <w:pPr>
        <w:tabs>
          <w:tab w:val="num" w:pos="4320"/>
        </w:tabs>
        <w:ind w:left="4320" w:hanging="360"/>
      </w:pPr>
      <w:rPr>
        <w:rFonts w:ascii="Wingdings" w:hAnsi="Wingdings" w:hint="default"/>
      </w:rPr>
    </w:lvl>
    <w:lvl w:ilvl="6" w:tplc="B908FE1A" w:tentative="1">
      <w:start w:val="1"/>
      <w:numFmt w:val="bullet"/>
      <w:lvlText w:val=""/>
      <w:lvlJc w:val="left"/>
      <w:pPr>
        <w:tabs>
          <w:tab w:val="num" w:pos="5040"/>
        </w:tabs>
        <w:ind w:left="5040" w:hanging="360"/>
      </w:pPr>
      <w:rPr>
        <w:rFonts w:ascii="Wingdings" w:hAnsi="Wingdings" w:hint="default"/>
      </w:rPr>
    </w:lvl>
    <w:lvl w:ilvl="7" w:tplc="BF603642" w:tentative="1">
      <w:start w:val="1"/>
      <w:numFmt w:val="bullet"/>
      <w:lvlText w:val=""/>
      <w:lvlJc w:val="left"/>
      <w:pPr>
        <w:tabs>
          <w:tab w:val="num" w:pos="5760"/>
        </w:tabs>
        <w:ind w:left="5760" w:hanging="360"/>
      </w:pPr>
      <w:rPr>
        <w:rFonts w:ascii="Wingdings" w:hAnsi="Wingdings" w:hint="default"/>
      </w:rPr>
    </w:lvl>
    <w:lvl w:ilvl="8" w:tplc="EF96CBA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CD4747"/>
    <w:multiLevelType w:val="multilevel"/>
    <w:tmpl w:val="09A0BC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4A8C2C74"/>
    <w:multiLevelType w:val="hybridMultilevel"/>
    <w:tmpl w:val="1A220F1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D434B16"/>
    <w:multiLevelType w:val="hybridMultilevel"/>
    <w:tmpl w:val="B32AE0C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7268F6"/>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9FD773E"/>
    <w:multiLevelType w:val="hybridMultilevel"/>
    <w:tmpl w:val="A322B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BE0736"/>
    <w:multiLevelType w:val="hybridMultilevel"/>
    <w:tmpl w:val="A5FE92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D305EB"/>
    <w:multiLevelType w:val="multilevel"/>
    <w:tmpl w:val="4C5840EC"/>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9" w15:restartNumberingAfterBreak="0">
    <w:nsid w:val="6401498D"/>
    <w:multiLevelType w:val="hybridMultilevel"/>
    <w:tmpl w:val="0C0ED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1B77CF"/>
    <w:multiLevelType w:val="hybridMultilevel"/>
    <w:tmpl w:val="1BA039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8E9114F"/>
    <w:multiLevelType w:val="multilevel"/>
    <w:tmpl w:val="569E59AA"/>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15:restartNumberingAfterBreak="0">
    <w:nsid w:val="68F60611"/>
    <w:multiLevelType w:val="hybridMultilevel"/>
    <w:tmpl w:val="CED08120"/>
    <w:lvl w:ilvl="0" w:tplc="04190011">
      <w:start w:val="1"/>
      <w:numFmt w:val="decimal"/>
      <w:lvlText w:val="%1)"/>
      <w:lvlJc w:val="left"/>
      <w:pPr>
        <w:ind w:left="844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A7C661D"/>
    <w:multiLevelType w:val="hybridMultilevel"/>
    <w:tmpl w:val="49DE59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C24765A"/>
    <w:multiLevelType w:val="hybridMultilevel"/>
    <w:tmpl w:val="0748CB9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8E2732"/>
    <w:multiLevelType w:val="hybridMultilevel"/>
    <w:tmpl w:val="8532463E"/>
    <w:lvl w:ilvl="0" w:tplc="0576B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05704B9"/>
    <w:multiLevelType w:val="hybridMultilevel"/>
    <w:tmpl w:val="0FCA2BDC"/>
    <w:lvl w:ilvl="0" w:tplc="0F9E95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0AD5B37"/>
    <w:multiLevelType w:val="hybridMultilevel"/>
    <w:tmpl w:val="3014FA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9B1FEC"/>
    <w:multiLevelType w:val="hybridMultilevel"/>
    <w:tmpl w:val="37088F2C"/>
    <w:lvl w:ilvl="0" w:tplc="7480AD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1324F2"/>
    <w:multiLevelType w:val="hybridMultilevel"/>
    <w:tmpl w:val="37C4EB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3F5790"/>
    <w:multiLevelType w:val="hybridMultilevel"/>
    <w:tmpl w:val="35544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BD38EF"/>
    <w:multiLevelType w:val="hybridMultilevel"/>
    <w:tmpl w:val="EA3CB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52599A"/>
    <w:multiLevelType w:val="hybridMultilevel"/>
    <w:tmpl w:val="6390077A"/>
    <w:lvl w:ilvl="0" w:tplc="1354EF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6"/>
  </w:num>
  <w:num w:numId="3">
    <w:abstractNumId w:val="9"/>
  </w:num>
  <w:num w:numId="4">
    <w:abstractNumId w:val="42"/>
  </w:num>
  <w:num w:numId="5">
    <w:abstractNumId w:val="12"/>
  </w:num>
  <w:num w:numId="6">
    <w:abstractNumId w:val="15"/>
  </w:num>
  <w:num w:numId="7">
    <w:abstractNumId w:val="22"/>
  </w:num>
  <w:num w:numId="8">
    <w:abstractNumId w:val="31"/>
  </w:num>
  <w:num w:numId="9">
    <w:abstractNumId w:val="37"/>
  </w:num>
  <w:num w:numId="10">
    <w:abstractNumId w:val="34"/>
  </w:num>
  <w:num w:numId="11">
    <w:abstractNumId w:val="24"/>
  </w:num>
  <w:num w:numId="12">
    <w:abstractNumId w:val="7"/>
  </w:num>
  <w:num w:numId="13">
    <w:abstractNumId w:val="38"/>
  </w:num>
  <w:num w:numId="14">
    <w:abstractNumId w:val="8"/>
  </w:num>
  <w:num w:numId="15">
    <w:abstractNumId w:val="25"/>
  </w:num>
  <w:num w:numId="16">
    <w:abstractNumId w:val="36"/>
  </w:num>
  <w:num w:numId="17">
    <w:abstractNumId w:val="14"/>
  </w:num>
  <w:num w:numId="18">
    <w:abstractNumId w:val="0"/>
  </w:num>
  <w:num w:numId="19">
    <w:abstractNumId w:val="20"/>
  </w:num>
  <w:num w:numId="20">
    <w:abstractNumId w:val="29"/>
  </w:num>
  <w:num w:numId="21">
    <w:abstractNumId w:val="39"/>
  </w:num>
  <w:num w:numId="22">
    <w:abstractNumId w:val="40"/>
  </w:num>
  <w:num w:numId="23">
    <w:abstractNumId w:val="28"/>
  </w:num>
  <w:num w:numId="24">
    <w:abstractNumId w:val="13"/>
  </w:num>
  <w:num w:numId="25">
    <w:abstractNumId w:val="35"/>
  </w:num>
  <w:num w:numId="26">
    <w:abstractNumId w:val="17"/>
  </w:num>
  <w:num w:numId="27">
    <w:abstractNumId w:val="33"/>
  </w:num>
  <w:num w:numId="28">
    <w:abstractNumId w:val="5"/>
  </w:num>
  <w:num w:numId="29">
    <w:abstractNumId w:val="30"/>
  </w:num>
  <w:num w:numId="30">
    <w:abstractNumId w:val="18"/>
  </w:num>
  <w:num w:numId="31">
    <w:abstractNumId w:val="23"/>
  </w:num>
  <w:num w:numId="32">
    <w:abstractNumId w:val="6"/>
  </w:num>
  <w:num w:numId="33">
    <w:abstractNumId w:val="4"/>
  </w:num>
  <w:num w:numId="34">
    <w:abstractNumId w:val="16"/>
  </w:num>
  <w:num w:numId="35">
    <w:abstractNumId w:val="11"/>
  </w:num>
  <w:num w:numId="36">
    <w:abstractNumId w:val="19"/>
  </w:num>
  <w:num w:numId="37">
    <w:abstractNumId w:val="21"/>
  </w:num>
  <w:num w:numId="38">
    <w:abstractNumId w:val="27"/>
  </w:num>
  <w:num w:numId="39">
    <w:abstractNumId w:val="10"/>
  </w:num>
  <w:num w:numId="40">
    <w:abstractNumId w:val="41"/>
  </w:num>
  <w:num w:numId="41">
    <w:abstractNumId w:val="3"/>
  </w:num>
  <w:num w:numId="42">
    <w:abstractNumId w:val="32"/>
  </w:num>
  <w:num w:numId="4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06"/>
    <w:rsid w:val="00005268"/>
    <w:rsid w:val="00010E87"/>
    <w:rsid w:val="000165C5"/>
    <w:rsid w:val="00020BFD"/>
    <w:rsid w:val="00023337"/>
    <w:rsid w:val="000251CD"/>
    <w:rsid w:val="00027C97"/>
    <w:rsid w:val="000364AB"/>
    <w:rsid w:val="00036AF0"/>
    <w:rsid w:val="00042F07"/>
    <w:rsid w:val="000458D4"/>
    <w:rsid w:val="00054D8D"/>
    <w:rsid w:val="0006304A"/>
    <w:rsid w:val="00070D86"/>
    <w:rsid w:val="00072BA0"/>
    <w:rsid w:val="0007432F"/>
    <w:rsid w:val="00074665"/>
    <w:rsid w:val="00075EB9"/>
    <w:rsid w:val="000836F7"/>
    <w:rsid w:val="00094B02"/>
    <w:rsid w:val="00096D7D"/>
    <w:rsid w:val="000A473B"/>
    <w:rsid w:val="000A480B"/>
    <w:rsid w:val="000A5C93"/>
    <w:rsid w:val="000B01C1"/>
    <w:rsid w:val="000B4536"/>
    <w:rsid w:val="000C127E"/>
    <w:rsid w:val="000C432C"/>
    <w:rsid w:val="000C454F"/>
    <w:rsid w:val="000C5A99"/>
    <w:rsid w:val="000C6AF6"/>
    <w:rsid w:val="000C6F7D"/>
    <w:rsid w:val="000D7D12"/>
    <w:rsid w:val="000E4D9B"/>
    <w:rsid w:val="000F6A8F"/>
    <w:rsid w:val="000F71C8"/>
    <w:rsid w:val="000F77DB"/>
    <w:rsid w:val="00100917"/>
    <w:rsid w:val="00105935"/>
    <w:rsid w:val="00122A4F"/>
    <w:rsid w:val="001275E7"/>
    <w:rsid w:val="00137420"/>
    <w:rsid w:val="00140F45"/>
    <w:rsid w:val="00152ABA"/>
    <w:rsid w:val="00166F6A"/>
    <w:rsid w:val="00170578"/>
    <w:rsid w:val="00174EC3"/>
    <w:rsid w:val="0018037C"/>
    <w:rsid w:val="00180740"/>
    <w:rsid w:val="00180AB8"/>
    <w:rsid w:val="001901A6"/>
    <w:rsid w:val="00191ED4"/>
    <w:rsid w:val="001962A5"/>
    <w:rsid w:val="001A142B"/>
    <w:rsid w:val="001A2178"/>
    <w:rsid w:val="001A2DF8"/>
    <w:rsid w:val="001B0042"/>
    <w:rsid w:val="001B0F26"/>
    <w:rsid w:val="001B16F7"/>
    <w:rsid w:val="001B1A2F"/>
    <w:rsid w:val="001C3975"/>
    <w:rsid w:val="001C3ADD"/>
    <w:rsid w:val="001C4D81"/>
    <w:rsid w:val="001C6C54"/>
    <w:rsid w:val="001D1BBB"/>
    <w:rsid w:val="001D3261"/>
    <w:rsid w:val="001F3BA0"/>
    <w:rsid w:val="001F46E6"/>
    <w:rsid w:val="001F6533"/>
    <w:rsid w:val="001F7243"/>
    <w:rsid w:val="00201EA0"/>
    <w:rsid w:val="0020237E"/>
    <w:rsid w:val="00202CDC"/>
    <w:rsid w:val="00214ABD"/>
    <w:rsid w:val="00222107"/>
    <w:rsid w:val="00247D4A"/>
    <w:rsid w:val="00256E8C"/>
    <w:rsid w:val="00257DE1"/>
    <w:rsid w:val="00266F7C"/>
    <w:rsid w:val="00283E6A"/>
    <w:rsid w:val="00284A62"/>
    <w:rsid w:val="00286E5C"/>
    <w:rsid w:val="002920CA"/>
    <w:rsid w:val="00295D6E"/>
    <w:rsid w:val="00296EC6"/>
    <w:rsid w:val="002B7485"/>
    <w:rsid w:val="002C244F"/>
    <w:rsid w:val="002C3F16"/>
    <w:rsid w:val="002C7CE5"/>
    <w:rsid w:val="002D11F6"/>
    <w:rsid w:val="002D4AFF"/>
    <w:rsid w:val="002D4DEA"/>
    <w:rsid w:val="002D5138"/>
    <w:rsid w:val="002E648D"/>
    <w:rsid w:val="002E6534"/>
    <w:rsid w:val="002F111D"/>
    <w:rsid w:val="003124FF"/>
    <w:rsid w:val="003260CB"/>
    <w:rsid w:val="00331921"/>
    <w:rsid w:val="00331CD2"/>
    <w:rsid w:val="0033209E"/>
    <w:rsid w:val="003354C4"/>
    <w:rsid w:val="00336F81"/>
    <w:rsid w:val="00337968"/>
    <w:rsid w:val="003472AE"/>
    <w:rsid w:val="0035422D"/>
    <w:rsid w:val="00357494"/>
    <w:rsid w:val="00365104"/>
    <w:rsid w:val="003767EB"/>
    <w:rsid w:val="00377E43"/>
    <w:rsid w:val="003A4170"/>
    <w:rsid w:val="003A6169"/>
    <w:rsid w:val="003A67BF"/>
    <w:rsid w:val="003B4DEE"/>
    <w:rsid w:val="003C1E5D"/>
    <w:rsid w:val="003C5076"/>
    <w:rsid w:val="003C6EC1"/>
    <w:rsid w:val="003D66C0"/>
    <w:rsid w:val="003D73E6"/>
    <w:rsid w:val="003E3592"/>
    <w:rsid w:val="003F1606"/>
    <w:rsid w:val="003F2EA4"/>
    <w:rsid w:val="003F6219"/>
    <w:rsid w:val="003F62AD"/>
    <w:rsid w:val="003F64DD"/>
    <w:rsid w:val="003F757F"/>
    <w:rsid w:val="00403A75"/>
    <w:rsid w:val="004121D7"/>
    <w:rsid w:val="00412BA2"/>
    <w:rsid w:val="00413070"/>
    <w:rsid w:val="00414865"/>
    <w:rsid w:val="00414D0D"/>
    <w:rsid w:val="00425C22"/>
    <w:rsid w:val="004357C6"/>
    <w:rsid w:val="00450530"/>
    <w:rsid w:val="004559F8"/>
    <w:rsid w:val="00457055"/>
    <w:rsid w:val="00470B4D"/>
    <w:rsid w:val="00477AFD"/>
    <w:rsid w:val="00494213"/>
    <w:rsid w:val="00495E85"/>
    <w:rsid w:val="004A151E"/>
    <w:rsid w:val="004A5433"/>
    <w:rsid w:val="004D1606"/>
    <w:rsid w:val="004D1EE6"/>
    <w:rsid w:val="004D43EB"/>
    <w:rsid w:val="004D5E07"/>
    <w:rsid w:val="004E1BA7"/>
    <w:rsid w:val="004E5B42"/>
    <w:rsid w:val="004E7038"/>
    <w:rsid w:val="004E7710"/>
    <w:rsid w:val="004F49D3"/>
    <w:rsid w:val="004F660D"/>
    <w:rsid w:val="004F7ACD"/>
    <w:rsid w:val="00507843"/>
    <w:rsid w:val="00507B70"/>
    <w:rsid w:val="00517E68"/>
    <w:rsid w:val="005217E5"/>
    <w:rsid w:val="00523E98"/>
    <w:rsid w:val="00537D88"/>
    <w:rsid w:val="00552C6C"/>
    <w:rsid w:val="0056028C"/>
    <w:rsid w:val="005620E5"/>
    <w:rsid w:val="0056392D"/>
    <w:rsid w:val="00563D68"/>
    <w:rsid w:val="00566963"/>
    <w:rsid w:val="005669C8"/>
    <w:rsid w:val="0057125A"/>
    <w:rsid w:val="005772AD"/>
    <w:rsid w:val="005965A7"/>
    <w:rsid w:val="005A2698"/>
    <w:rsid w:val="005A5AFA"/>
    <w:rsid w:val="005A6CC6"/>
    <w:rsid w:val="005B1A16"/>
    <w:rsid w:val="005B2D4F"/>
    <w:rsid w:val="005B50FE"/>
    <w:rsid w:val="005B57D7"/>
    <w:rsid w:val="005B7EFC"/>
    <w:rsid w:val="005C0B11"/>
    <w:rsid w:val="005C2276"/>
    <w:rsid w:val="005C5D3B"/>
    <w:rsid w:val="005D0111"/>
    <w:rsid w:val="005D4064"/>
    <w:rsid w:val="005D5FB2"/>
    <w:rsid w:val="005F1391"/>
    <w:rsid w:val="005F52FC"/>
    <w:rsid w:val="00601E21"/>
    <w:rsid w:val="00603225"/>
    <w:rsid w:val="00607E62"/>
    <w:rsid w:val="00610AD8"/>
    <w:rsid w:val="0061554A"/>
    <w:rsid w:val="00626525"/>
    <w:rsid w:val="00627D5B"/>
    <w:rsid w:val="006310F4"/>
    <w:rsid w:val="00636BC7"/>
    <w:rsid w:val="00637FE2"/>
    <w:rsid w:val="00640A16"/>
    <w:rsid w:val="0064198A"/>
    <w:rsid w:val="00642E21"/>
    <w:rsid w:val="00644C76"/>
    <w:rsid w:val="00647826"/>
    <w:rsid w:val="00656EA7"/>
    <w:rsid w:val="0066253D"/>
    <w:rsid w:val="006745E5"/>
    <w:rsid w:val="006746D9"/>
    <w:rsid w:val="006812F5"/>
    <w:rsid w:val="006A3F64"/>
    <w:rsid w:val="006A7961"/>
    <w:rsid w:val="006B0CB8"/>
    <w:rsid w:val="006B6470"/>
    <w:rsid w:val="006B71E5"/>
    <w:rsid w:val="006C2729"/>
    <w:rsid w:val="006C479B"/>
    <w:rsid w:val="006C4C2D"/>
    <w:rsid w:val="006C6EAA"/>
    <w:rsid w:val="006C7C2B"/>
    <w:rsid w:val="006F285A"/>
    <w:rsid w:val="007149A2"/>
    <w:rsid w:val="00725031"/>
    <w:rsid w:val="0073194B"/>
    <w:rsid w:val="00733344"/>
    <w:rsid w:val="00736264"/>
    <w:rsid w:val="007377A8"/>
    <w:rsid w:val="00741348"/>
    <w:rsid w:val="00763299"/>
    <w:rsid w:val="00773B29"/>
    <w:rsid w:val="007802DF"/>
    <w:rsid w:val="007817C2"/>
    <w:rsid w:val="00781D7E"/>
    <w:rsid w:val="0078358D"/>
    <w:rsid w:val="00794921"/>
    <w:rsid w:val="00796B6F"/>
    <w:rsid w:val="007A0555"/>
    <w:rsid w:val="007A2C49"/>
    <w:rsid w:val="007A69E3"/>
    <w:rsid w:val="007A72E0"/>
    <w:rsid w:val="007B1D3E"/>
    <w:rsid w:val="007B2551"/>
    <w:rsid w:val="007D7EF3"/>
    <w:rsid w:val="007E3B45"/>
    <w:rsid w:val="007E3CEE"/>
    <w:rsid w:val="007E3E8B"/>
    <w:rsid w:val="007F39EA"/>
    <w:rsid w:val="007F5515"/>
    <w:rsid w:val="007F7A59"/>
    <w:rsid w:val="00803EB6"/>
    <w:rsid w:val="00824518"/>
    <w:rsid w:val="00835007"/>
    <w:rsid w:val="008460F4"/>
    <w:rsid w:val="008610A7"/>
    <w:rsid w:val="00863FBB"/>
    <w:rsid w:val="00866C97"/>
    <w:rsid w:val="00870020"/>
    <w:rsid w:val="00872ECB"/>
    <w:rsid w:val="008749C4"/>
    <w:rsid w:val="0088181D"/>
    <w:rsid w:val="0088229F"/>
    <w:rsid w:val="00890C27"/>
    <w:rsid w:val="00892008"/>
    <w:rsid w:val="00894B86"/>
    <w:rsid w:val="008B1C08"/>
    <w:rsid w:val="008B40F9"/>
    <w:rsid w:val="008B4E21"/>
    <w:rsid w:val="008B556C"/>
    <w:rsid w:val="008C0CC8"/>
    <w:rsid w:val="008C1767"/>
    <w:rsid w:val="008D09DC"/>
    <w:rsid w:val="008E0EBD"/>
    <w:rsid w:val="008E3691"/>
    <w:rsid w:val="008E54B7"/>
    <w:rsid w:val="008F08BA"/>
    <w:rsid w:val="0090071E"/>
    <w:rsid w:val="00902076"/>
    <w:rsid w:val="00902965"/>
    <w:rsid w:val="00903876"/>
    <w:rsid w:val="00905A2C"/>
    <w:rsid w:val="00911B9F"/>
    <w:rsid w:val="009266A4"/>
    <w:rsid w:val="00936273"/>
    <w:rsid w:val="0093663B"/>
    <w:rsid w:val="0095077E"/>
    <w:rsid w:val="00955718"/>
    <w:rsid w:val="0096098B"/>
    <w:rsid w:val="009627E8"/>
    <w:rsid w:val="009710EC"/>
    <w:rsid w:val="009722FA"/>
    <w:rsid w:val="0097684F"/>
    <w:rsid w:val="00990E9D"/>
    <w:rsid w:val="00991ED4"/>
    <w:rsid w:val="009933F1"/>
    <w:rsid w:val="00995448"/>
    <w:rsid w:val="009A0CEE"/>
    <w:rsid w:val="009A633C"/>
    <w:rsid w:val="009B0C82"/>
    <w:rsid w:val="009B21A8"/>
    <w:rsid w:val="009B2D99"/>
    <w:rsid w:val="009B418B"/>
    <w:rsid w:val="009B4B3C"/>
    <w:rsid w:val="009C5E5C"/>
    <w:rsid w:val="009D3611"/>
    <w:rsid w:val="009E6472"/>
    <w:rsid w:val="009E6ED0"/>
    <w:rsid w:val="009F11C5"/>
    <w:rsid w:val="009F2AF9"/>
    <w:rsid w:val="009F3C93"/>
    <w:rsid w:val="009F7740"/>
    <w:rsid w:val="00A06A93"/>
    <w:rsid w:val="00A17222"/>
    <w:rsid w:val="00A22F21"/>
    <w:rsid w:val="00A231DE"/>
    <w:rsid w:val="00A2463D"/>
    <w:rsid w:val="00A26915"/>
    <w:rsid w:val="00A316E7"/>
    <w:rsid w:val="00A34C2B"/>
    <w:rsid w:val="00A44DC9"/>
    <w:rsid w:val="00A662CB"/>
    <w:rsid w:val="00A70B7E"/>
    <w:rsid w:val="00A732EB"/>
    <w:rsid w:val="00A75FA1"/>
    <w:rsid w:val="00A80FCF"/>
    <w:rsid w:val="00A81CB5"/>
    <w:rsid w:val="00A83D4D"/>
    <w:rsid w:val="00A86AF9"/>
    <w:rsid w:val="00A9081F"/>
    <w:rsid w:val="00AA0B26"/>
    <w:rsid w:val="00AB0B53"/>
    <w:rsid w:val="00AB43AE"/>
    <w:rsid w:val="00AC4346"/>
    <w:rsid w:val="00AE6AF1"/>
    <w:rsid w:val="00AF4056"/>
    <w:rsid w:val="00AF582B"/>
    <w:rsid w:val="00AF745C"/>
    <w:rsid w:val="00B041A3"/>
    <w:rsid w:val="00B0447C"/>
    <w:rsid w:val="00B047E4"/>
    <w:rsid w:val="00B066A3"/>
    <w:rsid w:val="00B20BE2"/>
    <w:rsid w:val="00B24AC2"/>
    <w:rsid w:val="00B478E2"/>
    <w:rsid w:val="00B51CEC"/>
    <w:rsid w:val="00B53248"/>
    <w:rsid w:val="00B569DA"/>
    <w:rsid w:val="00B666F0"/>
    <w:rsid w:val="00B73602"/>
    <w:rsid w:val="00B757E9"/>
    <w:rsid w:val="00B82FF8"/>
    <w:rsid w:val="00B967DA"/>
    <w:rsid w:val="00BA7B6B"/>
    <w:rsid w:val="00BB4A74"/>
    <w:rsid w:val="00BD2692"/>
    <w:rsid w:val="00BD6353"/>
    <w:rsid w:val="00BE6487"/>
    <w:rsid w:val="00C01B73"/>
    <w:rsid w:val="00C02DA4"/>
    <w:rsid w:val="00C0554C"/>
    <w:rsid w:val="00C10E38"/>
    <w:rsid w:val="00C36337"/>
    <w:rsid w:val="00C450E5"/>
    <w:rsid w:val="00C477E2"/>
    <w:rsid w:val="00C50839"/>
    <w:rsid w:val="00C513D6"/>
    <w:rsid w:val="00C626EE"/>
    <w:rsid w:val="00C63562"/>
    <w:rsid w:val="00C721F1"/>
    <w:rsid w:val="00C72A33"/>
    <w:rsid w:val="00C74E32"/>
    <w:rsid w:val="00C803CE"/>
    <w:rsid w:val="00C92372"/>
    <w:rsid w:val="00C93E97"/>
    <w:rsid w:val="00C9511F"/>
    <w:rsid w:val="00C97A6E"/>
    <w:rsid w:val="00CA0173"/>
    <w:rsid w:val="00CA1595"/>
    <w:rsid w:val="00CA7388"/>
    <w:rsid w:val="00CB1087"/>
    <w:rsid w:val="00CB3EE2"/>
    <w:rsid w:val="00CB4F23"/>
    <w:rsid w:val="00CB66BC"/>
    <w:rsid w:val="00CB7752"/>
    <w:rsid w:val="00CC11CF"/>
    <w:rsid w:val="00CC2BC4"/>
    <w:rsid w:val="00CD24DD"/>
    <w:rsid w:val="00CE5C32"/>
    <w:rsid w:val="00CE622E"/>
    <w:rsid w:val="00CF0CCD"/>
    <w:rsid w:val="00CF3C15"/>
    <w:rsid w:val="00CF595E"/>
    <w:rsid w:val="00D13EE0"/>
    <w:rsid w:val="00D15517"/>
    <w:rsid w:val="00D26210"/>
    <w:rsid w:val="00D3358A"/>
    <w:rsid w:val="00D42E88"/>
    <w:rsid w:val="00D45250"/>
    <w:rsid w:val="00D529A8"/>
    <w:rsid w:val="00D612F4"/>
    <w:rsid w:val="00D64F02"/>
    <w:rsid w:val="00D726EB"/>
    <w:rsid w:val="00D76A95"/>
    <w:rsid w:val="00D76DA9"/>
    <w:rsid w:val="00D84A81"/>
    <w:rsid w:val="00D85C10"/>
    <w:rsid w:val="00DC0D0F"/>
    <w:rsid w:val="00DC7A8A"/>
    <w:rsid w:val="00DE2ED6"/>
    <w:rsid w:val="00DE766B"/>
    <w:rsid w:val="00DF4FDB"/>
    <w:rsid w:val="00DF6663"/>
    <w:rsid w:val="00DF6D21"/>
    <w:rsid w:val="00E01139"/>
    <w:rsid w:val="00E03F39"/>
    <w:rsid w:val="00E10FB2"/>
    <w:rsid w:val="00E1118C"/>
    <w:rsid w:val="00E15C9A"/>
    <w:rsid w:val="00E34ECA"/>
    <w:rsid w:val="00E5115F"/>
    <w:rsid w:val="00E53CAF"/>
    <w:rsid w:val="00E673CD"/>
    <w:rsid w:val="00E67551"/>
    <w:rsid w:val="00E81734"/>
    <w:rsid w:val="00E87703"/>
    <w:rsid w:val="00E9053B"/>
    <w:rsid w:val="00E925D8"/>
    <w:rsid w:val="00EA08D8"/>
    <w:rsid w:val="00EA1106"/>
    <w:rsid w:val="00EA53FD"/>
    <w:rsid w:val="00EB1255"/>
    <w:rsid w:val="00EB1446"/>
    <w:rsid w:val="00EB4B42"/>
    <w:rsid w:val="00EC3B36"/>
    <w:rsid w:val="00EC66C7"/>
    <w:rsid w:val="00EC7938"/>
    <w:rsid w:val="00ED03D4"/>
    <w:rsid w:val="00ED4FFB"/>
    <w:rsid w:val="00EE1D64"/>
    <w:rsid w:val="00EF09A7"/>
    <w:rsid w:val="00EF7DF6"/>
    <w:rsid w:val="00F02C82"/>
    <w:rsid w:val="00F05D25"/>
    <w:rsid w:val="00F05F8D"/>
    <w:rsid w:val="00F077A0"/>
    <w:rsid w:val="00F1223C"/>
    <w:rsid w:val="00F204A8"/>
    <w:rsid w:val="00F30DC6"/>
    <w:rsid w:val="00F31981"/>
    <w:rsid w:val="00F324FA"/>
    <w:rsid w:val="00F45984"/>
    <w:rsid w:val="00F5425B"/>
    <w:rsid w:val="00F5499A"/>
    <w:rsid w:val="00F56981"/>
    <w:rsid w:val="00F620BC"/>
    <w:rsid w:val="00F64D41"/>
    <w:rsid w:val="00F67531"/>
    <w:rsid w:val="00F75C43"/>
    <w:rsid w:val="00F77594"/>
    <w:rsid w:val="00F80042"/>
    <w:rsid w:val="00F8101F"/>
    <w:rsid w:val="00F84F88"/>
    <w:rsid w:val="00F8603D"/>
    <w:rsid w:val="00F8692E"/>
    <w:rsid w:val="00F972E1"/>
    <w:rsid w:val="00FA06AC"/>
    <w:rsid w:val="00FA4BB8"/>
    <w:rsid w:val="00FB67D6"/>
    <w:rsid w:val="00FC1B3C"/>
    <w:rsid w:val="00FC27CB"/>
    <w:rsid w:val="00FC3C7F"/>
    <w:rsid w:val="00FD2B95"/>
    <w:rsid w:val="00FD6C5A"/>
    <w:rsid w:val="00FE2C2A"/>
    <w:rsid w:val="00FE30BA"/>
    <w:rsid w:val="00FE65FC"/>
    <w:rsid w:val="00FE69D5"/>
    <w:rsid w:val="00FF2703"/>
    <w:rsid w:val="00FF27C5"/>
    <w:rsid w:val="00FF54EC"/>
    <w:rsid w:val="00FF7735"/>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E87523-56C4-4E36-8281-E06EF647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F6A"/>
    <w:pPr>
      <w:spacing w:after="200" w:line="276" w:lineRule="auto"/>
    </w:pPr>
  </w:style>
  <w:style w:type="paragraph" w:styleId="1">
    <w:name w:val="heading 1"/>
    <w:basedOn w:val="a"/>
    <w:next w:val="a"/>
    <w:link w:val="10"/>
    <w:uiPriority w:val="9"/>
    <w:qFormat/>
    <w:rsid w:val="0018037C"/>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2">
    <w:name w:val="heading 2"/>
    <w:basedOn w:val="a"/>
    <w:next w:val="a"/>
    <w:link w:val="20"/>
    <w:uiPriority w:val="9"/>
    <w:semiHidden/>
    <w:unhideWhenUsed/>
    <w:qFormat/>
    <w:rsid w:val="0018037C"/>
    <w:pPr>
      <w:keepNext/>
      <w:keepLines/>
      <w:spacing w:before="200" w:after="0"/>
      <w:outlineLvl w:val="1"/>
    </w:pPr>
    <w:rPr>
      <w:rFonts w:asciiTheme="majorHAnsi" w:eastAsiaTheme="majorEastAsia" w:hAnsiTheme="majorHAnsi" w:cstheme="majorBidi"/>
      <w:b/>
      <w:bCs/>
      <w:color w:val="052F61" w:themeColor="accent1"/>
      <w:sz w:val="26"/>
      <w:szCs w:val="26"/>
    </w:rPr>
  </w:style>
  <w:style w:type="paragraph" w:styleId="3">
    <w:name w:val="heading 3"/>
    <w:basedOn w:val="a"/>
    <w:next w:val="a"/>
    <w:link w:val="30"/>
    <w:uiPriority w:val="9"/>
    <w:unhideWhenUsed/>
    <w:qFormat/>
    <w:rsid w:val="00DE2ED6"/>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9">
    <w:name w:val="heading 9"/>
    <w:basedOn w:val="a"/>
    <w:next w:val="a"/>
    <w:link w:val="90"/>
    <w:uiPriority w:val="9"/>
    <w:semiHidden/>
    <w:unhideWhenUsed/>
    <w:qFormat/>
    <w:rsid w:val="00F05F8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66F6A"/>
    <w:pPr>
      <w:ind w:left="720"/>
      <w:contextualSpacing/>
    </w:pPr>
  </w:style>
  <w:style w:type="table" w:styleId="a5">
    <w:name w:val="Table Grid"/>
    <w:basedOn w:val="a1"/>
    <w:uiPriority w:val="59"/>
    <w:rsid w:val="0016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7E3CEE"/>
    <w:pPr>
      <w:spacing w:after="0" w:line="240" w:lineRule="auto"/>
    </w:pPr>
    <w:rPr>
      <w:sz w:val="20"/>
      <w:szCs w:val="20"/>
    </w:rPr>
  </w:style>
  <w:style w:type="character" w:customStyle="1" w:styleId="a7">
    <w:name w:val="Текст сноски Знак"/>
    <w:basedOn w:val="a0"/>
    <w:link w:val="a6"/>
    <w:uiPriority w:val="99"/>
    <w:semiHidden/>
    <w:rsid w:val="007E3CEE"/>
    <w:rPr>
      <w:sz w:val="20"/>
      <w:szCs w:val="20"/>
    </w:rPr>
  </w:style>
  <w:style w:type="character" w:styleId="a8">
    <w:name w:val="footnote reference"/>
    <w:basedOn w:val="a0"/>
    <w:uiPriority w:val="99"/>
    <w:semiHidden/>
    <w:unhideWhenUsed/>
    <w:rsid w:val="007E3CEE"/>
    <w:rPr>
      <w:vertAlign w:val="superscript"/>
    </w:rPr>
  </w:style>
  <w:style w:type="character" w:customStyle="1" w:styleId="10">
    <w:name w:val="Заголовок 1 Знак"/>
    <w:basedOn w:val="a0"/>
    <w:link w:val="1"/>
    <w:uiPriority w:val="9"/>
    <w:rsid w:val="0018037C"/>
    <w:rPr>
      <w:rFonts w:asciiTheme="majorHAnsi" w:eastAsiaTheme="majorEastAsia" w:hAnsiTheme="majorHAnsi" w:cstheme="majorBidi"/>
      <w:b/>
      <w:bCs/>
      <w:color w:val="032348" w:themeColor="accent1" w:themeShade="BF"/>
      <w:sz w:val="28"/>
      <w:szCs w:val="28"/>
    </w:rPr>
  </w:style>
  <w:style w:type="character" w:customStyle="1" w:styleId="20">
    <w:name w:val="Заголовок 2 Знак"/>
    <w:basedOn w:val="a0"/>
    <w:link w:val="2"/>
    <w:uiPriority w:val="9"/>
    <w:semiHidden/>
    <w:rsid w:val="0018037C"/>
    <w:rPr>
      <w:rFonts w:asciiTheme="majorHAnsi" w:eastAsiaTheme="majorEastAsia" w:hAnsiTheme="majorHAnsi" w:cstheme="majorBidi"/>
      <w:b/>
      <w:bCs/>
      <w:color w:val="052F61" w:themeColor="accent1"/>
      <w:sz w:val="26"/>
      <w:szCs w:val="26"/>
    </w:rPr>
  </w:style>
  <w:style w:type="paragraph" w:customStyle="1" w:styleId="Default">
    <w:name w:val="Default"/>
    <w:rsid w:val="0018037C"/>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a9">
    <w:name w:val="No Spacing"/>
    <w:link w:val="aa"/>
    <w:uiPriority w:val="1"/>
    <w:qFormat/>
    <w:rsid w:val="00C513D6"/>
    <w:pPr>
      <w:spacing w:after="0" w:line="240" w:lineRule="auto"/>
    </w:pPr>
  </w:style>
  <w:style w:type="paragraph" w:styleId="ab">
    <w:name w:val="header"/>
    <w:basedOn w:val="a"/>
    <w:link w:val="ac"/>
    <w:uiPriority w:val="99"/>
    <w:unhideWhenUsed/>
    <w:rsid w:val="00C513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513D6"/>
  </w:style>
  <w:style w:type="paragraph" w:styleId="ad">
    <w:name w:val="footer"/>
    <w:basedOn w:val="a"/>
    <w:link w:val="ae"/>
    <w:uiPriority w:val="99"/>
    <w:unhideWhenUsed/>
    <w:rsid w:val="00C513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13D6"/>
  </w:style>
  <w:style w:type="paragraph" w:styleId="af">
    <w:name w:val="Subtitle"/>
    <w:basedOn w:val="a"/>
    <w:next w:val="a"/>
    <w:link w:val="af0"/>
    <w:uiPriority w:val="11"/>
    <w:qFormat/>
    <w:rsid w:val="00C513D6"/>
    <w:pPr>
      <w:numPr>
        <w:ilvl w:val="1"/>
      </w:numPr>
      <w:spacing w:after="160"/>
    </w:pPr>
    <w:rPr>
      <w:rFonts w:eastAsiaTheme="minorEastAsia"/>
      <w:color w:val="5A5A5A" w:themeColor="text1" w:themeTint="A5"/>
      <w:spacing w:val="15"/>
    </w:rPr>
  </w:style>
  <w:style w:type="character" w:customStyle="1" w:styleId="af0">
    <w:name w:val="Подзаголовок Знак"/>
    <w:basedOn w:val="a0"/>
    <w:link w:val="af"/>
    <w:uiPriority w:val="11"/>
    <w:rsid w:val="00C513D6"/>
    <w:rPr>
      <w:rFonts w:eastAsiaTheme="minorEastAsia"/>
      <w:color w:val="5A5A5A" w:themeColor="text1" w:themeTint="A5"/>
      <w:spacing w:val="15"/>
    </w:rPr>
  </w:style>
  <w:style w:type="table" w:styleId="-51">
    <w:name w:val="Grid Table 5 Dark Accent 1"/>
    <w:basedOn w:val="a1"/>
    <w:uiPriority w:val="50"/>
    <w:rsid w:val="001807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paragraph" w:styleId="af1">
    <w:name w:val="Balloon Text"/>
    <w:basedOn w:val="a"/>
    <w:link w:val="af2"/>
    <w:uiPriority w:val="99"/>
    <w:semiHidden/>
    <w:unhideWhenUsed/>
    <w:rsid w:val="0035749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57494"/>
    <w:rPr>
      <w:rFonts w:ascii="Segoe UI" w:hAnsi="Segoe UI" w:cs="Segoe UI"/>
      <w:sz w:val="18"/>
      <w:szCs w:val="18"/>
    </w:rPr>
  </w:style>
  <w:style w:type="character" w:customStyle="1" w:styleId="notranslate">
    <w:name w:val="notranslate"/>
    <w:basedOn w:val="a0"/>
    <w:rsid w:val="00357494"/>
  </w:style>
  <w:style w:type="character" w:styleId="af3">
    <w:name w:val="Hyperlink"/>
    <w:basedOn w:val="a0"/>
    <w:uiPriority w:val="99"/>
    <w:unhideWhenUsed/>
    <w:rsid w:val="00EF7DF6"/>
    <w:rPr>
      <w:color w:val="0000FF"/>
      <w:u w:val="single"/>
    </w:rPr>
  </w:style>
  <w:style w:type="paragraph" w:styleId="af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f5"/>
    <w:uiPriority w:val="99"/>
    <w:unhideWhenUsed/>
    <w:qFormat/>
    <w:rsid w:val="00EF7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rsid w:val="00647826"/>
    <w:rPr>
      <w:b/>
      <w:bCs/>
    </w:rPr>
  </w:style>
  <w:style w:type="character" w:customStyle="1" w:styleId="apple-tab-span">
    <w:name w:val="apple-tab-span"/>
    <w:basedOn w:val="a0"/>
    <w:rsid w:val="00647826"/>
  </w:style>
  <w:style w:type="character" w:customStyle="1" w:styleId="aa">
    <w:name w:val="Без интервала Знак"/>
    <w:basedOn w:val="a0"/>
    <w:link w:val="a9"/>
    <w:uiPriority w:val="1"/>
    <w:rsid w:val="00C450E5"/>
  </w:style>
  <w:style w:type="paragraph" w:styleId="af7">
    <w:name w:val="TOC Heading"/>
    <w:basedOn w:val="1"/>
    <w:next w:val="a"/>
    <w:uiPriority w:val="39"/>
    <w:unhideWhenUsed/>
    <w:qFormat/>
    <w:rsid w:val="00C450E5"/>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C450E5"/>
    <w:pPr>
      <w:tabs>
        <w:tab w:val="right" w:leader="dot" w:pos="9345"/>
      </w:tabs>
      <w:spacing w:after="100"/>
    </w:pPr>
  </w:style>
  <w:style w:type="table" w:styleId="-71">
    <w:name w:val="Grid Table 7 Colorful Accent 1"/>
    <w:basedOn w:val="a1"/>
    <w:uiPriority w:val="52"/>
    <w:rsid w:val="008E0EBD"/>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65">
    <w:name w:val="Grid Table 6 Colorful Accent 5"/>
    <w:basedOn w:val="a1"/>
    <w:uiPriority w:val="51"/>
    <w:rsid w:val="005965A7"/>
    <w:pPr>
      <w:spacing w:after="0" w:line="240" w:lineRule="auto"/>
    </w:pPr>
    <w:rPr>
      <w:color w:val="C05916" w:themeColor="accent5" w:themeShade="BF"/>
    </w:r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4" w:space="0" w:color="F1B086" w:themeColor="accent5" w:themeTint="99"/>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character" w:customStyle="1" w:styleId="30">
    <w:name w:val="Заголовок 3 Знак"/>
    <w:basedOn w:val="a0"/>
    <w:link w:val="3"/>
    <w:uiPriority w:val="9"/>
    <w:rsid w:val="00DE2ED6"/>
    <w:rPr>
      <w:rFonts w:asciiTheme="majorHAnsi" w:eastAsiaTheme="majorEastAsia" w:hAnsiTheme="majorHAnsi" w:cstheme="majorBidi"/>
      <w:color w:val="021730" w:themeColor="accent1" w:themeShade="7F"/>
      <w:sz w:val="24"/>
      <w:szCs w:val="24"/>
    </w:rPr>
  </w:style>
  <w:style w:type="paragraph" w:styleId="af8">
    <w:name w:val="Title"/>
    <w:basedOn w:val="a"/>
    <w:next w:val="a"/>
    <w:link w:val="af9"/>
    <w:uiPriority w:val="10"/>
    <w:qFormat/>
    <w:rsid w:val="00C803CE"/>
    <w:pPr>
      <w:spacing w:after="0"/>
    </w:pPr>
    <w:rPr>
      <w:rFonts w:asciiTheme="majorHAnsi" w:eastAsiaTheme="majorEastAsia" w:hAnsiTheme="majorHAnsi" w:cstheme="majorBidi"/>
      <w:caps/>
      <w:color w:val="052F61" w:themeColor="accent1"/>
      <w:spacing w:val="10"/>
      <w:sz w:val="52"/>
      <w:szCs w:val="52"/>
    </w:rPr>
  </w:style>
  <w:style w:type="character" w:customStyle="1" w:styleId="af9">
    <w:name w:val="Заголовок Знак"/>
    <w:basedOn w:val="a0"/>
    <w:link w:val="af8"/>
    <w:uiPriority w:val="10"/>
    <w:rsid w:val="00C803CE"/>
    <w:rPr>
      <w:rFonts w:asciiTheme="majorHAnsi" w:eastAsiaTheme="majorEastAsia" w:hAnsiTheme="majorHAnsi" w:cstheme="majorBidi"/>
      <w:caps/>
      <w:color w:val="052F61" w:themeColor="accent1"/>
      <w:spacing w:val="10"/>
      <w:sz w:val="52"/>
      <w:szCs w:val="52"/>
    </w:rPr>
  </w:style>
  <w:style w:type="paragraph" w:customStyle="1" w:styleId="msolistparagraphcxspmiddlemailrucssattributepostfix">
    <w:name w:val="msolistparagraphcxspmiddle_mailru_css_attribute_postfix"/>
    <w:basedOn w:val="a"/>
    <w:rsid w:val="00640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basedOn w:val="a0"/>
    <w:link w:val="a3"/>
    <w:uiPriority w:val="34"/>
    <w:rsid w:val="00537D88"/>
  </w:style>
  <w:style w:type="character" w:customStyle="1" w:styleId="90">
    <w:name w:val="Заголовок 9 Знак"/>
    <w:basedOn w:val="a0"/>
    <w:link w:val="9"/>
    <w:uiPriority w:val="9"/>
    <w:semiHidden/>
    <w:rsid w:val="00F05F8D"/>
    <w:rPr>
      <w:rFonts w:asciiTheme="majorHAnsi" w:eastAsiaTheme="majorEastAsia" w:hAnsiTheme="majorHAnsi" w:cstheme="majorBidi"/>
      <w:i/>
      <w:iCs/>
      <w:color w:val="272727" w:themeColor="text1" w:themeTint="D8"/>
      <w:sz w:val="21"/>
      <w:szCs w:val="21"/>
    </w:rPr>
  </w:style>
  <w:style w:type="character" w:customStyle="1" w:styleId="hps">
    <w:name w:val="hps"/>
    <w:basedOn w:val="a0"/>
    <w:rsid w:val="00F56981"/>
  </w:style>
  <w:style w:type="paragraph" w:styleId="31">
    <w:name w:val="Body Text Indent 3"/>
    <w:basedOn w:val="a"/>
    <w:link w:val="32"/>
    <w:rsid w:val="00FF54EC"/>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FF54EC"/>
    <w:rPr>
      <w:rFonts w:ascii="Times New Roman" w:eastAsia="Times New Roman" w:hAnsi="Times New Roman" w:cs="Times New Roman"/>
      <w:sz w:val="24"/>
      <w:szCs w:val="20"/>
      <w:lang w:eastAsia="ru-RU"/>
    </w:rPr>
  </w:style>
  <w:style w:type="character" w:customStyle="1" w:styleId="af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4"/>
    <w:uiPriority w:val="99"/>
    <w:locked/>
    <w:rsid w:val="006C6EA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9490">
      <w:bodyDiv w:val="1"/>
      <w:marLeft w:val="0"/>
      <w:marRight w:val="0"/>
      <w:marTop w:val="0"/>
      <w:marBottom w:val="0"/>
      <w:divBdr>
        <w:top w:val="none" w:sz="0" w:space="0" w:color="auto"/>
        <w:left w:val="none" w:sz="0" w:space="0" w:color="auto"/>
        <w:bottom w:val="none" w:sz="0" w:space="0" w:color="auto"/>
        <w:right w:val="none" w:sz="0" w:space="0" w:color="auto"/>
      </w:divBdr>
    </w:div>
    <w:div w:id="54593935">
      <w:bodyDiv w:val="1"/>
      <w:marLeft w:val="0"/>
      <w:marRight w:val="0"/>
      <w:marTop w:val="0"/>
      <w:marBottom w:val="0"/>
      <w:divBdr>
        <w:top w:val="none" w:sz="0" w:space="0" w:color="auto"/>
        <w:left w:val="none" w:sz="0" w:space="0" w:color="auto"/>
        <w:bottom w:val="none" w:sz="0" w:space="0" w:color="auto"/>
        <w:right w:val="none" w:sz="0" w:space="0" w:color="auto"/>
      </w:divBdr>
    </w:div>
    <w:div w:id="64112479">
      <w:bodyDiv w:val="1"/>
      <w:marLeft w:val="0"/>
      <w:marRight w:val="0"/>
      <w:marTop w:val="0"/>
      <w:marBottom w:val="0"/>
      <w:divBdr>
        <w:top w:val="none" w:sz="0" w:space="0" w:color="auto"/>
        <w:left w:val="none" w:sz="0" w:space="0" w:color="auto"/>
        <w:bottom w:val="none" w:sz="0" w:space="0" w:color="auto"/>
        <w:right w:val="none" w:sz="0" w:space="0" w:color="auto"/>
      </w:divBdr>
    </w:div>
    <w:div w:id="101927371">
      <w:bodyDiv w:val="1"/>
      <w:marLeft w:val="0"/>
      <w:marRight w:val="0"/>
      <w:marTop w:val="0"/>
      <w:marBottom w:val="0"/>
      <w:divBdr>
        <w:top w:val="none" w:sz="0" w:space="0" w:color="auto"/>
        <w:left w:val="none" w:sz="0" w:space="0" w:color="auto"/>
        <w:bottom w:val="none" w:sz="0" w:space="0" w:color="auto"/>
        <w:right w:val="none" w:sz="0" w:space="0" w:color="auto"/>
      </w:divBdr>
    </w:div>
    <w:div w:id="134416203">
      <w:bodyDiv w:val="1"/>
      <w:marLeft w:val="0"/>
      <w:marRight w:val="0"/>
      <w:marTop w:val="0"/>
      <w:marBottom w:val="0"/>
      <w:divBdr>
        <w:top w:val="none" w:sz="0" w:space="0" w:color="auto"/>
        <w:left w:val="none" w:sz="0" w:space="0" w:color="auto"/>
        <w:bottom w:val="none" w:sz="0" w:space="0" w:color="auto"/>
        <w:right w:val="none" w:sz="0" w:space="0" w:color="auto"/>
      </w:divBdr>
    </w:div>
    <w:div w:id="182091436">
      <w:bodyDiv w:val="1"/>
      <w:marLeft w:val="0"/>
      <w:marRight w:val="0"/>
      <w:marTop w:val="0"/>
      <w:marBottom w:val="0"/>
      <w:divBdr>
        <w:top w:val="none" w:sz="0" w:space="0" w:color="auto"/>
        <w:left w:val="none" w:sz="0" w:space="0" w:color="auto"/>
        <w:bottom w:val="none" w:sz="0" w:space="0" w:color="auto"/>
        <w:right w:val="none" w:sz="0" w:space="0" w:color="auto"/>
      </w:divBdr>
    </w:div>
    <w:div w:id="330528952">
      <w:bodyDiv w:val="1"/>
      <w:marLeft w:val="0"/>
      <w:marRight w:val="0"/>
      <w:marTop w:val="0"/>
      <w:marBottom w:val="0"/>
      <w:divBdr>
        <w:top w:val="none" w:sz="0" w:space="0" w:color="auto"/>
        <w:left w:val="none" w:sz="0" w:space="0" w:color="auto"/>
        <w:bottom w:val="none" w:sz="0" w:space="0" w:color="auto"/>
        <w:right w:val="none" w:sz="0" w:space="0" w:color="auto"/>
      </w:divBdr>
    </w:div>
    <w:div w:id="351763794">
      <w:bodyDiv w:val="1"/>
      <w:marLeft w:val="0"/>
      <w:marRight w:val="0"/>
      <w:marTop w:val="0"/>
      <w:marBottom w:val="0"/>
      <w:divBdr>
        <w:top w:val="none" w:sz="0" w:space="0" w:color="auto"/>
        <w:left w:val="none" w:sz="0" w:space="0" w:color="auto"/>
        <w:bottom w:val="none" w:sz="0" w:space="0" w:color="auto"/>
        <w:right w:val="none" w:sz="0" w:space="0" w:color="auto"/>
      </w:divBdr>
    </w:div>
    <w:div w:id="376589916">
      <w:bodyDiv w:val="1"/>
      <w:marLeft w:val="0"/>
      <w:marRight w:val="0"/>
      <w:marTop w:val="0"/>
      <w:marBottom w:val="0"/>
      <w:divBdr>
        <w:top w:val="none" w:sz="0" w:space="0" w:color="auto"/>
        <w:left w:val="none" w:sz="0" w:space="0" w:color="auto"/>
        <w:bottom w:val="none" w:sz="0" w:space="0" w:color="auto"/>
        <w:right w:val="none" w:sz="0" w:space="0" w:color="auto"/>
      </w:divBdr>
    </w:div>
    <w:div w:id="426007106">
      <w:bodyDiv w:val="1"/>
      <w:marLeft w:val="0"/>
      <w:marRight w:val="0"/>
      <w:marTop w:val="0"/>
      <w:marBottom w:val="0"/>
      <w:divBdr>
        <w:top w:val="none" w:sz="0" w:space="0" w:color="auto"/>
        <w:left w:val="none" w:sz="0" w:space="0" w:color="auto"/>
        <w:bottom w:val="none" w:sz="0" w:space="0" w:color="auto"/>
        <w:right w:val="none" w:sz="0" w:space="0" w:color="auto"/>
      </w:divBdr>
      <w:divsChild>
        <w:div w:id="1969512778">
          <w:marLeft w:val="547"/>
          <w:marRight w:val="0"/>
          <w:marTop w:val="0"/>
          <w:marBottom w:val="0"/>
          <w:divBdr>
            <w:top w:val="none" w:sz="0" w:space="0" w:color="auto"/>
            <w:left w:val="none" w:sz="0" w:space="0" w:color="auto"/>
            <w:bottom w:val="none" w:sz="0" w:space="0" w:color="auto"/>
            <w:right w:val="none" w:sz="0" w:space="0" w:color="auto"/>
          </w:divBdr>
        </w:div>
        <w:div w:id="749735998">
          <w:marLeft w:val="547"/>
          <w:marRight w:val="0"/>
          <w:marTop w:val="0"/>
          <w:marBottom w:val="0"/>
          <w:divBdr>
            <w:top w:val="none" w:sz="0" w:space="0" w:color="auto"/>
            <w:left w:val="none" w:sz="0" w:space="0" w:color="auto"/>
            <w:bottom w:val="none" w:sz="0" w:space="0" w:color="auto"/>
            <w:right w:val="none" w:sz="0" w:space="0" w:color="auto"/>
          </w:divBdr>
        </w:div>
      </w:divsChild>
    </w:div>
    <w:div w:id="429081646">
      <w:bodyDiv w:val="1"/>
      <w:marLeft w:val="0"/>
      <w:marRight w:val="0"/>
      <w:marTop w:val="0"/>
      <w:marBottom w:val="0"/>
      <w:divBdr>
        <w:top w:val="none" w:sz="0" w:space="0" w:color="auto"/>
        <w:left w:val="none" w:sz="0" w:space="0" w:color="auto"/>
        <w:bottom w:val="none" w:sz="0" w:space="0" w:color="auto"/>
        <w:right w:val="none" w:sz="0" w:space="0" w:color="auto"/>
      </w:divBdr>
    </w:div>
    <w:div w:id="457265372">
      <w:bodyDiv w:val="1"/>
      <w:marLeft w:val="0"/>
      <w:marRight w:val="0"/>
      <w:marTop w:val="0"/>
      <w:marBottom w:val="0"/>
      <w:divBdr>
        <w:top w:val="none" w:sz="0" w:space="0" w:color="auto"/>
        <w:left w:val="none" w:sz="0" w:space="0" w:color="auto"/>
        <w:bottom w:val="none" w:sz="0" w:space="0" w:color="auto"/>
        <w:right w:val="none" w:sz="0" w:space="0" w:color="auto"/>
      </w:divBdr>
    </w:div>
    <w:div w:id="471406288">
      <w:bodyDiv w:val="1"/>
      <w:marLeft w:val="0"/>
      <w:marRight w:val="0"/>
      <w:marTop w:val="0"/>
      <w:marBottom w:val="0"/>
      <w:divBdr>
        <w:top w:val="none" w:sz="0" w:space="0" w:color="auto"/>
        <w:left w:val="none" w:sz="0" w:space="0" w:color="auto"/>
        <w:bottom w:val="none" w:sz="0" w:space="0" w:color="auto"/>
        <w:right w:val="none" w:sz="0" w:space="0" w:color="auto"/>
      </w:divBdr>
    </w:div>
    <w:div w:id="548612392">
      <w:bodyDiv w:val="1"/>
      <w:marLeft w:val="0"/>
      <w:marRight w:val="0"/>
      <w:marTop w:val="0"/>
      <w:marBottom w:val="0"/>
      <w:divBdr>
        <w:top w:val="none" w:sz="0" w:space="0" w:color="auto"/>
        <w:left w:val="none" w:sz="0" w:space="0" w:color="auto"/>
        <w:bottom w:val="none" w:sz="0" w:space="0" w:color="auto"/>
        <w:right w:val="none" w:sz="0" w:space="0" w:color="auto"/>
      </w:divBdr>
    </w:div>
    <w:div w:id="567035702">
      <w:bodyDiv w:val="1"/>
      <w:marLeft w:val="0"/>
      <w:marRight w:val="0"/>
      <w:marTop w:val="0"/>
      <w:marBottom w:val="0"/>
      <w:divBdr>
        <w:top w:val="none" w:sz="0" w:space="0" w:color="auto"/>
        <w:left w:val="none" w:sz="0" w:space="0" w:color="auto"/>
        <w:bottom w:val="none" w:sz="0" w:space="0" w:color="auto"/>
        <w:right w:val="none" w:sz="0" w:space="0" w:color="auto"/>
      </w:divBdr>
    </w:div>
    <w:div w:id="576211981">
      <w:bodyDiv w:val="1"/>
      <w:marLeft w:val="0"/>
      <w:marRight w:val="0"/>
      <w:marTop w:val="0"/>
      <w:marBottom w:val="0"/>
      <w:divBdr>
        <w:top w:val="none" w:sz="0" w:space="0" w:color="auto"/>
        <w:left w:val="none" w:sz="0" w:space="0" w:color="auto"/>
        <w:bottom w:val="none" w:sz="0" w:space="0" w:color="auto"/>
        <w:right w:val="none" w:sz="0" w:space="0" w:color="auto"/>
      </w:divBdr>
    </w:div>
    <w:div w:id="630131544">
      <w:bodyDiv w:val="1"/>
      <w:marLeft w:val="0"/>
      <w:marRight w:val="0"/>
      <w:marTop w:val="0"/>
      <w:marBottom w:val="0"/>
      <w:divBdr>
        <w:top w:val="none" w:sz="0" w:space="0" w:color="auto"/>
        <w:left w:val="none" w:sz="0" w:space="0" w:color="auto"/>
        <w:bottom w:val="none" w:sz="0" w:space="0" w:color="auto"/>
        <w:right w:val="none" w:sz="0" w:space="0" w:color="auto"/>
      </w:divBdr>
    </w:div>
    <w:div w:id="633103364">
      <w:bodyDiv w:val="1"/>
      <w:marLeft w:val="0"/>
      <w:marRight w:val="0"/>
      <w:marTop w:val="0"/>
      <w:marBottom w:val="0"/>
      <w:divBdr>
        <w:top w:val="none" w:sz="0" w:space="0" w:color="auto"/>
        <w:left w:val="none" w:sz="0" w:space="0" w:color="auto"/>
        <w:bottom w:val="none" w:sz="0" w:space="0" w:color="auto"/>
        <w:right w:val="none" w:sz="0" w:space="0" w:color="auto"/>
      </w:divBdr>
    </w:div>
    <w:div w:id="678506721">
      <w:bodyDiv w:val="1"/>
      <w:marLeft w:val="0"/>
      <w:marRight w:val="0"/>
      <w:marTop w:val="0"/>
      <w:marBottom w:val="0"/>
      <w:divBdr>
        <w:top w:val="none" w:sz="0" w:space="0" w:color="auto"/>
        <w:left w:val="none" w:sz="0" w:space="0" w:color="auto"/>
        <w:bottom w:val="none" w:sz="0" w:space="0" w:color="auto"/>
        <w:right w:val="none" w:sz="0" w:space="0" w:color="auto"/>
      </w:divBdr>
    </w:div>
    <w:div w:id="810751628">
      <w:bodyDiv w:val="1"/>
      <w:marLeft w:val="0"/>
      <w:marRight w:val="0"/>
      <w:marTop w:val="0"/>
      <w:marBottom w:val="0"/>
      <w:divBdr>
        <w:top w:val="none" w:sz="0" w:space="0" w:color="auto"/>
        <w:left w:val="none" w:sz="0" w:space="0" w:color="auto"/>
        <w:bottom w:val="none" w:sz="0" w:space="0" w:color="auto"/>
        <w:right w:val="none" w:sz="0" w:space="0" w:color="auto"/>
      </w:divBdr>
    </w:div>
    <w:div w:id="904529095">
      <w:bodyDiv w:val="1"/>
      <w:marLeft w:val="0"/>
      <w:marRight w:val="0"/>
      <w:marTop w:val="0"/>
      <w:marBottom w:val="0"/>
      <w:divBdr>
        <w:top w:val="none" w:sz="0" w:space="0" w:color="auto"/>
        <w:left w:val="none" w:sz="0" w:space="0" w:color="auto"/>
        <w:bottom w:val="none" w:sz="0" w:space="0" w:color="auto"/>
        <w:right w:val="none" w:sz="0" w:space="0" w:color="auto"/>
      </w:divBdr>
    </w:div>
    <w:div w:id="911356743">
      <w:bodyDiv w:val="1"/>
      <w:marLeft w:val="0"/>
      <w:marRight w:val="0"/>
      <w:marTop w:val="0"/>
      <w:marBottom w:val="0"/>
      <w:divBdr>
        <w:top w:val="none" w:sz="0" w:space="0" w:color="auto"/>
        <w:left w:val="none" w:sz="0" w:space="0" w:color="auto"/>
        <w:bottom w:val="none" w:sz="0" w:space="0" w:color="auto"/>
        <w:right w:val="none" w:sz="0" w:space="0" w:color="auto"/>
      </w:divBdr>
    </w:div>
    <w:div w:id="965811779">
      <w:bodyDiv w:val="1"/>
      <w:marLeft w:val="0"/>
      <w:marRight w:val="0"/>
      <w:marTop w:val="0"/>
      <w:marBottom w:val="0"/>
      <w:divBdr>
        <w:top w:val="none" w:sz="0" w:space="0" w:color="auto"/>
        <w:left w:val="none" w:sz="0" w:space="0" w:color="auto"/>
        <w:bottom w:val="none" w:sz="0" w:space="0" w:color="auto"/>
        <w:right w:val="none" w:sz="0" w:space="0" w:color="auto"/>
      </w:divBdr>
    </w:div>
    <w:div w:id="992679678">
      <w:bodyDiv w:val="1"/>
      <w:marLeft w:val="0"/>
      <w:marRight w:val="0"/>
      <w:marTop w:val="0"/>
      <w:marBottom w:val="0"/>
      <w:divBdr>
        <w:top w:val="none" w:sz="0" w:space="0" w:color="auto"/>
        <w:left w:val="none" w:sz="0" w:space="0" w:color="auto"/>
        <w:bottom w:val="none" w:sz="0" w:space="0" w:color="auto"/>
        <w:right w:val="none" w:sz="0" w:space="0" w:color="auto"/>
      </w:divBdr>
    </w:div>
    <w:div w:id="1008606500">
      <w:bodyDiv w:val="1"/>
      <w:marLeft w:val="0"/>
      <w:marRight w:val="0"/>
      <w:marTop w:val="0"/>
      <w:marBottom w:val="0"/>
      <w:divBdr>
        <w:top w:val="none" w:sz="0" w:space="0" w:color="auto"/>
        <w:left w:val="none" w:sz="0" w:space="0" w:color="auto"/>
        <w:bottom w:val="none" w:sz="0" w:space="0" w:color="auto"/>
        <w:right w:val="none" w:sz="0" w:space="0" w:color="auto"/>
      </w:divBdr>
    </w:div>
    <w:div w:id="1071659751">
      <w:bodyDiv w:val="1"/>
      <w:marLeft w:val="0"/>
      <w:marRight w:val="0"/>
      <w:marTop w:val="0"/>
      <w:marBottom w:val="0"/>
      <w:divBdr>
        <w:top w:val="none" w:sz="0" w:space="0" w:color="auto"/>
        <w:left w:val="none" w:sz="0" w:space="0" w:color="auto"/>
        <w:bottom w:val="none" w:sz="0" w:space="0" w:color="auto"/>
        <w:right w:val="none" w:sz="0" w:space="0" w:color="auto"/>
      </w:divBdr>
    </w:div>
    <w:div w:id="1118599224">
      <w:bodyDiv w:val="1"/>
      <w:marLeft w:val="0"/>
      <w:marRight w:val="0"/>
      <w:marTop w:val="0"/>
      <w:marBottom w:val="0"/>
      <w:divBdr>
        <w:top w:val="none" w:sz="0" w:space="0" w:color="auto"/>
        <w:left w:val="none" w:sz="0" w:space="0" w:color="auto"/>
        <w:bottom w:val="none" w:sz="0" w:space="0" w:color="auto"/>
        <w:right w:val="none" w:sz="0" w:space="0" w:color="auto"/>
      </w:divBdr>
    </w:div>
    <w:div w:id="1157913307">
      <w:bodyDiv w:val="1"/>
      <w:marLeft w:val="0"/>
      <w:marRight w:val="0"/>
      <w:marTop w:val="0"/>
      <w:marBottom w:val="0"/>
      <w:divBdr>
        <w:top w:val="none" w:sz="0" w:space="0" w:color="auto"/>
        <w:left w:val="none" w:sz="0" w:space="0" w:color="auto"/>
        <w:bottom w:val="none" w:sz="0" w:space="0" w:color="auto"/>
        <w:right w:val="none" w:sz="0" w:space="0" w:color="auto"/>
      </w:divBdr>
    </w:div>
    <w:div w:id="1163620670">
      <w:bodyDiv w:val="1"/>
      <w:marLeft w:val="0"/>
      <w:marRight w:val="0"/>
      <w:marTop w:val="0"/>
      <w:marBottom w:val="0"/>
      <w:divBdr>
        <w:top w:val="none" w:sz="0" w:space="0" w:color="auto"/>
        <w:left w:val="none" w:sz="0" w:space="0" w:color="auto"/>
        <w:bottom w:val="none" w:sz="0" w:space="0" w:color="auto"/>
        <w:right w:val="none" w:sz="0" w:space="0" w:color="auto"/>
      </w:divBdr>
      <w:divsChild>
        <w:div w:id="626281982">
          <w:marLeft w:val="547"/>
          <w:marRight w:val="0"/>
          <w:marTop w:val="0"/>
          <w:marBottom w:val="100"/>
          <w:divBdr>
            <w:top w:val="none" w:sz="0" w:space="0" w:color="auto"/>
            <w:left w:val="none" w:sz="0" w:space="0" w:color="auto"/>
            <w:bottom w:val="none" w:sz="0" w:space="0" w:color="auto"/>
            <w:right w:val="none" w:sz="0" w:space="0" w:color="auto"/>
          </w:divBdr>
        </w:div>
        <w:div w:id="905340746">
          <w:marLeft w:val="547"/>
          <w:marRight w:val="0"/>
          <w:marTop w:val="0"/>
          <w:marBottom w:val="100"/>
          <w:divBdr>
            <w:top w:val="none" w:sz="0" w:space="0" w:color="auto"/>
            <w:left w:val="none" w:sz="0" w:space="0" w:color="auto"/>
            <w:bottom w:val="none" w:sz="0" w:space="0" w:color="auto"/>
            <w:right w:val="none" w:sz="0" w:space="0" w:color="auto"/>
          </w:divBdr>
        </w:div>
        <w:div w:id="918322165">
          <w:marLeft w:val="547"/>
          <w:marRight w:val="0"/>
          <w:marTop w:val="0"/>
          <w:marBottom w:val="100"/>
          <w:divBdr>
            <w:top w:val="none" w:sz="0" w:space="0" w:color="auto"/>
            <w:left w:val="none" w:sz="0" w:space="0" w:color="auto"/>
            <w:bottom w:val="none" w:sz="0" w:space="0" w:color="auto"/>
            <w:right w:val="none" w:sz="0" w:space="0" w:color="auto"/>
          </w:divBdr>
        </w:div>
        <w:div w:id="1238857476">
          <w:marLeft w:val="547"/>
          <w:marRight w:val="0"/>
          <w:marTop w:val="0"/>
          <w:marBottom w:val="100"/>
          <w:divBdr>
            <w:top w:val="none" w:sz="0" w:space="0" w:color="auto"/>
            <w:left w:val="none" w:sz="0" w:space="0" w:color="auto"/>
            <w:bottom w:val="none" w:sz="0" w:space="0" w:color="auto"/>
            <w:right w:val="none" w:sz="0" w:space="0" w:color="auto"/>
          </w:divBdr>
        </w:div>
        <w:div w:id="204562691">
          <w:marLeft w:val="547"/>
          <w:marRight w:val="0"/>
          <w:marTop w:val="0"/>
          <w:marBottom w:val="100"/>
          <w:divBdr>
            <w:top w:val="none" w:sz="0" w:space="0" w:color="auto"/>
            <w:left w:val="none" w:sz="0" w:space="0" w:color="auto"/>
            <w:bottom w:val="none" w:sz="0" w:space="0" w:color="auto"/>
            <w:right w:val="none" w:sz="0" w:space="0" w:color="auto"/>
          </w:divBdr>
        </w:div>
        <w:div w:id="2039043807">
          <w:marLeft w:val="547"/>
          <w:marRight w:val="0"/>
          <w:marTop w:val="0"/>
          <w:marBottom w:val="100"/>
          <w:divBdr>
            <w:top w:val="none" w:sz="0" w:space="0" w:color="auto"/>
            <w:left w:val="none" w:sz="0" w:space="0" w:color="auto"/>
            <w:bottom w:val="none" w:sz="0" w:space="0" w:color="auto"/>
            <w:right w:val="none" w:sz="0" w:space="0" w:color="auto"/>
          </w:divBdr>
        </w:div>
      </w:divsChild>
    </w:div>
    <w:div w:id="1194348331">
      <w:bodyDiv w:val="1"/>
      <w:marLeft w:val="0"/>
      <w:marRight w:val="0"/>
      <w:marTop w:val="0"/>
      <w:marBottom w:val="0"/>
      <w:divBdr>
        <w:top w:val="none" w:sz="0" w:space="0" w:color="auto"/>
        <w:left w:val="none" w:sz="0" w:space="0" w:color="auto"/>
        <w:bottom w:val="none" w:sz="0" w:space="0" w:color="auto"/>
        <w:right w:val="none" w:sz="0" w:space="0" w:color="auto"/>
      </w:divBdr>
    </w:div>
    <w:div w:id="1216118529">
      <w:bodyDiv w:val="1"/>
      <w:marLeft w:val="0"/>
      <w:marRight w:val="0"/>
      <w:marTop w:val="0"/>
      <w:marBottom w:val="0"/>
      <w:divBdr>
        <w:top w:val="none" w:sz="0" w:space="0" w:color="auto"/>
        <w:left w:val="none" w:sz="0" w:space="0" w:color="auto"/>
        <w:bottom w:val="none" w:sz="0" w:space="0" w:color="auto"/>
        <w:right w:val="none" w:sz="0" w:space="0" w:color="auto"/>
      </w:divBdr>
    </w:div>
    <w:div w:id="1289361144">
      <w:bodyDiv w:val="1"/>
      <w:marLeft w:val="0"/>
      <w:marRight w:val="0"/>
      <w:marTop w:val="0"/>
      <w:marBottom w:val="0"/>
      <w:divBdr>
        <w:top w:val="none" w:sz="0" w:space="0" w:color="auto"/>
        <w:left w:val="none" w:sz="0" w:space="0" w:color="auto"/>
        <w:bottom w:val="none" w:sz="0" w:space="0" w:color="auto"/>
        <w:right w:val="none" w:sz="0" w:space="0" w:color="auto"/>
      </w:divBdr>
    </w:div>
    <w:div w:id="1333871272">
      <w:bodyDiv w:val="1"/>
      <w:marLeft w:val="0"/>
      <w:marRight w:val="0"/>
      <w:marTop w:val="0"/>
      <w:marBottom w:val="0"/>
      <w:divBdr>
        <w:top w:val="none" w:sz="0" w:space="0" w:color="auto"/>
        <w:left w:val="none" w:sz="0" w:space="0" w:color="auto"/>
        <w:bottom w:val="none" w:sz="0" w:space="0" w:color="auto"/>
        <w:right w:val="none" w:sz="0" w:space="0" w:color="auto"/>
      </w:divBdr>
    </w:div>
    <w:div w:id="1365403365">
      <w:bodyDiv w:val="1"/>
      <w:marLeft w:val="0"/>
      <w:marRight w:val="0"/>
      <w:marTop w:val="0"/>
      <w:marBottom w:val="0"/>
      <w:divBdr>
        <w:top w:val="none" w:sz="0" w:space="0" w:color="auto"/>
        <w:left w:val="none" w:sz="0" w:space="0" w:color="auto"/>
        <w:bottom w:val="none" w:sz="0" w:space="0" w:color="auto"/>
        <w:right w:val="none" w:sz="0" w:space="0" w:color="auto"/>
      </w:divBdr>
    </w:div>
    <w:div w:id="1389298634">
      <w:bodyDiv w:val="1"/>
      <w:marLeft w:val="0"/>
      <w:marRight w:val="0"/>
      <w:marTop w:val="0"/>
      <w:marBottom w:val="0"/>
      <w:divBdr>
        <w:top w:val="none" w:sz="0" w:space="0" w:color="auto"/>
        <w:left w:val="none" w:sz="0" w:space="0" w:color="auto"/>
        <w:bottom w:val="none" w:sz="0" w:space="0" w:color="auto"/>
        <w:right w:val="none" w:sz="0" w:space="0" w:color="auto"/>
      </w:divBdr>
      <w:divsChild>
        <w:div w:id="582646777">
          <w:marLeft w:val="0"/>
          <w:marRight w:val="0"/>
          <w:marTop w:val="0"/>
          <w:marBottom w:val="0"/>
          <w:divBdr>
            <w:top w:val="none" w:sz="0" w:space="0" w:color="auto"/>
            <w:left w:val="none" w:sz="0" w:space="0" w:color="auto"/>
            <w:bottom w:val="none" w:sz="0" w:space="0" w:color="auto"/>
            <w:right w:val="none" w:sz="0" w:space="0" w:color="auto"/>
          </w:divBdr>
        </w:div>
      </w:divsChild>
    </w:div>
    <w:div w:id="1411272009">
      <w:bodyDiv w:val="1"/>
      <w:marLeft w:val="0"/>
      <w:marRight w:val="0"/>
      <w:marTop w:val="0"/>
      <w:marBottom w:val="0"/>
      <w:divBdr>
        <w:top w:val="none" w:sz="0" w:space="0" w:color="auto"/>
        <w:left w:val="none" w:sz="0" w:space="0" w:color="auto"/>
        <w:bottom w:val="none" w:sz="0" w:space="0" w:color="auto"/>
        <w:right w:val="none" w:sz="0" w:space="0" w:color="auto"/>
      </w:divBdr>
    </w:div>
    <w:div w:id="1412968038">
      <w:bodyDiv w:val="1"/>
      <w:marLeft w:val="0"/>
      <w:marRight w:val="0"/>
      <w:marTop w:val="0"/>
      <w:marBottom w:val="0"/>
      <w:divBdr>
        <w:top w:val="none" w:sz="0" w:space="0" w:color="auto"/>
        <w:left w:val="none" w:sz="0" w:space="0" w:color="auto"/>
        <w:bottom w:val="none" w:sz="0" w:space="0" w:color="auto"/>
        <w:right w:val="none" w:sz="0" w:space="0" w:color="auto"/>
      </w:divBdr>
    </w:div>
    <w:div w:id="1499614804">
      <w:bodyDiv w:val="1"/>
      <w:marLeft w:val="0"/>
      <w:marRight w:val="0"/>
      <w:marTop w:val="0"/>
      <w:marBottom w:val="0"/>
      <w:divBdr>
        <w:top w:val="none" w:sz="0" w:space="0" w:color="auto"/>
        <w:left w:val="none" w:sz="0" w:space="0" w:color="auto"/>
        <w:bottom w:val="none" w:sz="0" w:space="0" w:color="auto"/>
        <w:right w:val="none" w:sz="0" w:space="0" w:color="auto"/>
      </w:divBdr>
    </w:div>
    <w:div w:id="1520972669">
      <w:bodyDiv w:val="1"/>
      <w:marLeft w:val="0"/>
      <w:marRight w:val="0"/>
      <w:marTop w:val="0"/>
      <w:marBottom w:val="0"/>
      <w:divBdr>
        <w:top w:val="none" w:sz="0" w:space="0" w:color="auto"/>
        <w:left w:val="none" w:sz="0" w:space="0" w:color="auto"/>
        <w:bottom w:val="none" w:sz="0" w:space="0" w:color="auto"/>
        <w:right w:val="none" w:sz="0" w:space="0" w:color="auto"/>
      </w:divBdr>
    </w:div>
    <w:div w:id="1565678874">
      <w:bodyDiv w:val="1"/>
      <w:marLeft w:val="0"/>
      <w:marRight w:val="0"/>
      <w:marTop w:val="0"/>
      <w:marBottom w:val="0"/>
      <w:divBdr>
        <w:top w:val="none" w:sz="0" w:space="0" w:color="auto"/>
        <w:left w:val="none" w:sz="0" w:space="0" w:color="auto"/>
        <w:bottom w:val="none" w:sz="0" w:space="0" w:color="auto"/>
        <w:right w:val="none" w:sz="0" w:space="0" w:color="auto"/>
      </w:divBdr>
    </w:div>
    <w:div w:id="1604924142">
      <w:bodyDiv w:val="1"/>
      <w:marLeft w:val="0"/>
      <w:marRight w:val="0"/>
      <w:marTop w:val="0"/>
      <w:marBottom w:val="0"/>
      <w:divBdr>
        <w:top w:val="none" w:sz="0" w:space="0" w:color="auto"/>
        <w:left w:val="none" w:sz="0" w:space="0" w:color="auto"/>
        <w:bottom w:val="none" w:sz="0" w:space="0" w:color="auto"/>
        <w:right w:val="none" w:sz="0" w:space="0" w:color="auto"/>
      </w:divBdr>
    </w:div>
    <w:div w:id="1608656990">
      <w:bodyDiv w:val="1"/>
      <w:marLeft w:val="0"/>
      <w:marRight w:val="0"/>
      <w:marTop w:val="0"/>
      <w:marBottom w:val="0"/>
      <w:divBdr>
        <w:top w:val="none" w:sz="0" w:space="0" w:color="auto"/>
        <w:left w:val="none" w:sz="0" w:space="0" w:color="auto"/>
        <w:bottom w:val="none" w:sz="0" w:space="0" w:color="auto"/>
        <w:right w:val="none" w:sz="0" w:space="0" w:color="auto"/>
      </w:divBdr>
    </w:div>
    <w:div w:id="1651249984">
      <w:bodyDiv w:val="1"/>
      <w:marLeft w:val="0"/>
      <w:marRight w:val="0"/>
      <w:marTop w:val="0"/>
      <w:marBottom w:val="0"/>
      <w:divBdr>
        <w:top w:val="none" w:sz="0" w:space="0" w:color="auto"/>
        <w:left w:val="none" w:sz="0" w:space="0" w:color="auto"/>
        <w:bottom w:val="none" w:sz="0" w:space="0" w:color="auto"/>
        <w:right w:val="none" w:sz="0" w:space="0" w:color="auto"/>
      </w:divBdr>
    </w:div>
    <w:div w:id="1662465077">
      <w:bodyDiv w:val="1"/>
      <w:marLeft w:val="0"/>
      <w:marRight w:val="0"/>
      <w:marTop w:val="0"/>
      <w:marBottom w:val="0"/>
      <w:divBdr>
        <w:top w:val="none" w:sz="0" w:space="0" w:color="auto"/>
        <w:left w:val="none" w:sz="0" w:space="0" w:color="auto"/>
        <w:bottom w:val="none" w:sz="0" w:space="0" w:color="auto"/>
        <w:right w:val="none" w:sz="0" w:space="0" w:color="auto"/>
      </w:divBdr>
    </w:div>
    <w:div w:id="1670522343">
      <w:bodyDiv w:val="1"/>
      <w:marLeft w:val="0"/>
      <w:marRight w:val="0"/>
      <w:marTop w:val="0"/>
      <w:marBottom w:val="0"/>
      <w:divBdr>
        <w:top w:val="none" w:sz="0" w:space="0" w:color="auto"/>
        <w:left w:val="none" w:sz="0" w:space="0" w:color="auto"/>
        <w:bottom w:val="none" w:sz="0" w:space="0" w:color="auto"/>
        <w:right w:val="none" w:sz="0" w:space="0" w:color="auto"/>
      </w:divBdr>
    </w:div>
    <w:div w:id="1684016359">
      <w:bodyDiv w:val="1"/>
      <w:marLeft w:val="0"/>
      <w:marRight w:val="0"/>
      <w:marTop w:val="0"/>
      <w:marBottom w:val="0"/>
      <w:divBdr>
        <w:top w:val="none" w:sz="0" w:space="0" w:color="auto"/>
        <w:left w:val="none" w:sz="0" w:space="0" w:color="auto"/>
        <w:bottom w:val="none" w:sz="0" w:space="0" w:color="auto"/>
        <w:right w:val="none" w:sz="0" w:space="0" w:color="auto"/>
      </w:divBdr>
    </w:div>
    <w:div w:id="1694771592">
      <w:bodyDiv w:val="1"/>
      <w:marLeft w:val="0"/>
      <w:marRight w:val="0"/>
      <w:marTop w:val="0"/>
      <w:marBottom w:val="0"/>
      <w:divBdr>
        <w:top w:val="none" w:sz="0" w:space="0" w:color="auto"/>
        <w:left w:val="none" w:sz="0" w:space="0" w:color="auto"/>
        <w:bottom w:val="none" w:sz="0" w:space="0" w:color="auto"/>
        <w:right w:val="none" w:sz="0" w:space="0" w:color="auto"/>
      </w:divBdr>
    </w:div>
    <w:div w:id="1703357459">
      <w:bodyDiv w:val="1"/>
      <w:marLeft w:val="0"/>
      <w:marRight w:val="0"/>
      <w:marTop w:val="0"/>
      <w:marBottom w:val="0"/>
      <w:divBdr>
        <w:top w:val="none" w:sz="0" w:space="0" w:color="auto"/>
        <w:left w:val="none" w:sz="0" w:space="0" w:color="auto"/>
        <w:bottom w:val="none" w:sz="0" w:space="0" w:color="auto"/>
        <w:right w:val="none" w:sz="0" w:space="0" w:color="auto"/>
      </w:divBdr>
    </w:div>
    <w:div w:id="1716078196">
      <w:bodyDiv w:val="1"/>
      <w:marLeft w:val="0"/>
      <w:marRight w:val="0"/>
      <w:marTop w:val="0"/>
      <w:marBottom w:val="0"/>
      <w:divBdr>
        <w:top w:val="none" w:sz="0" w:space="0" w:color="auto"/>
        <w:left w:val="none" w:sz="0" w:space="0" w:color="auto"/>
        <w:bottom w:val="none" w:sz="0" w:space="0" w:color="auto"/>
        <w:right w:val="none" w:sz="0" w:space="0" w:color="auto"/>
      </w:divBdr>
    </w:div>
    <w:div w:id="1733654638">
      <w:bodyDiv w:val="1"/>
      <w:marLeft w:val="0"/>
      <w:marRight w:val="0"/>
      <w:marTop w:val="0"/>
      <w:marBottom w:val="0"/>
      <w:divBdr>
        <w:top w:val="none" w:sz="0" w:space="0" w:color="auto"/>
        <w:left w:val="none" w:sz="0" w:space="0" w:color="auto"/>
        <w:bottom w:val="none" w:sz="0" w:space="0" w:color="auto"/>
        <w:right w:val="none" w:sz="0" w:space="0" w:color="auto"/>
      </w:divBdr>
    </w:div>
    <w:div w:id="1736004096">
      <w:bodyDiv w:val="1"/>
      <w:marLeft w:val="0"/>
      <w:marRight w:val="0"/>
      <w:marTop w:val="0"/>
      <w:marBottom w:val="0"/>
      <w:divBdr>
        <w:top w:val="none" w:sz="0" w:space="0" w:color="auto"/>
        <w:left w:val="none" w:sz="0" w:space="0" w:color="auto"/>
        <w:bottom w:val="none" w:sz="0" w:space="0" w:color="auto"/>
        <w:right w:val="none" w:sz="0" w:space="0" w:color="auto"/>
      </w:divBdr>
    </w:div>
    <w:div w:id="1775858117">
      <w:bodyDiv w:val="1"/>
      <w:marLeft w:val="0"/>
      <w:marRight w:val="0"/>
      <w:marTop w:val="0"/>
      <w:marBottom w:val="0"/>
      <w:divBdr>
        <w:top w:val="none" w:sz="0" w:space="0" w:color="auto"/>
        <w:left w:val="none" w:sz="0" w:space="0" w:color="auto"/>
        <w:bottom w:val="none" w:sz="0" w:space="0" w:color="auto"/>
        <w:right w:val="none" w:sz="0" w:space="0" w:color="auto"/>
      </w:divBdr>
    </w:div>
    <w:div w:id="1848404057">
      <w:bodyDiv w:val="1"/>
      <w:marLeft w:val="0"/>
      <w:marRight w:val="0"/>
      <w:marTop w:val="0"/>
      <w:marBottom w:val="0"/>
      <w:divBdr>
        <w:top w:val="none" w:sz="0" w:space="0" w:color="auto"/>
        <w:left w:val="none" w:sz="0" w:space="0" w:color="auto"/>
        <w:bottom w:val="none" w:sz="0" w:space="0" w:color="auto"/>
        <w:right w:val="none" w:sz="0" w:space="0" w:color="auto"/>
      </w:divBdr>
    </w:div>
    <w:div w:id="1848443181">
      <w:bodyDiv w:val="1"/>
      <w:marLeft w:val="0"/>
      <w:marRight w:val="0"/>
      <w:marTop w:val="0"/>
      <w:marBottom w:val="0"/>
      <w:divBdr>
        <w:top w:val="none" w:sz="0" w:space="0" w:color="auto"/>
        <w:left w:val="none" w:sz="0" w:space="0" w:color="auto"/>
        <w:bottom w:val="none" w:sz="0" w:space="0" w:color="auto"/>
        <w:right w:val="none" w:sz="0" w:space="0" w:color="auto"/>
      </w:divBdr>
    </w:div>
    <w:div w:id="1863202129">
      <w:bodyDiv w:val="1"/>
      <w:marLeft w:val="0"/>
      <w:marRight w:val="0"/>
      <w:marTop w:val="0"/>
      <w:marBottom w:val="0"/>
      <w:divBdr>
        <w:top w:val="none" w:sz="0" w:space="0" w:color="auto"/>
        <w:left w:val="none" w:sz="0" w:space="0" w:color="auto"/>
        <w:bottom w:val="none" w:sz="0" w:space="0" w:color="auto"/>
        <w:right w:val="none" w:sz="0" w:space="0" w:color="auto"/>
      </w:divBdr>
    </w:div>
    <w:div w:id="1924146884">
      <w:bodyDiv w:val="1"/>
      <w:marLeft w:val="0"/>
      <w:marRight w:val="0"/>
      <w:marTop w:val="0"/>
      <w:marBottom w:val="0"/>
      <w:divBdr>
        <w:top w:val="none" w:sz="0" w:space="0" w:color="auto"/>
        <w:left w:val="none" w:sz="0" w:space="0" w:color="auto"/>
        <w:bottom w:val="none" w:sz="0" w:space="0" w:color="auto"/>
        <w:right w:val="none" w:sz="0" w:space="0" w:color="auto"/>
      </w:divBdr>
    </w:div>
    <w:div w:id="1953442421">
      <w:bodyDiv w:val="1"/>
      <w:marLeft w:val="0"/>
      <w:marRight w:val="0"/>
      <w:marTop w:val="0"/>
      <w:marBottom w:val="0"/>
      <w:divBdr>
        <w:top w:val="none" w:sz="0" w:space="0" w:color="auto"/>
        <w:left w:val="none" w:sz="0" w:space="0" w:color="auto"/>
        <w:bottom w:val="none" w:sz="0" w:space="0" w:color="auto"/>
        <w:right w:val="none" w:sz="0" w:space="0" w:color="auto"/>
      </w:divBdr>
    </w:div>
    <w:div w:id="2020692927">
      <w:bodyDiv w:val="1"/>
      <w:marLeft w:val="0"/>
      <w:marRight w:val="0"/>
      <w:marTop w:val="0"/>
      <w:marBottom w:val="0"/>
      <w:divBdr>
        <w:top w:val="none" w:sz="0" w:space="0" w:color="auto"/>
        <w:left w:val="none" w:sz="0" w:space="0" w:color="auto"/>
        <w:bottom w:val="none" w:sz="0" w:space="0" w:color="auto"/>
        <w:right w:val="none" w:sz="0" w:space="0" w:color="auto"/>
      </w:divBdr>
      <w:divsChild>
        <w:div w:id="2097701573">
          <w:marLeft w:val="547"/>
          <w:marRight w:val="0"/>
          <w:marTop w:val="0"/>
          <w:marBottom w:val="0"/>
          <w:divBdr>
            <w:top w:val="none" w:sz="0" w:space="0" w:color="auto"/>
            <w:left w:val="none" w:sz="0" w:space="0" w:color="auto"/>
            <w:bottom w:val="none" w:sz="0" w:space="0" w:color="auto"/>
            <w:right w:val="none" w:sz="0" w:space="0" w:color="auto"/>
          </w:divBdr>
        </w:div>
        <w:div w:id="371611558">
          <w:marLeft w:val="547"/>
          <w:marRight w:val="0"/>
          <w:marTop w:val="0"/>
          <w:marBottom w:val="0"/>
          <w:divBdr>
            <w:top w:val="none" w:sz="0" w:space="0" w:color="auto"/>
            <w:left w:val="none" w:sz="0" w:space="0" w:color="auto"/>
            <w:bottom w:val="none" w:sz="0" w:space="0" w:color="auto"/>
            <w:right w:val="none" w:sz="0" w:space="0" w:color="auto"/>
          </w:divBdr>
        </w:div>
        <w:div w:id="653724569">
          <w:marLeft w:val="547"/>
          <w:marRight w:val="0"/>
          <w:marTop w:val="0"/>
          <w:marBottom w:val="0"/>
          <w:divBdr>
            <w:top w:val="none" w:sz="0" w:space="0" w:color="auto"/>
            <w:left w:val="none" w:sz="0" w:space="0" w:color="auto"/>
            <w:bottom w:val="none" w:sz="0" w:space="0" w:color="auto"/>
            <w:right w:val="none" w:sz="0" w:space="0" w:color="auto"/>
          </w:divBdr>
        </w:div>
      </w:divsChild>
    </w:div>
    <w:div w:id="2078047619">
      <w:bodyDiv w:val="1"/>
      <w:marLeft w:val="0"/>
      <w:marRight w:val="0"/>
      <w:marTop w:val="0"/>
      <w:marBottom w:val="0"/>
      <w:divBdr>
        <w:top w:val="none" w:sz="0" w:space="0" w:color="auto"/>
        <w:left w:val="none" w:sz="0" w:space="0" w:color="auto"/>
        <w:bottom w:val="none" w:sz="0" w:space="0" w:color="auto"/>
        <w:right w:val="none" w:sz="0" w:space="0" w:color="auto"/>
      </w:divBdr>
    </w:div>
    <w:div w:id="2118331530">
      <w:bodyDiv w:val="1"/>
      <w:marLeft w:val="0"/>
      <w:marRight w:val="0"/>
      <w:marTop w:val="0"/>
      <w:marBottom w:val="0"/>
      <w:divBdr>
        <w:top w:val="none" w:sz="0" w:space="0" w:color="auto"/>
        <w:left w:val="none" w:sz="0" w:space="0" w:color="auto"/>
        <w:bottom w:val="none" w:sz="0" w:space="0" w:color="auto"/>
        <w:right w:val="none" w:sz="0" w:space="0" w:color="auto"/>
      </w:divBdr>
    </w:div>
    <w:div w:id="2134866492">
      <w:bodyDiv w:val="1"/>
      <w:marLeft w:val="0"/>
      <w:marRight w:val="0"/>
      <w:marTop w:val="0"/>
      <w:marBottom w:val="0"/>
      <w:divBdr>
        <w:top w:val="none" w:sz="0" w:space="0" w:color="auto"/>
        <w:left w:val="none" w:sz="0" w:space="0" w:color="auto"/>
        <w:bottom w:val="none" w:sz="0" w:space="0" w:color="auto"/>
        <w:right w:val="none" w:sz="0" w:space="0" w:color="auto"/>
      </w:divBdr>
      <w:divsChild>
        <w:div w:id="29112253">
          <w:marLeft w:val="0"/>
          <w:marRight w:val="0"/>
          <w:marTop w:val="0"/>
          <w:marBottom w:val="0"/>
          <w:divBdr>
            <w:top w:val="none" w:sz="0" w:space="0" w:color="auto"/>
            <w:left w:val="none" w:sz="0" w:space="0" w:color="auto"/>
            <w:bottom w:val="none" w:sz="0" w:space="0" w:color="auto"/>
            <w:right w:val="none" w:sz="0" w:space="0" w:color="auto"/>
          </w:divBdr>
        </w:div>
        <w:div w:id="112746734">
          <w:marLeft w:val="0"/>
          <w:marRight w:val="0"/>
          <w:marTop w:val="0"/>
          <w:marBottom w:val="0"/>
          <w:divBdr>
            <w:top w:val="none" w:sz="0" w:space="0" w:color="auto"/>
            <w:left w:val="none" w:sz="0" w:space="0" w:color="auto"/>
            <w:bottom w:val="none" w:sz="0" w:space="0" w:color="auto"/>
            <w:right w:val="none" w:sz="0" w:space="0" w:color="auto"/>
          </w:divBdr>
        </w:div>
        <w:div w:id="145636236">
          <w:marLeft w:val="0"/>
          <w:marRight w:val="0"/>
          <w:marTop w:val="0"/>
          <w:marBottom w:val="0"/>
          <w:divBdr>
            <w:top w:val="none" w:sz="0" w:space="0" w:color="auto"/>
            <w:left w:val="none" w:sz="0" w:space="0" w:color="auto"/>
            <w:bottom w:val="none" w:sz="0" w:space="0" w:color="auto"/>
            <w:right w:val="none" w:sz="0" w:space="0" w:color="auto"/>
          </w:divBdr>
        </w:div>
        <w:div w:id="227426720">
          <w:marLeft w:val="0"/>
          <w:marRight w:val="0"/>
          <w:marTop w:val="0"/>
          <w:marBottom w:val="0"/>
          <w:divBdr>
            <w:top w:val="none" w:sz="0" w:space="0" w:color="auto"/>
            <w:left w:val="none" w:sz="0" w:space="0" w:color="auto"/>
            <w:bottom w:val="none" w:sz="0" w:space="0" w:color="auto"/>
            <w:right w:val="none" w:sz="0" w:space="0" w:color="auto"/>
          </w:divBdr>
        </w:div>
        <w:div w:id="280457772">
          <w:marLeft w:val="0"/>
          <w:marRight w:val="0"/>
          <w:marTop w:val="0"/>
          <w:marBottom w:val="0"/>
          <w:divBdr>
            <w:top w:val="none" w:sz="0" w:space="0" w:color="auto"/>
            <w:left w:val="none" w:sz="0" w:space="0" w:color="auto"/>
            <w:bottom w:val="none" w:sz="0" w:space="0" w:color="auto"/>
            <w:right w:val="none" w:sz="0" w:space="0" w:color="auto"/>
          </w:divBdr>
        </w:div>
        <w:div w:id="299580297">
          <w:marLeft w:val="0"/>
          <w:marRight w:val="0"/>
          <w:marTop w:val="0"/>
          <w:marBottom w:val="0"/>
          <w:divBdr>
            <w:top w:val="none" w:sz="0" w:space="0" w:color="auto"/>
            <w:left w:val="none" w:sz="0" w:space="0" w:color="auto"/>
            <w:bottom w:val="none" w:sz="0" w:space="0" w:color="auto"/>
            <w:right w:val="none" w:sz="0" w:space="0" w:color="auto"/>
          </w:divBdr>
        </w:div>
        <w:div w:id="315232949">
          <w:marLeft w:val="0"/>
          <w:marRight w:val="0"/>
          <w:marTop w:val="0"/>
          <w:marBottom w:val="0"/>
          <w:divBdr>
            <w:top w:val="none" w:sz="0" w:space="0" w:color="auto"/>
            <w:left w:val="none" w:sz="0" w:space="0" w:color="auto"/>
            <w:bottom w:val="none" w:sz="0" w:space="0" w:color="auto"/>
            <w:right w:val="none" w:sz="0" w:space="0" w:color="auto"/>
          </w:divBdr>
        </w:div>
        <w:div w:id="337345210">
          <w:marLeft w:val="0"/>
          <w:marRight w:val="0"/>
          <w:marTop w:val="0"/>
          <w:marBottom w:val="0"/>
          <w:divBdr>
            <w:top w:val="none" w:sz="0" w:space="0" w:color="auto"/>
            <w:left w:val="none" w:sz="0" w:space="0" w:color="auto"/>
            <w:bottom w:val="none" w:sz="0" w:space="0" w:color="auto"/>
            <w:right w:val="none" w:sz="0" w:space="0" w:color="auto"/>
          </w:divBdr>
        </w:div>
        <w:div w:id="366874912">
          <w:marLeft w:val="0"/>
          <w:marRight w:val="0"/>
          <w:marTop w:val="0"/>
          <w:marBottom w:val="0"/>
          <w:divBdr>
            <w:top w:val="none" w:sz="0" w:space="0" w:color="auto"/>
            <w:left w:val="none" w:sz="0" w:space="0" w:color="auto"/>
            <w:bottom w:val="none" w:sz="0" w:space="0" w:color="auto"/>
            <w:right w:val="none" w:sz="0" w:space="0" w:color="auto"/>
          </w:divBdr>
        </w:div>
        <w:div w:id="433748691">
          <w:marLeft w:val="0"/>
          <w:marRight w:val="0"/>
          <w:marTop w:val="0"/>
          <w:marBottom w:val="0"/>
          <w:divBdr>
            <w:top w:val="none" w:sz="0" w:space="0" w:color="auto"/>
            <w:left w:val="none" w:sz="0" w:space="0" w:color="auto"/>
            <w:bottom w:val="none" w:sz="0" w:space="0" w:color="auto"/>
            <w:right w:val="none" w:sz="0" w:space="0" w:color="auto"/>
          </w:divBdr>
        </w:div>
        <w:div w:id="569735751">
          <w:marLeft w:val="0"/>
          <w:marRight w:val="0"/>
          <w:marTop w:val="0"/>
          <w:marBottom w:val="0"/>
          <w:divBdr>
            <w:top w:val="none" w:sz="0" w:space="0" w:color="auto"/>
            <w:left w:val="none" w:sz="0" w:space="0" w:color="auto"/>
            <w:bottom w:val="none" w:sz="0" w:space="0" w:color="auto"/>
            <w:right w:val="none" w:sz="0" w:space="0" w:color="auto"/>
          </w:divBdr>
        </w:div>
        <w:div w:id="607587877">
          <w:marLeft w:val="0"/>
          <w:marRight w:val="0"/>
          <w:marTop w:val="0"/>
          <w:marBottom w:val="0"/>
          <w:divBdr>
            <w:top w:val="none" w:sz="0" w:space="0" w:color="auto"/>
            <w:left w:val="none" w:sz="0" w:space="0" w:color="auto"/>
            <w:bottom w:val="none" w:sz="0" w:space="0" w:color="auto"/>
            <w:right w:val="none" w:sz="0" w:space="0" w:color="auto"/>
          </w:divBdr>
        </w:div>
        <w:div w:id="612132259">
          <w:marLeft w:val="0"/>
          <w:marRight w:val="0"/>
          <w:marTop w:val="0"/>
          <w:marBottom w:val="0"/>
          <w:divBdr>
            <w:top w:val="none" w:sz="0" w:space="0" w:color="auto"/>
            <w:left w:val="none" w:sz="0" w:space="0" w:color="auto"/>
            <w:bottom w:val="none" w:sz="0" w:space="0" w:color="auto"/>
            <w:right w:val="none" w:sz="0" w:space="0" w:color="auto"/>
          </w:divBdr>
        </w:div>
        <w:div w:id="641739341">
          <w:marLeft w:val="0"/>
          <w:marRight w:val="0"/>
          <w:marTop w:val="0"/>
          <w:marBottom w:val="0"/>
          <w:divBdr>
            <w:top w:val="none" w:sz="0" w:space="0" w:color="auto"/>
            <w:left w:val="none" w:sz="0" w:space="0" w:color="auto"/>
            <w:bottom w:val="none" w:sz="0" w:space="0" w:color="auto"/>
            <w:right w:val="none" w:sz="0" w:space="0" w:color="auto"/>
          </w:divBdr>
        </w:div>
        <w:div w:id="658845999">
          <w:marLeft w:val="0"/>
          <w:marRight w:val="0"/>
          <w:marTop w:val="0"/>
          <w:marBottom w:val="0"/>
          <w:divBdr>
            <w:top w:val="none" w:sz="0" w:space="0" w:color="auto"/>
            <w:left w:val="none" w:sz="0" w:space="0" w:color="auto"/>
            <w:bottom w:val="none" w:sz="0" w:space="0" w:color="auto"/>
            <w:right w:val="none" w:sz="0" w:space="0" w:color="auto"/>
          </w:divBdr>
        </w:div>
        <w:div w:id="708261521">
          <w:marLeft w:val="0"/>
          <w:marRight w:val="0"/>
          <w:marTop w:val="0"/>
          <w:marBottom w:val="0"/>
          <w:divBdr>
            <w:top w:val="none" w:sz="0" w:space="0" w:color="auto"/>
            <w:left w:val="none" w:sz="0" w:space="0" w:color="auto"/>
            <w:bottom w:val="none" w:sz="0" w:space="0" w:color="auto"/>
            <w:right w:val="none" w:sz="0" w:space="0" w:color="auto"/>
          </w:divBdr>
        </w:div>
        <w:div w:id="778336591">
          <w:marLeft w:val="0"/>
          <w:marRight w:val="0"/>
          <w:marTop w:val="0"/>
          <w:marBottom w:val="0"/>
          <w:divBdr>
            <w:top w:val="none" w:sz="0" w:space="0" w:color="auto"/>
            <w:left w:val="none" w:sz="0" w:space="0" w:color="auto"/>
            <w:bottom w:val="none" w:sz="0" w:space="0" w:color="auto"/>
            <w:right w:val="none" w:sz="0" w:space="0" w:color="auto"/>
          </w:divBdr>
        </w:div>
        <w:div w:id="787314628">
          <w:marLeft w:val="0"/>
          <w:marRight w:val="0"/>
          <w:marTop w:val="0"/>
          <w:marBottom w:val="0"/>
          <w:divBdr>
            <w:top w:val="none" w:sz="0" w:space="0" w:color="auto"/>
            <w:left w:val="none" w:sz="0" w:space="0" w:color="auto"/>
            <w:bottom w:val="none" w:sz="0" w:space="0" w:color="auto"/>
            <w:right w:val="none" w:sz="0" w:space="0" w:color="auto"/>
          </w:divBdr>
        </w:div>
        <w:div w:id="825316526">
          <w:marLeft w:val="0"/>
          <w:marRight w:val="0"/>
          <w:marTop w:val="0"/>
          <w:marBottom w:val="0"/>
          <w:divBdr>
            <w:top w:val="none" w:sz="0" w:space="0" w:color="auto"/>
            <w:left w:val="none" w:sz="0" w:space="0" w:color="auto"/>
            <w:bottom w:val="none" w:sz="0" w:space="0" w:color="auto"/>
            <w:right w:val="none" w:sz="0" w:space="0" w:color="auto"/>
          </w:divBdr>
        </w:div>
        <w:div w:id="863174825">
          <w:marLeft w:val="0"/>
          <w:marRight w:val="0"/>
          <w:marTop w:val="0"/>
          <w:marBottom w:val="0"/>
          <w:divBdr>
            <w:top w:val="none" w:sz="0" w:space="0" w:color="auto"/>
            <w:left w:val="none" w:sz="0" w:space="0" w:color="auto"/>
            <w:bottom w:val="none" w:sz="0" w:space="0" w:color="auto"/>
            <w:right w:val="none" w:sz="0" w:space="0" w:color="auto"/>
          </w:divBdr>
        </w:div>
        <w:div w:id="871839614">
          <w:marLeft w:val="0"/>
          <w:marRight w:val="0"/>
          <w:marTop w:val="0"/>
          <w:marBottom w:val="0"/>
          <w:divBdr>
            <w:top w:val="none" w:sz="0" w:space="0" w:color="auto"/>
            <w:left w:val="none" w:sz="0" w:space="0" w:color="auto"/>
            <w:bottom w:val="none" w:sz="0" w:space="0" w:color="auto"/>
            <w:right w:val="none" w:sz="0" w:space="0" w:color="auto"/>
          </w:divBdr>
        </w:div>
        <w:div w:id="872377141">
          <w:marLeft w:val="0"/>
          <w:marRight w:val="0"/>
          <w:marTop w:val="0"/>
          <w:marBottom w:val="0"/>
          <w:divBdr>
            <w:top w:val="none" w:sz="0" w:space="0" w:color="auto"/>
            <w:left w:val="none" w:sz="0" w:space="0" w:color="auto"/>
            <w:bottom w:val="none" w:sz="0" w:space="0" w:color="auto"/>
            <w:right w:val="none" w:sz="0" w:space="0" w:color="auto"/>
          </w:divBdr>
        </w:div>
        <w:div w:id="895549592">
          <w:marLeft w:val="0"/>
          <w:marRight w:val="0"/>
          <w:marTop w:val="0"/>
          <w:marBottom w:val="0"/>
          <w:divBdr>
            <w:top w:val="none" w:sz="0" w:space="0" w:color="auto"/>
            <w:left w:val="none" w:sz="0" w:space="0" w:color="auto"/>
            <w:bottom w:val="none" w:sz="0" w:space="0" w:color="auto"/>
            <w:right w:val="none" w:sz="0" w:space="0" w:color="auto"/>
          </w:divBdr>
        </w:div>
        <w:div w:id="909115832">
          <w:marLeft w:val="0"/>
          <w:marRight w:val="0"/>
          <w:marTop w:val="0"/>
          <w:marBottom w:val="0"/>
          <w:divBdr>
            <w:top w:val="none" w:sz="0" w:space="0" w:color="auto"/>
            <w:left w:val="none" w:sz="0" w:space="0" w:color="auto"/>
            <w:bottom w:val="none" w:sz="0" w:space="0" w:color="auto"/>
            <w:right w:val="none" w:sz="0" w:space="0" w:color="auto"/>
          </w:divBdr>
        </w:div>
        <w:div w:id="992414855">
          <w:marLeft w:val="0"/>
          <w:marRight w:val="0"/>
          <w:marTop w:val="0"/>
          <w:marBottom w:val="0"/>
          <w:divBdr>
            <w:top w:val="none" w:sz="0" w:space="0" w:color="auto"/>
            <w:left w:val="none" w:sz="0" w:space="0" w:color="auto"/>
            <w:bottom w:val="none" w:sz="0" w:space="0" w:color="auto"/>
            <w:right w:val="none" w:sz="0" w:space="0" w:color="auto"/>
          </w:divBdr>
        </w:div>
        <w:div w:id="1008486936">
          <w:marLeft w:val="0"/>
          <w:marRight w:val="0"/>
          <w:marTop w:val="0"/>
          <w:marBottom w:val="0"/>
          <w:divBdr>
            <w:top w:val="none" w:sz="0" w:space="0" w:color="auto"/>
            <w:left w:val="none" w:sz="0" w:space="0" w:color="auto"/>
            <w:bottom w:val="none" w:sz="0" w:space="0" w:color="auto"/>
            <w:right w:val="none" w:sz="0" w:space="0" w:color="auto"/>
          </w:divBdr>
        </w:div>
        <w:div w:id="1070612321">
          <w:marLeft w:val="0"/>
          <w:marRight w:val="0"/>
          <w:marTop w:val="0"/>
          <w:marBottom w:val="0"/>
          <w:divBdr>
            <w:top w:val="none" w:sz="0" w:space="0" w:color="auto"/>
            <w:left w:val="none" w:sz="0" w:space="0" w:color="auto"/>
            <w:bottom w:val="none" w:sz="0" w:space="0" w:color="auto"/>
            <w:right w:val="none" w:sz="0" w:space="0" w:color="auto"/>
          </w:divBdr>
        </w:div>
        <w:div w:id="1093016433">
          <w:marLeft w:val="0"/>
          <w:marRight w:val="0"/>
          <w:marTop w:val="0"/>
          <w:marBottom w:val="0"/>
          <w:divBdr>
            <w:top w:val="none" w:sz="0" w:space="0" w:color="auto"/>
            <w:left w:val="none" w:sz="0" w:space="0" w:color="auto"/>
            <w:bottom w:val="none" w:sz="0" w:space="0" w:color="auto"/>
            <w:right w:val="none" w:sz="0" w:space="0" w:color="auto"/>
          </w:divBdr>
        </w:div>
        <w:div w:id="1103496515">
          <w:marLeft w:val="0"/>
          <w:marRight w:val="0"/>
          <w:marTop w:val="0"/>
          <w:marBottom w:val="0"/>
          <w:divBdr>
            <w:top w:val="none" w:sz="0" w:space="0" w:color="auto"/>
            <w:left w:val="none" w:sz="0" w:space="0" w:color="auto"/>
            <w:bottom w:val="none" w:sz="0" w:space="0" w:color="auto"/>
            <w:right w:val="none" w:sz="0" w:space="0" w:color="auto"/>
          </w:divBdr>
        </w:div>
        <w:div w:id="1118139218">
          <w:marLeft w:val="0"/>
          <w:marRight w:val="0"/>
          <w:marTop w:val="0"/>
          <w:marBottom w:val="0"/>
          <w:divBdr>
            <w:top w:val="none" w:sz="0" w:space="0" w:color="auto"/>
            <w:left w:val="none" w:sz="0" w:space="0" w:color="auto"/>
            <w:bottom w:val="none" w:sz="0" w:space="0" w:color="auto"/>
            <w:right w:val="none" w:sz="0" w:space="0" w:color="auto"/>
          </w:divBdr>
        </w:div>
        <w:div w:id="1127548395">
          <w:marLeft w:val="0"/>
          <w:marRight w:val="0"/>
          <w:marTop w:val="0"/>
          <w:marBottom w:val="0"/>
          <w:divBdr>
            <w:top w:val="none" w:sz="0" w:space="0" w:color="auto"/>
            <w:left w:val="none" w:sz="0" w:space="0" w:color="auto"/>
            <w:bottom w:val="none" w:sz="0" w:space="0" w:color="auto"/>
            <w:right w:val="none" w:sz="0" w:space="0" w:color="auto"/>
          </w:divBdr>
        </w:div>
        <w:div w:id="1130054819">
          <w:marLeft w:val="0"/>
          <w:marRight w:val="0"/>
          <w:marTop w:val="0"/>
          <w:marBottom w:val="0"/>
          <w:divBdr>
            <w:top w:val="none" w:sz="0" w:space="0" w:color="auto"/>
            <w:left w:val="none" w:sz="0" w:space="0" w:color="auto"/>
            <w:bottom w:val="none" w:sz="0" w:space="0" w:color="auto"/>
            <w:right w:val="none" w:sz="0" w:space="0" w:color="auto"/>
          </w:divBdr>
        </w:div>
        <w:div w:id="1191259457">
          <w:marLeft w:val="0"/>
          <w:marRight w:val="0"/>
          <w:marTop w:val="0"/>
          <w:marBottom w:val="0"/>
          <w:divBdr>
            <w:top w:val="none" w:sz="0" w:space="0" w:color="auto"/>
            <w:left w:val="none" w:sz="0" w:space="0" w:color="auto"/>
            <w:bottom w:val="none" w:sz="0" w:space="0" w:color="auto"/>
            <w:right w:val="none" w:sz="0" w:space="0" w:color="auto"/>
          </w:divBdr>
        </w:div>
        <w:div w:id="1225870493">
          <w:marLeft w:val="0"/>
          <w:marRight w:val="0"/>
          <w:marTop w:val="0"/>
          <w:marBottom w:val="0"/>
          <w:divBdr>
            <w:top w:val="none" w:sz="0" w:space="0" w:color="auto"/>
            <w:left w:val="none" w:sz="0" w:space="0" w:color="auto"/>
            <w:bottom w:val="none" w:sz="0" w:space="0" w:color="auto"/>
            <w:right w:val="none" w:sz="0" w:space="0" w:color="auto"/>
          </w:divBdr>
        </w:div>
        <w:div w:id="1232618990">
          <w:marLeft w:val="0"/>
          <w:marRight w:val="0"/>
          <w:marTop w:val="0"/>
          <w:marBottom w:val="0"/>
          <w:divBdr>
            <w:top w:val="none" w:sz="0" w:space="0" w:color="auto"/>
            <w:left w:val="none" w:sz="0" w:space="0" w:color="auto"/>
            <w:bottom w:val="none" w:sz="0" w:space="0" w:color="auto"/>
            <w:right w:val="none" w:sz="0" w:space="0" w:color="auto"/>
          </w:divBdr>
        </w:div>
        <w:div w:id="1237396957">
          <w:marLeft w:val="0"/>
          <w:marRight w:val="0"/>
          <w:marTop w:val="0"/>
          <w:marBottom w:val="0"/>
          <w:divBdr>
            <w:top w:val="none" w:sz="0" w:space="0" w:color="auto"/>
            <w:left w:val="none" w:sz="0" w:space="0" w:color="auto"/>
            <w:bottom w:val="none" w:sz="0" w:space="0" w:color="auto"/>
            <w:right w:val="none" w:sz="0" w:space="0" w:color="auto"/>
          </w:divBdr>
        </w:div>
        <w:div w:id="1239245449">
          <w:marLeft w:val="0"/>
          <w:marRight w:val="0"/>
          <w:marTop w:val="0"/>
          <w:marBottom w:val="0"/>
          <w:divBdr>
            <w:top w:val="none" w:sz="0" w:space="0" w:color="auto"/>
            <w:left w:val="none" w:sz="0" w:space="0" w:color="auto"/>
            <w:bottom w:val="none" w:sz="0" w:space="0" w:color="auto"/>
            <w:right w:val="none" w:sz="0" w:space="0" w:color="auto"/>
          </w:divBdr>
        </w:div>
        <w:div w:id="1242914085">
          <w:marLeft w:val="0"/>
          <w:marRight w:val="0"/>
          <w:marTop w:val="0"/>
          <w:marBottom w:val="0"/>
          <w:divBdr>
            <w:top w:val="none" w:sz="0" w:space="0" w:color="auto"/>
            <w:left w:val="none" w:sz="0" w:space="0" w:color="auto"/>
            <w:bottom w:val="none" w:sz="0" w:space="0" w:color="auto"/>
            <w:right w:val="none" w:sz="0" w:space="0" w:color="auto"/>
          </w:divBdr>
        </w:div>
        <w:div w:id="1253316313">
          <w:marLeft w:val="0"/>
          <w:marRight w:val="0"/>
          <w:marTop w:val="0"/>
          <w:marBottom w:val="0"/>
          <w:divBdr>
            <w:top w:val="none" w:sz="0" w:space="0" w:color="auto"/>
            <w:left w:val="none" w:sz="0" w:space="0" w:color="auto"/>
            <w:bottom w:val="none" w:sz="0" w:space="0" w:color="auto"/>
            <w:right w:val="none" w:sz="0" w:space="0" w:color="auto"/>
          </w:divBdr>
        </w:div>
        <w:div w:id="1287153343">
          <w:marLeft w:val="0"/>
          <w:marRight w:val="0"/>
          <w:marTop w:val="0"/>
          <w:marBottom w:val="0"/>
          <w:divBdr>
            <w:top w:val="none" w:sz="0" w:space="0" w:color="auto"/>
            <w:left w:val="none" w:sz="0" w:space="0" w:color="auto"/>
            <w:bottom w:val="none" w:sz="0" w:space="0" w:color="auto"/>
            <w:right w:val="none" w:sz="0" w:space="0" w:color="auto"/>
          </w:divBdr>
        </w:div>
        <w:div w:id="1287662464">
          <w:marLeft w:val="0"/>
          <w:marRight w:val="0"/>
          <w:marTop w:val="0"/>
          <w:marBottom w:val="0"/>
          <w:divBdr>
            <w:top w:val="none" w:sz="0" w:space="0" w:color="auto"/>
            <w:left w:val="none" w:sz="0" w:space="0" w:color="auto"/>
            <w:bottom w:val="none" w:sz="0" w:space="0" w:color="auto"/>
            <w:right w:val="none" w:sz="0" w:space="0" w:color="auto"/>
          </w:divBdr>
        </w:div>
        <w:div w:id="1302811403">
          <w:marLeft w:val="0"/>
          <w:marRight w:val="0"/>
          <w:marTop w:val="0"/>
          <w:marBottom w:val="0"/>
          <w:divBdr>
            <w:top w:val="none" w:sz="0" w:space="0" w:color="auto"/>
            <w:left w:val="none" w:sz="0" w:space="0" w:color="auto"/>
            <w:bottom w:val="none" w:sz="0" w:space="0" w:color="auto"/>
            <w:right w:val="none" w:sz="0" w:space="0" w:color="auto"/>
          </w:divBdr>
        </w:div>
        <w:div w:id="1325163929">
          <w:marLeft w:val="0"/>
          <w:marRight w:val="0"/>
          <w:marTop w:val="0"/>
          <w:marBottom w:val="0"/>
          <w:divBdr>
            <w:top w:val="none" w:sz="0" w:space="0" w:color="auto"/>
            <w:left w:val="none" w:sz="0" w:space="0" w:color="auto"/>
            <w:bottom w:val="none" w:sz="0" w:space="0" w:color="auto"/>
            <w:right w:val="none" w:sz="0" w:space="0" w:color="auto"/>
          </w:divBdr>
        </w:div>
        <w:div w:id="1331525701">
          <w:marLeft w:val="0"/>
          <w:marRight w:val="0"/>
          <w:marTop w:val="0"/>
          <w:marBottom w:val="0"/>
          <w:divBdr>
            <w:top w:val="none" w:sz="0" w:space="0" w:color="auto"/>
            <w:left w:val="none" w:sz="0" w:space="0" w:color="auto"/>
            <w:bottom w:val="none" w:sz="0" w:space="0" w:color="auto"/>
            <w:right w:val="none" w:sz="0" w:space="0" w:color="auto"/>
          </w:divBdr>
        </w:div>
        <w:div w:id="1418669013">
          <w:marLeft w:val="0"/>
          <w:marRight w:val="0"/>
          <w:marTop w:val="0"/>
          <w:marBottom w:val="0"/>
          <w:divBdr>
            <w:top w:val="none" w:sz="0" w:space="0" w:color="auto"/>
            <w:left w:val="none" w:sz="0" w:space="0" w:color="auto"/>
            <w:bottom w:val="none" w:sz="0" w:space="0" w:color="auto"/>
            <w:right w:val="none" w:sz="0" w:space="0" w:color="auto"/>
          </w:divBdr>
        </w:div>
        <w:div w:id="1460107751">
          <w:marLeft w:val="0"/>
          <w:marRight w:val="0"/>
          <w:marTop w:val="0"/>
          <w:marBottom w:val="0"/>
          <w:divBdr>
            <w:top w:val="none" w:sz="0" w:space="0" w:color="auto"/>
            <w:left w:val="none" w:sz="0" w:space="0" w:color="auto"/>
            <w:bottom w:val="none" w:sz="0" w:space="0" w:color="auto"/>
            <w:right w:val="none" w:sz="0" w:space="0" w:color="auto"/>
          </w:divBdr>
        </w:div>
        <w:div w:id="1471288158">
          <w:marLeft w:val="0"/>
          <w:marRight w:val="0"/>
          <w:marTop w:val="0"/>
          <w:marBottom w:val="0"/>
          <w:divBdr>
            <w:top w:val="none" w:sz="0" w:space="0" w:color="auto"/>
            <w:left w:val="none" w:sz="0" w:space="0" w:color="auto"/>
            <w:bottom w:val="none" w:sz="0" w:space="0" w:color="auto"/>
            <w:right w:val="none" w:sz="0" w:space="0" w:color="auto"/>
          </w:divBdr>
        </w:div>
        <w:div w:id="1505366169">
          <w:marLeft w:val="0"/>
          <w:marRight w:val="0"/>
          <w:marTop w:val="0"/>
          <w:marBottom w:val="0"/>
          <w:divBdr>
            <w:top w:val="none" w:sz="0" w:space="0" w:color="auto"/>
            <w:left w:val="none" w:sz="0" w:space="0" w:color="auto"/>
            <w:bottom w:val="none" w:sz="0" w:space="0" w:color="auto"/>
            <w:right w:val="none" w:sz="0" w:space="0" w:color="auto"/>
          </w:divBdr>
        </w:div>
        <w:div w:id="1521115694">
          <w:marLeft w:val="0"/>
          <w:marRight w:val="0"/>
          <w:marTop w:val="0"/>
          <w:marBottom w:val="0"/>
          <w:divBdr>
            <w:top w:val="none" w:sz="0" w:space="0" w:color="auto"/>
            <w:left w:val="none" w:sz="0" w:space="0" w:color="auto"/>
            <w:bottom w:val="none" w:sz="0" w:space="0" w:color="auto"/>
            <w:right w:val="none" w:sz="0" w:space="0" w:color="auto"/>
          </w:divBdr>
        </w:div>
        <w:div w:id="1566449811">
          <w:marLeft w:val="0"/>
          <w:marRight w:val="0"/>
          <w:marTop w:val="0"/>
          <w:marBottom w:val="0"/>
          <w:divBdr>
            <w:top w:val="none" w:sz="0" w:space="0" w:color="auto"/>
            <w:left w:val="none" w:sz="0" w:space="0" w:color="auto"/>
            <w:bottom w:val="none" w:sz="0" w:space="0" w:color="auto"/>
            <w:right w:val="none" w:sz="0" w:space="0" w:color="auto"/>
          </w:divBdr>
        </w:div>
        <w:div w:id="1625691651">
          <w:marLeft w:val="0"/>
          <w:marRight w:val="0"/>
          <w:marTop w:val="0"/>
          <w:marBottom w:val="0"/>
          <w:divBdr>
            <w:top w:val="none" w:sz="0" w:space="0" w:color="auto"/>
            <w:left w:val="none" w:sz="0" w:space="0" w:color="auto"/>
            <w:bottom w:val="none" w:sz="0" w:space="0" w:color="auto"/>
            <w:right w:val="none" w:sz="0" w:space="0" w:color="auto"/>
          </w:divBdr>
        </w:div>
        <w:div w:id="1628661903">
          <w:marLeft w:val="0"/>
          <w:marRight w:val="0"/>
          <w:marTop w:val="0"/>
          <w:marBottom w:val="0"/>
          <w:divBdr>
            <w:top w:val="none" w:sz="0" w:space="0" w:color="auto"/>
            <w:left w:val="none" w:sz="0" w:space="0" w:color="auto"/>
            <w:bottom w:val="none" w:sz="0" w:space="0" w:color="auto"/>
            <w:right w:val="none" w:sz="0" w:space="0" w:color="auto"/>
          </w:divBdr>
        </w:div>
        <w:div w:id="1648783166">
          <w:marLeft w:val="0"/>
          <w:marRight w:val="0"/>
          <w:marTop w:val="0"/>
          <w:marBottom w:val="0"/>
          <w:divBdr>
            <w:top w:val="none" w:sz="0" w:space="0" w:color="auto"/>
            <w:left w:val="none" w:sz="0" w:space="0" w:color="auto"/>
            <w:bottom w:val="none" w:sz="0" w:space="0" w:color="auto"/>
            <w:right w:val="none" w:sz="0" w:space="0" w:color="auto"/>
          </w:divBdr>
        </w:div>
        <w:div w:id="1669409531">
          <w:marLeft w:val="0"/>
          <w:marRight w:val="0"/>
          <w:marTop w:val="0"/>
          <w:marBottom w:val="0"/>
          <w:divBdr>
            <w:top w:val="none" w:sz="0" w:space="0" w:color="auto"/>
            <w:left w:val="none" w:sz="0" w:space="0" w:color="auto"/>
            <w:bottom w:val="none" w:sz="0" w:space="0" w:color="auto"/>
            <w:right w:val="none" w:sz="0" w:space="0" w:color="auto"/>
          </w:divBdr>
        </w:div>
        <w:div w:id="1768235082">
          <w:marLeft w:val="0"/>
          <w:marRight w:val="0"/>
          <w:marTop w:val="0"/>
          <w:marBottom w:val="0"/>
          <w:divBdr>
            <w:top w:val="none" w:sz="0" w:space="0" w:color="auto"/>
            <w:left w:val="none" w:sz="0" w:space="0" w:color="auto"/>
            <w:bottom w:val="none" w:sz="0" w:space="0" w:color="auto"/>
            <w:right w:val="none" w:sz="0" w:space="0" w:color="auto"/>
          </w:divBdr>
        </w:div>
        <w:div w:id="1854613977">
          <w:marLeft w:val="0"/>
          <w:marRight w:val="0"/>
          <w:marTop w:val="0"/>
          <w:marBottom w:val="0"/>
          <w:divBdr>
            <w:top w:val="none" w:sz="0" w:space="0" w:color="auto"/>
            <w:left w:val="none" w:sz="0" w:space="0" w:color="auto"/>
            <w:bottom w:val="none" w:sz="0" w:space="0" w:color="auto"/>
            <w:right w:val="none" w:sz="0" w:space="0" w:color="auto"/>
          </w:divBdr>
        </w:div>
        <w:div w:id="1887831379">
          <w:marLeft w:val="0"/>
          <w:marRight w:val="0"/>
          <w:marTop w:val="0"/>
          <w:marBottom w:val="0"/>
          <w:divBdr>
            <w:top w:val="none" w:sz="0" w:space="0" w:color="auto"/>
            <w:left w:val="none" w:sz="0" w:space="0" w:color="auto"/>
            <w:bottom w:val="none" w:sz="0" w:space="0" w:color="auto"/>
            <w:right w:val="none" w:sz="0" w:space="0" w:color="auto"/>
          </w:divBdr>
        </w:div>
        <w:div w:id="1925340637">
          <w:marLeft w:val="0"/>
          <w:marRight w:val="0"/>
          <w:marTop w:val="0"/>
          <w:marBottom w:val="0"/>
          <w:divBdr>
            <w:top w:val="none" w:sz="0" w:space="0" w:color="auto"/>
            <w:left w:val="none" w:sz="0" w:space="0" w:color="auto"/>
            <w:bottom w:val="none" w:sz="0" w:space="0" w:color="auto"/>
            <w:right w:val="none" w:sz="0" w:space="0" w:color="auto"/>
          </w:divBdr>
        </w:div>
        <w:div w:id="1932083798">
          <w:marLeft w:val="0"/>
          <w:marRight w:val="0"/>
          <w:marTop w:val="0"/>
          <w:marBottom w:val="0"/>
          <w:divBdr>
            <w:top w:val="none" w:sz="0" w:space="0" w:color="auto"/>
            <w:left w:val="none" w:sz="0" w:space="0" w:color="auto"/>
            <w:bottom w:val="none" w:sz="0" w:space="0" w:color="auto"/>
            <w:right w:val="none" w:sz="0" w:space="0" w:color="auto"/>
          </w:divBdr>
        </w:div>
        <w:div w:id="1935747447">
          <w:marLeft w:val="0"/>
          <w:marRight w:val="0"/>
          <w:marTop w:val="0"/>
          <w:marBottom w:val="0"/>
          <w:divBdr>
            <w:top w:val="none" w:sz="0" w:space="0" w:color="auto"/>
            <w:left w:val="none" w:sz="0" w:space="0" w:color="auto"/>
            <w:bottom w:val="none" w:sz="0" w:space="0" w:color="auto"/>
            <w:right w:val="none" w:sz="0" w:space="0" w:color="auto"/>
          </w:divBdr>
          <w:divsChild>
            <w:div w:id="7684852">
              <w:marLeft w:val="0"/>
              <w:marRight w:val="0"/>
              <w:marTop w:val="0"/>
              <w:marBottom w:val="0"/>
              <w:divBdr>
                <w:top w:val="none" w:sz="0" w:space="0" w:color="auto"/>
                <w:left w:val="none" w:sz="0" w:space="0" w:color="auto"/>
                <w:bottom w:val="none" w:sz="0" w:space="0" w:color="auto"/>
                <w:right w:val="none" w:sz="0" w:space="0" w:color="auto"/>
              </w:divBdr>
            </w:div>
            <w:div w:id="16270996">
              <w:marLeft w:val="0"/>
              <w:marRight w:val="0"/>
              <w:marTop w:val="0"/>
              <w:marBottom w:val="0"/>
              <w:divBdr>
                <w:top w:val="none" w:sz="0" w:space="0" w:color="auto"/>
                <w:left w:val="none" w:sz="0" w:space="0" w:color="auto"/>
                <w:bottom w:val="none" w:sz="0" w:space="0" w:color="auto"/>
                <w:right w:val="none" w:sz="0" w:space="0" w:color="auto"/>
              </w:divBdr>
            </w:div>
            <w:div w:id="42558798">
              <w:marLeft w:val="0"/>
              <w:marRight w:val="0"/>
              <w:marTop w:val="0"/>
              <w:marBottom w:val="0"/>
              <w:divBdr>
                <w:top w:val="none" w:sz="0" w:space="0" w:color="auto"/>
                <w:left w:val="none" w:sz="0" w:space="0" w:color="auto"/>
                <w:bottom w:val="none" w:sz="0" w:space="0" w:color="auto"/>
                <w:right w:val="none" w:sz="0" w:space="0" w:color="auto"/>
              </w:divBdr>
            </w:div>
            <w:div w:id="159471096">
              <w:marLeft w:val="0"/>
              <w:marRight w:val="0"/>
              <w:marTop w:val="0"/>
              <w:marBottom w:val="0"/>
              <w:divBdr>
                <w:top w:val="none" w:sz="0" w:space="0" w:color="auto"/>
                <w:left w:val="none" w:sz="0" w:space="0" w:color="auto"/>
                <w:bottom w:val="none" w:sz="0" w:space="0" w:color="auto"/>
                <w:right w:val="none" w:sz="0" w:space="0" w:color="auto"/>
              </w:divBdr>
            </w:div>
            <w:div w:id="165093576">
              <w:marLeft w:val="0"/>
              <w:marRight w:val="0"/>
              <w:marTop w:val="0"/>
              <w:marBottom w:val="0"/>
              <w:divBdr>
                <w:top w:val="none" w:sz="0" w:space="0" w:color="auto"/>
                <w:left w:val="none" w:sz="0" w:space="0" w:color="auto"/>
                <w:bottom w:val="none" w:sz="0" w:space="0" w:color="auto"/>
                <w:right w:val="none" w:sz="0" w:space="0" w:color="auto"/>
              </w:divBdr>
            </w:div>
            <w:div w:id="186329769">
              <w:marLeft w:val="0"/>
              <w:marRight w:val="0"/>
              <w:marTop w:val="0"/>
              <w:marBottom w:val="0"/>
              <w:divBdr>
                <w:top w:val="none" w:sz="0" w:space="0" w:color="auto"/>
                <w:left w:val="none" w:sz="0" w:space="0" w:color="auto"/>
                <w:bottom w:val="none" w:sz="0" w:space="0" w:color="auto"/>
                <w:right w:val="none" w:sz="0" w:space="0" w:color="auto"/>
              </w:divBdr>
            </w:div>
            <w:div w:id="246185855">
              <w:marLeft w:val="0"/>
              <w:marRight w:val="0"/>
              <w:marTop w:val="0"/>
              <w:marBottom w:val="0"/>
              <w:divBdr>
                <w:top w:val="none" w:sz="0" w:space="0" w:color="auto"/>
                <w:left w:val="none" w:sz="0" w:space="0" w:color="auto"/>
                <w:bottom w:val="none" w:sz="0" w:space="0" w:color="auto"/>
                <w:right w:val="none" w:sz="0" w:space="0" w:color="auto"/>
              </w:divBdr>
            </w:div>
            <w:div w:id="293684284">
              <w:marLeft w:val="0"/>
              <w:marRight w:val="0"/>
              <w:marTop w:val="0"/>
              <w:marBottom w:val="0"/>
              <w:divBdr>
                <w:top w:val="none" w:sz="0" w:space="0" w:color="auto"/>
                <w:left w:val="none" w:sz="0" w:space="0" w:color="auto"/>
                <w:bottom w:val="none" w:sz="0" w:space="0" w:color="auto"/>
                <w:right w:val="none" w:sz="0" w:space="0" w:color="auto"/>
              </w:divBdr>
            </w:div>
            <w:div w:id="312678536">
              <w:marLeft w:val="0"/>
              <w:marRight w:val="0"/>
              <w:marTop w:val="0"/>
              <w:marBottom w:val="0"/>
              <w:divBdr>
                <w:top w:val="none" w:sz="0" w:space="0" w:color="auto"/>
                <w:left w:val="none" w:sz="0" w:space="0" w:color="auto"/>
                <w:bottom w:val="none" w:sz="0" w:space="0" w:color="auto"/>
                <w:right w:val="none" w:sz="0" w:space="0" w:color="auto"/>
              </w:divBdr>
            </w:div>
            <w:div w:id="333142618">
              <w:marLeft w:val="0"/>
              <w:marRight w:val="0"/>
              <w:marTop w:val="0"/>
              <w:marBottom w:val="0"/>
              <w:divBdr>
                <w:top w:val="none" w:sz="0" w:space="0" w:color="auto"/>
                <w:left w:val="none" w:sz="0" w:space="0" w:color="auto"/>
                <w:bottom w:val="none" w:sz="0" w:space="0" w:color="auto"/>
                <w:right w:val="none" w:sz="0" w:space="0" w:color="auto"/>
              </w:divBdr>
            </w:div>
            <w:div w:id="340208667">
              <w:marLeft w:val="0"/>
              <w:marRight w:val="0"/>
              <w:marTop w:val="0"/>
              <w:marBottom w:val="0"/>
              <w:divBdr>
                <w:top w:val="none" w:sz="0" w:space="0" w:color="auto"/>
                <w:left w:val="none" w:sz="0" w:space="0" w:color="auto"/>
                <w:bottom w:val="none" w:sz="0" w:space="0" w:color="auto"/>
                <w:right w:val="none" w:sz="0" w:space="0" w:color="auto"/>
              </w:divBdr>
            </w:div>
            <w:div w:id="402412776">
              <w:marLeft w:val="0"/>
              <w:marRight w:val="0"/>
              <w:marTop w:val="0"/>
              <w:marBottom w:val="0"/>
              <w:divBdr>
                <w:top w:val="none" w:sz="0" w:space="0" w:color="auto"/>
                <w:left w:val="none" w:sz="0" w:space="0" w:color="auto"/>
                <w:bottom w:val="none" w:sz="0" w:space="0" w:color="auto"/>
                <w:right w:val="none" w:sz="0" w:space="0" w:color="auto"/>
              </w:divBdr>
            </w:div>
            <w:div w:id="416220176">
              <w:marLeft w:val="0"/>
              <w:marRight w:val="0"/>
              <w:marTop w:val="0"/>
              <w:marBottom w:val="0"/>
              <w:divBdr>
                <w:top w:val="none" w:sz="0" w:space="0" w:color="auto"/>
                <w:left w:val="none" w:sz="0" w:space="0" w:color="auto"/>
                <w:bottom w:val="none" w:sz="0" w:space="0" w:color="auto"/>
                <w:right w:val="none" w:sz="0" w:space="0" w:color="auto"/>
              </w:divBdr>
            </w:div>
            <w:div w:id="445002748">
              <w:marLeft w:val="0"/>
              <w:marRight w:val="0"/>
              <w:marTop w:val="0"/>
              <w:marBottom w:val="0"/>
              <w:divBdr>
                <w:top w:val="none" w:sz="0" w:space="0" w:color="auto"/>
                <w:left w:val="none" w:sz="0" w:space="0" w:color="auto"/>
                <w:bottom w:val="none" w:sz="0" w:space="0" w:color="auto"/>
                <w:right w:val="none" w:sz="0" w:space="0" w:color="auto"/>
              </w:divBdr>
            </w:div>
            <w:div w:id="525875727">
              <w:marLeft w:val="0"/>
              <w:marRight w:val="0"/>
              <w:marTop w:val="0"/>
              <w:marBottom w:val="0"/>
              <w:divBdr>
                <w:top w:val="none" w:sz="0" w:space="0" w:color="auto"/>
                <w:left w:val="none" w:sz="0" w:space="0" w:color="auto"/>
                <w:bottom w:val="none" w:sz="0" w:space="0" w:color="auto"/>
                <w:right w:val="none" w:sz="0" w:space="0" w:color="auto"/>
              </w:divBdr>
            </w:div>
            <w:div w:id="540359892">
              <w:marLeft w:val="0"/>
              <w:marRight w:val="0"/>
              <w:marTop w:val="0"/>
              <w:marBottom w:val="0"/>
              <w:divBdr>
                <w:top w:val="none" w:sz="0" w:space="0" w:color="auto"/>
                <w:left w:val="none" w:sz="0" w:space="0" w:color="auto"/>
                <w:bottom w:val="none" w:sz="0" w:space="0" w:color="auto"/>
                <w:right w:val="none" w:sz="0" w:space="0" w:color="auto"/>
              </w:divBdr>
            </w:div>
            <w:div w:id="565576101">
              <w:marLeft w:val="0"/>
              <w:marRight w:val="0"/>
              <w:marTop w:val="0"/>
              <w:marBottom w:val="0"/>
              <w:divBdr>
                <w:top w:val="none" w:sz="0" w:space="0" w:color="auto"/>
                <w:left w:val="none" w:sz="0" w:space="0" w:color="auto"/>
                <w:bottom w:val="none" w:sz="0" w:space="0" w:color="auto"/>
                <w:right w:val="none" w:sz="0" w:space="0" w:color="auto"/>
              </w:divBdr>
            </w:div>
            <w:div w:id="571505909">
              <w:marLeft w:val="0"/>
              <w:marRight w:val="0"/>
              <w:marTop w:val="0"/>
              <w:marBottom w:val="0"/>
              <w:divBdr>
                <w:top w:val="none" w:sz="0" w:space="0" w:color="auto"/>
                <w:left w:val="none" w:sz="0" w:space="0" w:color="auto"/>
                <w:bottom w:val="none" w:sz="0" w:space="0" w:color="auto"/>
                <w:right w:val="none" w:sz="0" w:space="0" w:color="auto"/>
              </w:divBdr>
            </w:div>
            <w:div w:id="577910535">
              <w:marLeft w:val="0"/>
              <w:marRight w:val="0"/>
              <w:marTop w:val="0"/>
              <w:marBottom w:val="0"/>
              <w:divBdr>
                <w:top w:val="none" w:sz="0" w:space="0" w:color="auto"/>
                <w:left w:val="none" w:sz="0" w:space="0" w:color="auto"/>
                <w:bottom w:val="none" w:sz="0" w:space="0" w:color="auto"/>
                <w:right w:val="none" w:sz="0" w:space="0" w:color="auto"/>
              </w:divBdr>
            </w:div>
            <w:div w:id="597835953">
              <w:marLeft w:val="0"/>
              <w:marRight w:val="0"/>
              <w:marTop w:val="0"/>
              <w:marBottom w:val="0"/>
              <w:divBdr>
                <w:top w:val="none" w:sz="0" w:space="0" w:color="auto"/>
                <w:left w:val="none" w:sz="0" w:space="0" w:color="auto"/>
                <w:bottom w:val="none" w:sz="0" w:space="0" w:color="auto"/>
                <w:right w:val="none" w:sz="0" w:space="0" w:color="auto"/>
              </w:divBdr>
            </w:div>
            <w:div w:id="611741891">
              <w:marLeft w:val="0"/>
              <w:marRight w:val="0"/>
              <w:marTop w:val="0"/>
              <w:marBottom w:val="0"/>
              <w:divBdr>
                <w:top w:val="none" w:sz="0" w:space="0" w:color="auto"/>
                <w:left w:val="none" w:sz="0" w:space="0" w:color="auto"/>
                <w:bottom w:val="none" w:sz="0" w:space="0" w:color="auto"/>
                <w:right w:val="none" w:sz="0" w:space="0" w:color="auto"/>
              </w:divBdr>
            </w:div>
            <w:div w:id="616374182">
              <w:marLeft w:val="0"/>
              <w:marRight w:val="0"/>
              <w:marTop w:val="0"/>
              <w:marBottom w:val="0"/>
              <w:divBdr>
                <w:top w:val="none" w:sz="0" w:space="0" w:color="auto"/>
                <w:left w:val="none" w:sz="0" w:space="0" w:color="auto"/>
                <w:bottom w:val="none" w:sz="0" w:space="0" w:color="auto"/>
                <w:right w:val="none" w:sz="0" w:space="0" w:color="auto"/>
              </w:divBdr>
            </w:div>
            <w:div w:id="626817005">
              <w:marLeft w:val="0"/>
              <w:marRight w:val="0"/>
              <w:marTop w:val="0"/>
              <w:marBottom w:val="0"/>
              <w:divBdr>
                <w:top w:val="none" w:sz="0" w:space="0" w:color="auto"/>
                <w:left w:val="none" w:sz="0" w:space="0" w:color="auto"/>
                <w:bottom w:val="none" w:sz="0" w:space="0" w:color="auto"/>
                <w:right w:val="none" w:sz="0" w:space="0" w:color="auto"/>
              </w:divBdr>
            </w:div>
            <w:div w:id="659430555">
              <w:marLeft w:val="0"/>
              <w:marRight w:val="0"/>
              <w:marTop w:val="0"/>
              <w:marBottom w:val="0"/>
              <w:divBdr>
                <w:top w:val="none" w:sz="0" w:space="0" w:color="auto"/>
                <w:left w:val="none" w:sz="0" w:space="0" w:color="auto"/>
                <w:bottom w:val="none" w:sz="0" w:space="0" w:color="auto"/>
                <w:right w:val="none" w:sz="0" w:space="0" w:color="auto"/>
              </w:divBdr>
            </w:div>
            <w:div w:id="704985124">
              <w:marLeft w:val="0"/>
              <w:marRight w:val="0"/>
              <w:marTop w:val="0"/>
              <w:marBottom w:val="0"/>
              <w:divBdr>
                <w:top w:val="none" w:sz="0" w:space="0" w:color="auto"/>
                <w:left w:val="none" w:sz="0" w:space="0" w:color="auto"/>
                <w:bottom w:val="none" w:sz="0" w:space="0" w:color="auto"/>
                <w:right w:val="none" w:sz="0" w:space="0" w:color="auto"/>
              </w:divBdr>
            </w:div>
            <w:div w:id="736822879">
              <w:marLeft w:val="0"/>
              <w:marRight w:val="0"/>
              <w:marTop w:val="0"/>
              <w:marBottom w:val="0"/>
              <w:divBdr>
                <w:top w:val="none" w:sz="0" w:space="0" w:color="auto"/>
                <w:left w:val="none" w:sz="0" w:space="0" w:color="auto"/>
                <w:bottom w:val="none" w:sz="0" w:space="0" w:color="auto"/>
                <w:right w:val="none" w:sz="0" w:space="0" w:color="auto"/>
              </w:divBdr>
            </w:div>
            <w:div w:id="753480185">
              <w:marLeft w:val="0"/>
              <w:marRight w:val="0"/>
              <w:marTop w:val="0"/>
              <w:marBottom w:val="0"/>
              <w:divBdr>
                <w:top w:val="none" w:sz="0" w:space="0" w:color="auto"/>
                <w:left w:val="none" w:sz="0" w:space="0" w:color="auto"/>
                <w:bottom w:val="none" w:sz="0" w:space="0" w:color="auto"/>
                <w:right w:val="none" w:sz="0" w:space="0" w:color="auto"/>
              </w:divBdr>
            </w:div>
            <w:div w:id="762142811">
              <w:marLeft w:val="0"/>
              <w:marRight w:val="0"/>
              <w:marTop w:val="0"/>
              <w:marBottom w:val="0"/>
              <w:divBdr>
                <w:top w:val="none" w:sz="0" w:space="0" w:color="auto"/>
                <w:left w:val="none" w:sz="0" w:space="0" w:color="auto"/>
                <w:bottom w:val="none" w:sz="0" w:space="0" w:color="auto"/>
                <w:right w:val="none" w:sz="0" w:space="0" w:color="auto"/>
              </w:divBdr>
            </w:div>
            <w:div w:id="798452471">
              <w:marLeft w:val="0"/>
              <w:marRight w:val="0"/>
              <w:marTop w:val="0"/>
              <w:marBottom w:val="0"/>
              <w:divBdr>
                <w:top w:val="none" w:sz="0" w:space="0" w:color="auto"/>
                <w:left w:val="none" w:sz="0" w:space="0" w:color="auto"/>
                <w:bottom w:val="none" w:sz="0" w:space="0" w:color="auto"/>
                <w:right w:val="none" w:sz="0" w:space="0" w:color="auto"/>
              </w:divBdr>
            </w:div>
            <w:div w:id="860632181">
              <w:marLeft w:val="0"/>
              <w:marRight w:val="0"/>
              <w:marTop w:val="0"/>
              <w:marBottom w:val="0"/>
              <w:divBdr>
                <w:top w:val="none" w:sz="0" w:space="0" w:color="auto"/>
                <w:left w:val="none" w:sz="0" w:space="0" w:color="auto"/>
                <w:bottom w:val="none" w:sz="0" w:space="0" w:color="auto"/>
                <w:right w:val="none" w:sz="0" w:space="0" w:color="auto"/>
              </w:divBdr>
            </w:div>
            <w:div w:id="868907539">
              <w:marLeft w:val="0"/>
              <w:marRight w:val="0"/>
              <w:marTop w:val="0"/>
              <w:marBottom w:val="0"/>
              <w:divBdr>
                <w:top w:val="none" w:sz="0" w:space="0" w:color="auto"/>
                <w:left w:val="none" w:sz="0" w:space="0" w:color="auto"/>
                <w:bottom w:val="none" w:sz="0" w:space="0" w:color="auto"/>
                <w:right w:val="none" w:sz="0" w:space="0" w:color="auto"/>
              </w:divBdr>
            </w:div>
            <w:div w:id="884367464">
              <w:marLeft w:val="0"/>
              <w:marRight w:val="0"/>
              <w:marTop w:val="0"/>
              <w:marBottom w:val="0"/>
              <w:divBdr>
                <w:top w:val="none" w:sz="0" w:space="0" w:color="auto"/>
                <w:left w:val="none" w:sz="0" w:space="0" w:color="auto"/>
                <w:bottom w:val="none" w:sz="0" w:space="0" w:color="auto"/>
                <w:right w:val="none" w:sz="0" w:space="0" w:color="auto"/>
              </w:divBdr>
            </w:div>
            <w:div w:id="887690206">
              <w:marLeft w:val="0"/>
              <w:marRight w:val="0"/>
              <w:marTop w:val="0"/>
              <w:marBottom w:val="0"/>
              <w:divBdr>
                <w:top w:val="none" w:sz="0" w:space="0" w:color="auto"/>
                <w:left w:val="none" w:sz="0" w:space="0" w:color="auto"/>
                <w:bottom w:val="none" w:sz="0" w:space="0" w:color="auto"/>
                <w:right w:val="none" w:sz="0" w:space="0" w:color="auto"/>
              </w:divBdr>
            </w:div>
            <w:div w:id="904799907">
              <w:marLeft w:val="0"/>
              <w:marRight w:val="0"/>
              <w:marTop w:val="0"/>
              <w:marBottom w:val="0"/>
              <w:divBdr>
                <w:top w:val="none" w:sz="0" w:space="0" w:color="auto"/>
                <w:left w:val="none" w:sz="0" w:space="0" w:color="auto"/>
                <w:bottom w:val="none" w:sz="0" w:space="0" w:color="auto"/>
                <w:right w:val="none" w:sz="0" w:space="0" w:color="auto"/>
              </w:divBdr>
            </w:div>
            <w:div w:id="939223504">
              <w:marLeft w:val="0"/>
              <w:marRight w:val="0"/>
              <w:marTop w:val="0"/>
              <w:marBottom w:val="0"/>
              <w:divBdr>
                <w:top w:val="none" w:sz="0" w:space="0" w:color="auto"/>
                <w:left w:val="none" w:sz="0" w:space="0" w:color="auto"/>
                <w:bottom w:val="none" w:sz="0" w:space="0" w:color="auto"/>
                <w:right w:val="none" w:sz="0" w:space="0" w:color="auto"/>
              </w:divBdr>
            </w:div>
            <w:div w:id="951059642">
              <w:marLeft w:val="0"/>
              <w:marRight w:val="0"/>
              <w:marTop w:val="0"/>
              <w:marBottom w:val="0"/>
              <w:divBdr>
                <w:top w:val="none" w:sz="0" w:space="0" w:color="auto"/>
                <w:left w:val="none" w:sz="0" w:space="0" w:color="auto"/>
                <w:bottom w:val="none" w:sz="0" w:space="0" w:color="auto"/>
                <w:right w:val="none" w:sz="0" w:space="0" w:color="auto"/>
              </w:divBdr>
            </w:div>
            <w:div w:id="965770772">
              <w:marLeft w:val="0"/>
              <w:marRight w:val="0"/>
              <w:marTop w:val="0"/>
              <w:marBottom w:val="0"/>
              <w:divBdr>
                <w:top w:val="none" w:sz="0" w:space="0" w:color="auto"/>
                <w:left w:val="none" w:sz="0" w:space="0" w:color="auto"/>
                <w:bottom w:val="none" w:sz="0" w:space="0" w:color="auto"/>
                <w:right w:val="none" w:sz="0" w:space="0" w:color="auto"/>
              </w:divBdr>
            </w:div>
            <w:div w:id="1006252897">
              <w:marLeft w:val="0"/>
              <w:marRight w:val="0"/>
              <w:marTop w:val="0"/>
              <w:marBottom w:val="0"/>
              <w:divBdr>
                <w:top w:val="none" w:sz="0" w:space="0" w:color="auto"/>
                <w:left w:val="none" w:sz="0" w:space="0" w:color="auto"/>
                <w:bottom w:val="none" w:sz="0" w:space="0" w:color="auto"/>
                <w:right w:val="none" w:sz="0" w:space="0" w:color="auto"/>
              </w:divBdr>
            </w:div>
            <w:div w:id="1011449497">
              <w:marLeft w:val="0"/>
              <w:marRight w:val="0"/>
              <w:marTop w:val="0"/>
              <w:marBottom w:val="0"/>
              <w:divBdr>
                <w:top w:val="none" w:sz="0" w:space="0" w:color="auto"/>
                <w:left w:val="none" w:sz="0" w:space="0" w:color="auto"/>
                <w:bottom w:val="none" w:sz="0" w:space="0" w:color="auto"/>
                <w:right w:val="none" w:sz="0" w:space="0" w:color="auto"/>
              </w:divBdr>
            </w:div>
            <w:div w:id="1037779495">
              <w:marLeft w:val="0"/>
              <w:marRight w:val="0"/>
              <w:marTop w:val="0"/>
              <w:marBottom w:val="0"/>
              <w:divBdr>
                <w:top w:val="none" w:sz="0" w:space="0" w:color="auto"/>
                <w:left w:val="none" w:sz="0" w:space="0" w:color="auto"/>
                <w:bottom w:val="none" w:sz="0" w:space="0" w:color="auto"/>
                <w:right w:val="none" w:sz="0" w:space="0" w:color="auto"/>
              </w:divBdr>
            </w:div>
            <w:div w:id="1058555034">
              <w:marLeft w:val="0"/>
              <w:marRight w:val="0"/>
              <w:marTop w:val="0"/>
              <w:marBottom w:val="0"/>
              <w:divBdr>
                <w:top w:val="none" w:sz="0" w:space="0" w:color="auto"/>
                <w:left w:val="none" w:sz="0" w:space="0" w:color="auto"/>
                <w:bottom w:val="none" w:sz="0" w:space="0" w:color="auto"/>
                <w:right w:val="none" w:sz="0" w:space="0" w:color="auto"/>
              </w:divBdr>
            </w:div>
            <w:div w:id="1078097633">
              <w:marLeft w:val="0"/>
              <w:marRight w:val="0"/>
              <w:marTop w:val="0"/>
              <w:marBottom w:val="0"/>
              <w:divBdr>
                <w:top w:val="none" w:sz="0" w:space="0" w:color="auto"/>
                <w:left w:val="none" w:sz="0" w:space="0" w:color="auto"/>
                <w:bottom w:val="none" w:sz="0" w:space="0" w:color="auto"/>
                <w:right w:val="none" w:sz="0" w:space="0" w:color="auto"/>
              </w:divBdr>
            </w:div>
            <w:div w:id="1118909732">
              <w:marLeft w:val="0"/>
              <w:marRight w:val="0"/>
              <w:marTop w:val="0"/>
              <w:marBottom w:val="0"/>
              <w:divBdr>
                <w:top w:val="none" w:sz="0" w:space="0" w:color="auto"/>
                <w:left w:val="none" w:sz="0" w:space="0" w:color="auto"/>
                <w:bottom w:val="none" w:sz="0" w:space="0" w:color="auto"/>
                <w:right w:val="none" w:sz="0" w:space="0" w:color="auto"/>
              </w:divBdr>
            </w:div>
            <w:div w:id="1125852747">
              <w:marLeft w:val="0"/>
              <w:marRight w:val="0"/>
              <w:marTop w:val="0"/>
              <w:marBottom w:val="0"/>
              <w:divBdr>
                <w:top w:val="none" w:sz="0" w:space="0" w:color="auto"/>
                <w:left w:val="none" w:sz="0" w:space="0" w:color="auto"/>
                <w:bottom w:val="none" w:sz="0" w:space="0" w:color="auto"/>
                <w:right w:val="none" w:sz="0" w:space="0" w:color="auto"/>
              </w:divBdr>
            </w:div>
            <w:div w:id="1153721919">
              <w:marLeft w:val="0"/>
              <w:marRight w:val="0"/>
              <w:marTop w:val="0"/>
              <w:marBottom w:val="0"/>
              <w:divBdr>
                <w:top w:val="none" w:sz="0" w:space="0" w:color="auto"/>
                <w:left w:val="none" w:sz="0" w:space="0" w:color="auto"/>
                <w:bottom w:val="none" w:sz="0" w:space="0" w:color="auto"/>
                <w:right w:val="none" w:sz="0" w:space="0" w:color="auto"/>
              </w:divBdr>
            </w:div>
            <w:div w:id="1214462810">
              <w:marLeft w:val="0"/>
              <w:marRight w:val="0"/>
              <w:marTop w:val="0"/>
              <w:marBottom w:val="0"/>
              <w:divBdr>
                <w:top w:val="none" w:sz="0" w:space="0" w:color="auto"/>
                <w:left w:val="none" w:sz="0" w:space="0" w:color="auto"/>
                <w:bottom w:val="none" w:sz="0" w:space="0" w:color="auto"/>
                <w:right w:val="none" w:sz="0" w:space="0" w:color="auto"/>
              </w:divBdr>
            </w:div>
            <w:div w:id="1249342581">
              <w:marLeft w:val="0"/>
              <w:marRight w:val="0"/>
              <w:marTop w:val="0"/>
              <w:marBottom w:val="0"/>
              <w:divBdr>
                <w:top w:val="none" w:sz="0" w:space="0" w:color="auto"/>
                <w:left w:val="none" w:sz="0" w:space="0" w:color="auto"/>
                <w:bottom w:val="none" w:sz="0" w:space="0" w:color="auto"/>
                <w:right w:val="none" w:sz="0" w:space="0" w:color="auto"/>
              </w:divBdr>
            </w:div>
            <w:div w:id="1262452412">
              <w:marLeft w:val="0"/>
              <w:marRight w:val="0"/>
              <w:marTop w:val="0"/>
              <w:marBottom w:val="0"/>
              <w:divBdr>
                <w:top w:val="none" w:sz="0" w:space="0" w:color="auto"/>
                <w:left w:val="none" w:sz="0" w:space="0" w:color="auto"/>
                <w:bottom w:val="none" w:sz="0" w:space="0" w:color="auto"/>
                <w:right w:val="none" w:sz="0" w:space="0" w:color="auto"/>
              </w:divBdr>
            </w:div>
            <w:div w:id="1294940528">
              <w:marLeft w:val="0"/>
              <w:marRight w:val="0"/>
              <w:marTop w:val="0"/>
              <w:marBottom w:val="0"/>
              <w:divBdr>
                <w:top w:val="none" w:sz="0" w:space="0" w:color="auto"/>
                <w:left w:val="none" w:sz="0" w:space="0" w:color="auto"/>
                <w:bottom w:val="none" w:sz="0" w:space="0" w:color="auto"/>
                <w:right w:val="none" w:sz="0" w:space="0" w:color="auto"/>
              </w:divBdr>
            </w:div>
            <w:div w:id="1382359270">
              <w:marLeft w:val="0"/>
              <w:marRight w:val="0"/>
              <w:marTop w:val="0"/>
              <w:marBottom w:val="0"/>
              <w:divBdr>
                <w:top w:val="none" w:sz="0" w:space="0" w:color="auto"/>
                <w:left w:val="none" w:sz="0" w:space="0" w:color="auto"/>
                <w:bottom w:val="none" w:sz="0" w:space="0" w:color="auto"/>
                <w:right w:val="none" w:sz="0" w:space="0" w:color="auto"/>
              </w:divBdr>
            </w:div>
            <w:div w:id="1409770311">
              <w:marLeft w:val="0"/>
              <w:marRight w:val="0"/>
              <w:marTop w:val="0"/>
              <w:marBottom w:val="0"/>
              <w:divBdr>
                <w:top w:val="none" w:sz="0" w:space="0" w:color="auto"/>
                <w:left w:val="none" w:sz="0" w:space="0" w:color="auto"/>
                <w:bottom w:val="none" w:sz="0" w:space="0" w:color="auto"/>
                <w:right w:val="none" w:sz="0" w:space="0" w:color="auto"/>
              </w:divBdr>
            </w:div>
            <w:div w:id="1500733940">
              <w:marLeft w:val="0"/>
              <w:marRight w:val="0"/>
              <w:marTop w:val="0"/>
              <w:marBottom w:val="0"/>
              <w:divBdr>
                <w:top w:val="none" w:sz="0" w:space="0" w:color="auto"/>
                <w:left w:val="none" w:sz="0" w:space="0" w:color="auto"/>
                <w:bottom w:val="none" w:sz="0" w:space="0" w:color="auto"/>
                <w:right w:val="none" w:sz="0" w:space="0" w:color="auto"/>
              </w:divBdr>
            </w:div>
            <w:div w:id="1541363201">
              <w:marLeft w:val="0"/>
              <w:marRight w:val="0"/>
              <w:marTop w:val="0"/>
              <w:marBottom w:val="0"/>
              <w:divBdr>
                <w:top w:val="none" w:sz="0" w:space="0" w:color="auto"/>
                <w:left w:val="none" w:sz="0" w:space="0" w:color="auto"/>
                <w:bottom w:val="none" w:sz="0" w:space="0" w:color="auto"/>
                <w:right w:val="none" w:sz="0" w:space="0" w:color="auto"/>
              </w:divBdr>
            </w:div>
            <w:div w:id="1602838863">
              <w:marLeft w:val="0"/>
              <w:marRight w:val="0"/>
              <w:marTop w:val="0"/>
              <w:marBottom w:val="0"/>
              <w:divBdr>
                <w:top w:val="none" w:sz="0" w:space="0" w:color="auto"/>
                <w:left w:val="none" w:sz="0" w:space="0" w:color="auto"/>
                <w:bottom w:val="none" w:sz="0" w:space="0" w:color="auto"/>
                <w:right w:val="none" w:sz="0" w:space="0" w:color="auto"/>
              </w:divBdr>
            </w:div>
            <w:div w:id="1627002489">
              <w:marLeft w:val="0"/>
              <w:marRight w:val="0"/>
              <w:marTop w:val="0"/>
              <w:marBottom w:val="0"/>
              <w:divBdr>
                <w:top w:val="none" w:sz="0" w:space="0" w:color="auto"/>
                <w:left w:val="none" w:sz="0" w:space="0" w:color="auto"/>
                <w:bottom w:val="none" w:sz="0" w:space="0" w:color="auto"/>
                <w:right w:val="none" w:sz="0" w:space="0" w:color="auto"/>
              </w:divBdr>
            </w:div>
            <w:div w:id="1732539107">
              <w:marLeft w:val="0"/>
              <w:marRight w:val="0"/>
              <w:marTop w:val="0"/>
              <w:marBottom w:val="0"/>
              <w:divBdr>
                <w:top w:val="none" w:sz="0" w:space="0" w:color="auto"/>
                <w:left w:val="none" w:sz="0" w:space="0" w:color="auto"/>
                <w:bottom w:val="none" w:sz="0" w:space="0" w:color="auto"/>
                <w:right w:val="none" w:sz="0" w:space="0" w:color="auto"/>
              </w:divBdr>
            </w:div>
            <w:div w:id="1747024712">
              <w:marLeft w:val="0"/>
              <w:marRight w:val="0"/>
              <w:marTop w:val="0"/>
              <w:marBottom w:val="0"/>
              <w:divBdr>
                <w:top w:val="none" w:sz="0" w:space="0" w:color="auto"/>
                <w:left w:val="none" w:sz="0" w:space="0" w:color="auto"/>
                <w:bottom w:val="none" w:sz="0" w:space="0" w:color="auto"/>
                <w:right w:val="none" w:sz="0" w:space="0" w:color="auto"/>
              </w:divBdr>
            </w:div>
            <w:div w:id="1759672003">
              <w:marLeft w:val="0"/>
              <w:marRight w:val="0"/>
              <w:marTop w:val="0"/>
              <w:marBottom w:val="0"/>
              <w:divBdr>
                <w:top w:val="none" w:sz="0" w:space="0" w:color="auto"/>
                <w:left w:val="none" w:sz="0" w:space="0" w:color="auto"/>
                <w:bottom w:val="none" w:sz="0" w:space="0" w:color="auto"/>
                <w:right w:val="none" w:sz="0" w:space="0" w:color="auto"/>
              </w:divBdr>
            </w:div>
            <w:div w:id="1773545365">
              <w:marLeft w:val="0"/>
              <w:marRight w:val="0"/>
              <w:marTop w:val="0"/>
              <w:marBottom w:val="0"/>
              <w:divBdr>
                <w:top w:val="none" w:sz="0" w:space="0" w:color="auto"/>
                <w:left w:val="none" w:sz="0" w:space="0" w:color="auto"/>
                <w:bottom w:val="none" w:sz="0" w:space="0" w:color="auto"/>
                <w:right w:val="none" w:sz="0" w:space="0" w:color="auto"/>
              </w:divBdr>
            </w:div>
            <w:div w:id="1779712281">
              <w:marLeft w:val="0"/>
              <w:marRight w:val="0"/>
              <w:marTop w:val="0"/>
              <w:marBottom w:val="0"/>
              <w:divBdr>
                <w:top w:val="none" w:sz="0" w:space="0" w:color="auto"/>
                <w:left w:val="none" w:sz="0" w:space="0" w:color="auto"/>
                <w:bottom w:val="none" w:sz="0" w:space="0" w:color="auto"/>
                <w:right w:val="none" w:sz="0" w:space="0" w:color="auto"/>
              </w:divBdr>
            </w:div>
            <w:div w:id="1806846359">
              <w:marLeft w:val="0"/>
              <w:marRight w:val="0"/>
              <w:marTop w:val="0"/>
              <w:marBottom w:val="0"/>
              <w:divBdr>
                <w:top w:val="none" w:sz="0" w:space="0" w:color="auto"/>
                <w:left w:val="none" w:sz="0" w:space="0" w:color="auto"/>
                <w:bottom w:val="none" w:sz="0" w:space="0" w:color="auto"/>
                <w:right w:val="none" w:sz="0" w:space="0" w:color="auto"/>
              </w:divBdr>
            </w:div>
            <w:div w:id="1810899414">
              <w:marLeft w:val="0"/>
              <w:marRight w:val="0"/>
              <w:marTop w:val="0"/>
              <w:marBottom w:val="0"/>
              <w:divBdr>
                <w:top w:val="none" w:sz="0" w:space="0" w:color="auto"/>
                <w:left w:val="none" w:sz="0" w:space="0" w:color="auto"/>
                <w:bottom w:val="none" w:sz="0" w:space="0" w:color="auto"/>
                <w:right w:val="none" w:sz="0" w:space="0" w:color="auto"/>
              </w:divBdr>
            </w:div>
            <w:div w:id="1831677785">
              <w:marLeft w:val="0"/>
              <w:marRight w:val="0"/>
              <w:marTop w:val="0"/>
              <w:marBottom w:val="0"/>
              <w:divBdr>
                <w:top w:val="none" w:sz="0" w:space="0" w:color="auto"/>
                <w:left w:val="none" w:sz="0" w:space="0" w:color="auto"/>
                <w:bottom w:val="none" w:sz="0" w:space="0" w:color="auto"/>
                <w:right w:val="none" w:sz="0" w:space="0" w:color="auto"/>
              </w:divBdr>
            </w:div>
            <w:div w:id="1833834598">
              <w:marLeft w:val="0"/>
              <w:marRight w:val="0"/>
              <w:marTop w:val="0"/>
              <w:marBottom w:val="0"/>
              <w:divBdr>
                <w:top w:val="none" w:sz="0" w:space="0" w:color="auto"/>
                <w:left w:val="none" w:sz="0" w:space="0" w:color="auto"/>
                <w:bottom w:val="none" w:sz="0" w:space="0" w:color="auto"/>
                <w:right w:val="none" w:sz="0" w:space="0" w:color="auto"/>
              </w:divBdr>
            </w:div>
            <w:div w:id="1844972515">
              <w:marLeft w:val="0"/>
              <w:marRight w:val="0"/>
              <w:marTop w:val="0"/>
              <w:marBottom w:val="0"/>
              <w:divBdr>
                <w:top w:val="none" w:sz="0" w:space="0" w:color="auto"/>
                <w:left w:val="none" w:sz="0" w:space="0" w:color="auto"/>
                <w:bottom w:val="none" w:sz="0" w:space="0" w:color="auto"/>
                <w:right w:val="none" w:sz="0" w:space="0" w:color="auto"/>
              </w:divBdr>
            </w:div>
            <w:div w:id="1886722197">
              <w:marLeft w:val="0"/>
              <w:marRight w:val="0"/>
              <w:marTop w:val="0"/>
              <w:marBottom w:val="0"/>
              <w:divBdr>
                <w:top w:val="none" w:sz="0" w:space="0" w:color="auto"/>
                <w:left w:val="none" w:sz="0" w:space="0" w:color="auto"/>
                <w:bottom w:val="none" w:sz="0" w:space="0" w:color="auto"/>
                <w:right w:val="none" w:sz="0" w:space="0" w:color="auto"/>
              </w:divBdr>
            </w:div>
            <w:div w:id="1911455508">
              <w:marLeft w:val="0"/>
              <w:marRight w:val="0"/>
              <w:marTop w:val="0"/>
              <w:marBottom w:val="0"/>
              <w:divBdr>
                <w:top w:val="none" w:sz="0" w:space="0" w:color="auto"/>
                <w:left w:val="none" w:sz="0" w:space="0" w:color="auto"/>
                <w:bottom w:val="none" w:sz="0" w:space="0" w:color="auto"/>
                <w:right w:val="none" w:sz="0" w:space="0" w:color="auto"/>
              </w:divBdr>
            </w:div>
            <w:div w:id="1915120262">
              <w:marLeft w:val="0"/>
              <w:marRight w:val="0"/>
              <w:marTop w:val="0"/>
              <w:marBottom w:val="0"/>
              <w:divBdr>
                <w:top w:val="none" w:sz="0" w:space="0" w:color="auto"/>
                <w:left w:val="none" w:sz="0" w:space="0" w:color="auto"/>
                <w:bottom w:val="none" w:sz="0" w:space="0" w:color="auto"/>
                <w:right w:val="none" w:sz="0" w:space="0" w:color="auto"/>
              </w:divBdr>
            </w:div>
            <w:div w:id="1936395845">
              <w:marLeft w:val="0"/>
              <w:marRight w:val="0"/>
              <w:marTop w:val="0"/>
              <w:marBottom w:val="0"/>
              <w:divBdr>
                <w:top w:val="none" w:sz="0" w:space="0" w:color="auto"/>
                <w:left w:val="none" w:sz="0" w:space="0" w:color="auto"/>
                <w:bottom w:val="none" w:sz="0" w:space="0" w:color="auto"/>
                <w:right w:val="none" w:sz="0" w:space="0" w:color="auto"/>
              </w:divBdr>
            </w:div>
            <w:div w:id="1988779838">
              <w:marLeft w:val="0"/>
              <w:marRight w:val="0"/>
              <w:marTop w:val="0"/>
              <w:marBottom w:val="0"/>
              <w:divBdr>
                <w:top w:val="none" w:sz="0" w:space="0" w:color="auto"/>
                <w:left w:val="none" w:sz="0" w:space="0" w:color="auto"/>
                <w:bottom w:val="none" w:sz="0" w:space="0" w:color="auto"/>
                <w:right w:val="none" w:sz="0" w:space="0" w:color="auto"/>
              </w:divBdr>
            </w:div>
            <w:div w:id="2062557364">
              <w:marLeft w:val="0"/>
              <w:marRight w:val="0"/>
              <w:marTop w:val="0"/>
              <w:marBottom w:val="0"/>
              <w:divBdr>
                <w:top w:val="none" w:sz="0" w:space="0" w:color="auto"/>
                <w:left w:val="none" w:sz="0" w:space="0" w:color="auto"/>
                <w:bottom w:val="none" w:sz="0" w:space="0" w:color="auto"/>
                <w:right w:val="none" w:sz="0" w:space="0" w:color="auto"/>
              </w:divBdr>
            </w:div>
            <w:div w:id="2094817618">
              <w:marLeft w:val="0"/>
              <w:marRight w:val="0"/>
              <w:marTop w:val="0"/>
              <w:marBottom w:val="0"/>
              <w:divBdr>
                <w:top w:val="none" w:sz="0" w:space="0" w:color="auto"/>
                <w:left w:val="none" w:sz="0" w:space="0" w:color="auto"/>
                <w:bottom w:val="none" w:sz="0" w:space="0" w:color="auto"/>
                <w:right w:val="none" w:sz="0" w:space="0" w:color="auto"/>
              </w:divBdr>
            </w:div>
            <w:div w:id="2135713981">
              <w:marLeft w:val="0"/>
              <w:marRight w:val="0"/>
              <w:marTop w:val="0"/>
              <w:marBottom w:val="0"/>
              <w:divBdr>
                <w:top w:val="none" w:sz="0" w:space="0" w:color="auto"/>
                <w:left w:val="none" w:sz="0" w:space="0" w:color="auto"/>
                <w:bottom w:val="none" w:sz="0" w:space="0" w:color="auto"/>
                <w:right w:val="none" w:sz="0" w:space="0" w:color="auto"/>
              </w:divBdr>
            </w:div>
          </w:divsChild>
        </w:div>
        <w:div w:id="1944725982">
          <w:marLeft w:val="0"/>
          <w:marRight w:val="0"/>
          <w:marTop w:val="0"/>
          <w:marBottom w:val="0"/>
          <w:divBdr>
            <w:top w:val="none" w:sz="0" w:space="0" w:color="auto"/>
            <w:left w:val="none" w:sz="0" w:space="0" w:color="auto"/>
            <w:bottom w:val="none" w:sz="0" w:space="0" w:color="auto"/>
            <w:right w:val="none" w:sz="0" w:space="0" w:color="auto"/>
          </w:divBdr>
        </w:div>
        <w:div w:id="1958179617">
          <w:marLeft w:val="0"/>
          <w:marRight w:val="0"/>
          <w:marTop w:val="0"/>
          <w:marBottom w:val="0"/>
          <w:divBdr>
            <w:top w:val="none" w:sz="0" w:space="0" w:color="auto"/>
            <w:left w:val="none" w:sz="0" w:space="0" w:color="auto"/>
            <w:bottom w:val="none" w:sz="0" w:space="0" w:color="auto"/>
            <w:right w:val="none" w:sz="0" w:space="0" w:color="auto"/>
          </w:divBdr>
        </w:div>
        <w:div w:id="1971940685">
          <w:marLeft w:val="0"/>
          <w:marRight w:val="0"/>
          <w:marTop w:val="0"/>
          <w:marBottom w:val="0"/>
          <w:divBdr>
            <w:top w:val="none" w:sz="0" w:space="0" w:color="auto"/>
            <w:left w:val="none" w:sz="0" w:space="0" w:color="auto"/>
            <w:bottom w:val="none" w:sz="0" w:space="0" w:color="auto"/>
            <w:right w:val="none" w:sz="0" w:space="0" w:color="auto"/>
          </w:divBdr>
        </w:div>
        <w:div w:id="2025790635">
          <w:marLeft w:val="0"/>
          <w:marRight w:val="0"/>
          <w:marTop w:val="0"/>
          <w:marBottom w:val="0"/>
          <w:divBdr>
            <w:top w:val="none" w:sz="0" w:space="0" w:color="auto"/>
            <w:left w:val="none" w:sz="0" w:space="0" w:color="auto"/>
            <w:bottom w:val="none" w:sz="0" w:space="0" w:color="auto"/>
            <w:right w:val="none" w:sz="0" w:space="0" w:color="auto"/>
          </w:divBdr>
        </w:div>
        <w:div w:id="2031292425">
          <w:marLeft w:val="0"/>
          <w:marRight w:val="0"/>
          <w:marTop w:val="0"/>
          <w:marBottom w:val="0"/>
          <w:divBdr>
            <w:top w:val="none" w:sz="0" w:space="0" w:color="auto"/>
            <w:left w:val="none" w:sz="0" w:space="0" w:color="auto"/>
            <w:bottom w:val="none" w:sz="0" w:space="0" w:color="auto"/>
            <w:right w:val="none" w:sz="0" w:space="0" w:color="auto"/>
          </w:divBdr>
        </w:div>
        <w:div w:id="2034106450">
          <w:marLeft w:val="0"/>
          <w:marRight w:val="0"/>
          <w:marTop w:val="0"/>
          <w:marBottom w:val="0"/>
          <w:divBdr>
            <w:top w:val="none" w:sz="0" w:space="0" w:color="auto"/>
            <w:left w:val="none" w:sz="0" w:space="0" w:color="auto"/>
            <w:bottom w:val="none" w:sz="0" w:space="0" w:color="auto"/>
            <w:right w:val="none" w:sz="0" w:space="0" w:color="auto"/>
          </w:divBdr>
        </w:div>
        <w:div w:id="2059669460">
          <w:marLeft w:val="0"/>
          <w:marRight w:val="0"/>
          <w:marTop w:val="0"/>
          <w:marBottom w:val="0"/>
          <w:divBdr>
            <w:top w:val="none" w:sz="0" w:space="0" w:color="auto"/>
            <w:left w:val="none" w:sz="0" w:space="0" w:color="auto"/>
            <w:bottom w:val="none" w:sz="0" w:space="0" w:color="auto"/>
            <w:right w:val="none" w:sz="0" w:space="0" w:color="auto"/>
          </w:divBdr>
        </w:div>
        <w:div w:id="2110002266">
          <w:marLeft w:val="0"/>
          <w:marRight w:val="0"/>
          <w:marTop w:val="0"/>
          <w:marBottom w:val="0"/>
          <w:divBdr>
            <w:top w:val="none" w:sz="0" w:space="0" w:color="auto"/>
            <w:left w:val="none" w:sz="0" w:space="0" w:color="auto"/>
            <w:bottom w:val="none" w:sz="0" w:space="0" w:color="auto"/>
            <w:right w:val="none" w:sz="0" w:space="0" w:color="auto"/>
          </w:divBdr>
        </w:div>
        <w:div w:id="2134202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hyperlink" Target="https://www.prostoy.ru/497.html"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webcentr.ru/kachestvo2/" TargetMode="External"/><Relationship Id="rId28" Type="http://schemas.openxmlformats.org/officeDocument/2006/relationships/diagramQuickStyle" Target="diagrams/quickStyle2.xml"/><Relationship Id="rId10" Type="http://schemas.microsoft.com/office/2007/relationships/hdphoto" Target="media/hdphoto1.wdp"/><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diagramLayout" Target="diagrams/layout2.xml"/><Relationship Id="rId3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A3CF1-93CC-458B-AA1F-419EBF2F4588}"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ru-RU"/>
        </a:p>
      </dgm:t>
    </dgm:pt>
    <dgm:pt modelId="{F607451E-D8C8-4883-812D-CD5ACAF5931B}">
      <dgm:prSet phldrT="[Текст]" custT="1"/>
      <dgm:spPr/>
      <dgm:t>
        <a:bodyPr/>
        <a:lstStyle/>
        <a:p>
          <a:r>
            <a:rPr lang="ru-RU" sz="1200" b="1"/>
            <a:t>развитие риск-культуры на всех уровнях организации</a:t>
          </a:r>
        </a:p>
      </dgm:t>
    </dgm:pt>
    <dgm:pt modelId="{6427C5DD-A937-4349-820A-C32206F4CD5C}" type="parTrans" cxnId="{7B697BDF-B977-44DF-8535-9EE02E2D96F1}">
      <dgm:prSet/>
      <dgm:spPr/>
      <dgm:t>
        <a:bodyPr/>
        <a:lstStyle/>
        <a:p>
          <a:endParaRPr lang="ru-RU" sz="1200" b="1"/>
        </a:p>
      </dgm:t>
    </dgm:pt>
    <dgm:pt modelId="{65A258EB-8015-4512-BEEE-E04763DA2700}" type="sibTrans" cxnId="{7B697BDF-B977-44DF-8535-9EE02E2D96F1}">
      <dgm:prSet/>
      <dgm:spPr/>
      <dgm:t>
        <a:bodyPr/>
        <a:lstStyle/>
        <a:p>
          <a:endParaRPr lang="ru-RU" sz="1200" b="1"/>
        </a:p>
      </dgm:t>
    </dgm:pt>
    <dgm:pt modelId="{5AC78CED-6EA3-4A0B-BA24-2D02EB86078A}">
      <dgm:prSet phldrT="[Текст]" custT="1"/>
      <dgm:spPr/>
      <dgm:t>
        <a:bodyPr/>
        <a:lstStyle/>
        <a:p>
          <a:r>
            <a:rPr lang="ru-RU" sz="1200" b="1"/>
            <a:t>предупреждение возникновения рисковых событий</a:t>
          </a:r>
        </a:p>
      </dgm:t>
    </dgm:pt>
    <dgm:pt modelId="{18546A80-9CF2-46EF-8C7B-605DC260FDCB}" type="parTrans" cxnId="{5E59CD7A-E33F-466E-B816-5CD57AE27E3D}">
      <dgm:prSet/>
      <dgm:spPr/>
      <dgm:t>
        <a:bodyPr/>
        <a:lstStyle/>
        <a:p>
          <a:endParaRPr lang="ru-RU" sz="1200" b="1"/>
        </a:p>
      </dgm:t>
    </dgm:pt>
    <dgm:pt modelId="{03F04281-0B0F-4411-9B20-BFB74B1ABB93}" type="sibTrans" cxnId="{5E59CD7A-E33F-466E-B816-5CD57AE27E3D}">
      <dgm:prSet/>
      <dgm:spPr/>
      <dgm:t>
        <a:bodyPr/>
        <a:lstStyle/>
        <a:p>
          <a:endParaRPr lang="ru-RU" sz="1200" b="1"/>
        </a:p>
      </dgm:t>
    </dgm:pt>
    <dgm:pt modelId="{2FB1C281-99A4-41B1-A219-7529F6CC9CC3}">
      <dgm:prSet phldrT="[Текст]" custT="1"/>
      <dgm:spPr/>
      <dgm:t>
        <a:bodyPr/>
        <a:lstStyle/>
        <a:p>
          <a:r>
            <a:rPr lang="ru-RU" sz="1200" b="1"/>
            <a:t>эффективное реагирование на неожиданные ситуации и управление ими </a:t>
          </a:r>
        </a:p>
      </dgm:t>
    </dgm:pt>
    <dgm:pt modelId="{C77F04E4-BE7D-4CF0-8335-2DBAB44EBEBE}" type="parTrans" cxnId="{8B445C2A-16BB-4882-B18C-053F8F96E5B1}">
      <dgm:prSet/>
      <dgm:spPr/>
      <dgm:t>
        <a:bodyPr/>
        <a:lstStyle/>
        <a:p>
          <a:endParaRPr lang="ru-RU" sz="1200" b="1"/>
        </a:p>
      </dgm:t>
    </dgm:pt>
    <dgm:pt modelId="{308E27D4-865B-4A8B-97D6-721D291BA349}" type="sibTrans" cxnId="{8B445C2A-16BB-4882-B18C-053F8F96E5B1}">
      <dgm:prSet/>
      <dgm:spPr/>
      <dgm:t>
        <a:bodyPr/>
        <a:lstStyle/>
        <a:p>
          <a:endParaRPr lang="ru-RU" sz="1200" b="1"/>
        </a:p>
      </dgm:t>
    </dgm:pt>
    <dgm:pt modelId="{245CBD5F-1EC1-405A-A5A2-F903512C67ED}">
      <dgm:prSet phldrT="[Текст]" custT="1"/>
      <dgm:spPr/>
      <dgm:t>
        <a:bodyPr/>
        <a:lstStyle/>
        <a:p>
          <a:r>
            <a:rPr lang="ru-RU" sz="1200" b="1"/>
            <a:t>обеспечение эффективности бизнес-процессов, достоверности внутр. и внешней отчетности</a:t>
          </a:r>
        </a:p>
      </dgm:t>
    </dgm:pt>
    <dgm:pt modelId="{30D761FF-7F4E-4F18-B7CC-2D1888DDFD85}" type="parTrans" cxnId="{C2DDAED4-1BE3-4999-A5A3-24B592F2410B}">
      <dgm:prSet/>
      <dgm:spPr/>
      <dgm:t>
        <a:bodyPr/>
        <a:lstStyle/>
        <a:p>
          <a:endParaRPr lang="ru-RU" sz="1200" b="1"/>
        </a:p>
      </dgm:t>
    </dgm:pt>
    <dgm:pt modelId="{CDBF0DDC-A200-42A7-B6BA-3D2DCB74BF85}" type="sibTrans" cxnId="{C2DDAED4-1BE3-4999-A5A3-24B592F2410B}">
      <dgm:prSet/>
      <dgm:spPr/>
      <dgm:t>
        <a:bodyPr/>
        <a:lstStyle/>
        <a:p>
          <a:endParaRPr lang="ru-RU" sz="1200" b="1"/>
        </a:p>
      </dgm:t>
    </dgm:pt>
    <dgm:pt modelId="{46A3A6AF-3D8B-4863-92F0-F6972CE5CE6E}">
      <dgm:prSet custT="1"/>
      <dgm:spPr/>
      <dgm:t>
        <a:bodyPr/>
        <a:lstStyle/>
        <a:p>
          <a:r>
            <a:rPr lang="ru-RU" sz="1200" b="1"/>
            <a:t>постоянное совершенствование системы управления рисками и внутреннего контроля</a:t>
          </a:r>
        </a:p>
      </dgm:t>
    </dgm:pt>
    <dgm:pt modelId="{253B1A9C-2E89-4758-A77E-4F0CC6F97C34}" type="parTrans" cxnId="{B28B86EA-B5C2-4735-83EF-3C9774C4F7CA}">
      <dgm:prSet/>
      <dgm:spPr/>
      <dgm:t>
        <a:bodyPr/>
        <a:lstStyle/>
        <a:p>
          <a:endParaRPr lang="ru-RU" sz="1200" b="1"/>
        </a:p>
      </dgm:t>
    </dgm:pt>
    <dgm:pt modelId="{B6391C52-B59E-4B97-9719-E5F55A113560}" type="sibTrans" cxnId="{B28B86EA-B5C2-4735-83EF-3C9774C4F7CA}">
      <dgm:prSet/>
      <dgm:spPr/>
      <dgm:t>
        <a:bodyPr/>
        <a:lstStyle/>
        <a:p>
          <a:endParaRPr lang="ru-RU" sz="1200" b="1"/>
        </a:p>
      </dgm:t>
    </dgm:pt>
    <dgm:pt modelId="{E5091F9F-F8CC-4802-BF6E-CCB4598C60FD}" type="pres">
      <dgm:prSet presAssocID="{604A3CF1-93CC-458B-AA1F-419EBF2F4588}" presName="Name0" presStyleCnt="0">
        <dgm:presLayoutVars>
          <dgm:chMax val="7"/>
          <dgm:chPref val="7"/>
          <dgm:dir/>
        </dgm:presLayoutVars>
      </dgm:prSet>
      <dgm:spPr/>
      <dgm:t>
        <a:bodyPr/>
        <a:lstStyle/>
        <a:p>
          <a:endParaRPr lang="ru-RU"/>
        </a:p>
      </dgm:t>
    </dgm:pt>
    <dgm:pt modelId="{AB629F5A-3DEA-44C0-8D02-0986010351E1}" type="pres">
      <dgm:prSet presAssocID="{604A3CF1-93CC-458B-AA1F-419EBF2F4588}" presName="Name1" presStyleCnt="0"/>
      <dgm:spPr/>
    </dgm:pt>
    <dgm:pt modelId="{53849A26-792F-40AA-BFFF-72B01061A383}" type="pres">
      <dgm:prSet presAssocID="{604A3CF1-93CC-458B-AA1F-419EBF2F4588}" presName="cycle" presStyleCnt="0"/>
      <dgm:spPr/>
    </dgm:pt>
    <dgm:pt modelId="{810187BF-C47B-4D73-BC8F-F6DF3468ECF9}" type="pres">
      <dgm:prSet presAssocID="{604A3CF1-93CC-458B-AA1F-419EBF2F4588}" presName="srcNode" presStyleLbl="node1" presStyleIdx="0" presStyleCnt="5"/>
      <dgm:spPr/>
    </dgm:pt>
    <dgm:pt modelId="{22788E13-871E-4552-A938-6C2812A5A525}" type="pres">
      <dgm:prSet presAssocID="{604A3CF1-93CC-458B-AA1F-419EBF2F4588}" presName="conn" presStyleLbl="parChTrans1D2" presStyleIdx="0" presStyleCnt="1"/>
      <dgm:spPr/>
      <dgm:t>
        <a:bodyPr/>
        <a:lstStyle/>
        <a:p>
          <a:endParaRPr lang="ru-RU"/>
        </a:p>
      </dgm:t>
    </dgm:pt>
    <dgm:pt modelId="{0B91C074-BE6A-49E8-8AC8-6532AD203314}" type="pres">
      <dgm:prSet presAssocID="{604A3CF1-93CC-458B-AA1F-419EBF2F4588}" presName="extraNode" presStyleLbl="node1" presStyleIdx="0" presStyleCnt="5"/>
      <dgm:spPr/>
    </dgm:pt>
    <dgm:pt modelId="{602C989B-5BF5-46D5-BD63-9A1D8AF49BDD}" type="pres">
      <dgm:prSet presAssocID="{604A3CF1-93CC-458B-AA1F-419EBF2F4588}" presName="dstNode" presStyleLbl="node1" presStyleIdx="0" presStyleCnt="5"/>
      <dgm:spPr/>
    </dgm:pt>
    <dgm:pt modelId="{52E55C37-9A9A-4882-80DA-B06005BA8E7E}" type="pres">
      <dgm:prSet presAssocID="{F607451E-D8C8-4883-812D-CD5ACAF5931B}" presName="text_1" presStyleLbl="node1" presStyleIdx="0" presStyleCnt="5">
        <dgm:presLayoutVars>
          <dgm:bulletEnabled val="1"/>
        </dgm:presLayoutVars>
      </dgm:prSet>
      <dgm:spPr/>
      <dgm:t>
        <a:bodyPr/>
        <a:lstStyle/>
        <a:p>
          <a:endParaRPr lang="ru-RU"/>
        </a:p>
      </dgm:t>
    </dgm:pt>
    <dgm:pt modelId="{1520974E-BBBF-4D12-B646-5445D79F372F}" type="pres">
      <dgm:prSet presAssocID="{F607451E-D8C8-4883-812D-CD5ACAF5931B}" presName="accent_1" presStyleCnt="0"/>
      <dgm:spPr/>
    </dgm:pt>
    <dgm:pt modelId="{EBB8A398-3BCA-40EA-8F36-4F46283342E2}" type="pres">
      <dgm:prSet presAssocID="{F607451E-D8C8-4883-812D-CD5ACAF5931B}" presName="accentRepeatNode" presStyleLbl="solidFgAcc1" presStyleIdx="0" presStyleCnt="5"/>
      <dgm:spPr/>
    </dgm:pt>
    <dgm:pt modelId="{51B92B3D-483F-4702-A571-6CDDC7F33F21}" type="pres">
      <dgm:prSet presAssocID="{5AC78CED-6EA3-4A0B-BA24-2D02EB86078A}" presName="text_2" presStyleLbl="node1" presStyleIdx="1" presStyleCnt="5">
        <dgm:presLayoutVars>
          <dgm:bulletEnabled val="1"/>
        </dgm:presLayoutVars>
      </dgm:prSet>
      <dgm:spPr/>
      <dgm:t>
        <a:bodyPr/>
        <a:lstStyle/>
        <a:p>
          <a:endParaRPr lang="ru-RU"/>
        </a:p>
      </dgm:t>
    </dgm:pt>
    <dgm:pt modelId="{97DBBE57-A926-431D-ABC9-DEADDCAD8B00}" type="pres">
      <dgm:prSet presAssocID="{5AC78CED-6EA3-4A0B-BA24-2D02EB86078A}" presName="accent_2" presStyleCnt="0"/>
      <dgm:spPr/>
    </dgm:pt>
    <dgm:pt modelId="{0CA508FC-CDA7-4CD9-8451-890DD7C8FC53}" type="pres">
      <dgm:prSet presAssocID="{5AC78CED-6EA3-4A0B-BA24-2D02EB86078A}" presName="accentRepeatNode" presStyleLbl="solidFgAcc1" presStyleIdx="1" presStyleCnt="5"/>
      <dgm:spPr/>
    </dgm:pt>
    <dgm:pt modelId="{A23D0FD9-A962-439D-84B7-C2A69E9DB5BC}" type="pres">
      <dgm:prSet presAssocID="{2FB1C281-99A4-41B1-A219-7529F6CC9CC3}" presName="text_3" presStyleLbl="node1" presStyleIdx="2" presStyleCnt="5">
        <dgm:presLayoutVars>
          <dgm:bulletEnabled val="1"/>
        </dgm:presLayoutVars>
      </dgm:prSet>
      <dgm:spPr/>
      <dgm:t>
        <a:bodyPr/>
        <a:lstStyle/>
        <a:p>
          <a:endParaRPr lang="ru-RU"/>
        </a:p>
      </dgm:t>
    </dgm:pt>
    <dgm:pt modelId="{BE209B9B-2AE9-44D2-B1B1-F6B80825A9C8}" type="pres">
      <dgm:prSet presAssocID="{2FB1C281-99A4-41B1-A219-7529F6CC9CC3}" presName="accent_3" presStyleCnt="0"/>
      <dgm:spPr/>
    </dgm:pt>
    <dgm:pt modelId="{37611D60-49E6-4052-9C53-F5E35ED4CB78}" type="pres">
      <dgm:prSet presAssocID="{2FB1C281-99A4-41B1-A219-7529F6CC9CC3}" presName="accentRepeatNode" presStyleLbl="solidFgAcc1" presStyleIdx="2" presStyleCnt="5"/>
      <dgm:spPr/>
    </dgm:pt>
    <dgm:pt modelId="{55E8AB4F-C3E4-4270-B037-F23C2A13E69E}" type="pres">
      <dgm:prSet presAssocID="{245CBD5F-1EC1-405A-A5A2-F903512C67ED}" presName="text_4" presStyleLbl="node1" presStyleIdx="3" presStyleCnt="5">
        <dgm:presLayoutVars>
          <dgm:bulletEnabled val="1"/>
        </dgm:presLayoutVars>
      </dgm:prSet>
      <dgm:spPr/>
      <dgm:t>
        <a:bodyPr/>
        <a:lstStyle/>
        <a:p>
          <a:endParaRPr lang="ru-RU"/>
        </a:p>
      </dgm:t>
    </dgm:pt>
    <dgm:pt modelId="{46B6C6B3-C4FD-4CDB-AF2C-C79B8EB351FF}" type="pres">
      <dgm:prSet presAssocID="{245CBD5F-1EC1-405A-A5A2-F903512C67ED}" presName="accent_4" presStyleCnt="0"/>
      <dgm:spPr/>
    </dgm:pt>
    <dgm:pt modelId="{26A744F7-6880-4C8B-8636-E8B7887B53A5}" type="pres">
      <dgm:prSet presAssocID="{245CBD5F-1EC1-405A-A5A2-F903512C67ED}" presName="accentRepeatNode" presStyleLbl="solidFgAcc1" presStyleIdx="3" presStyleCnt="5"/>
      <dgm:spPr/>
    </dgm:pt>
    <dgm:pt modelId="{9370D87B-26A8-4285-A016-E16500ABB92A}" type="pres">
      <dgm:prSet presAssocID="{46A3A6AF-3D8B-4863-92F0-F6972CE5CE6E}" presName="text_5" presStyleLbl="node1" presStyleIdx="4" presStyleCnt="5">
        <dgm:presLayoutVars>
          <dgm:bulletEnabled val="1"/>
        </dgm:presLayoutVars>
      </dgm:prSet>
      <dgm:spPr/>
      <dgm:t>
        <a:bodyPr/>
        <a:lstStyle/>
        <a:p>
          <a:endParaRPr lang="ru-RU"/>
        </a:p>
      </dgm:t>
    </dgm:pt>
    <dgm:pt modelId="{4E33FF11-EB15-42CC-B368-F99DF99D7E2F}" type="pres">
      <dgm:prSet presAssocID="{46A3A6AF-3D8B-4863-92F0-F6972CE5CE6E}" presName="accent_5" presStyleCnt="0"/>
      <dgm:spPr/>
    </dgm:pt>
    <dgm:pt modelId="{2158EA2F-08D4-42F2-8E11-DF7155914420}" type="pres">
      <dgm:prSet presAssocID="{46A3A6AF-3D8B-4863-92F0-F6972CE5CE6E}" presName="accentRepeatNode" presStyleLbl="solidFgAcc1" presStyleIdx="4" presStyleCnt="5"/>
      <dgm:spPr/>
    </dgm:pt>
  </dgm:ptLst>
  <dgm:cxnLst>
    <dgm:cxn modelId="{F39BA5EB-317C-4519-94BB-6D6E90A87697}" type="presOf" srcId="{46A3A6AF-3D8B-4863-92F0-F6972CE5CE6E}" destId="{9370D87B-26A8-4285-A016-E16500ABB92A}" srcOrd="0" destOrd="0" presId="urn:microsoft.com/office/officeart/2008/layout/VerticalCurvedList"/>
    <dgm:cxn modelId="{B28B86EA-B5C2-4735-83EF-3C9774C4F7CA}" srcId="{604A3CF1-93CC-458B-AA1F-419EBF2F4588}" destId="{46A3A6AF-3D8B-4863-92F0-F6972CE5CE6E}" srcOrd="4" destOrd="0" parTransId="{253B1A9C-2E89-4758-A77E-4F0CC6F97C34}" sibTransId="{B6391C52-B59E-4B97-9719-E5F55A113560}"/>
    <dgm:cxn modelId="{5E59CD7A-E33F-466E-B816-5CD57AE27E3D}" srcId="{604A3CF1-93CC-458B-AA1F-419EBF2F4588}" destId="{5AC78CED-6EA3-4A0B-BA24-2D02EB86078A}" srcOrd="1" destOrd="0" parTransId="{18546A80-9CF2-46EF-8C7B-605DC260FDCB}" sibTransId="{03F04281-0B0F-4411-9B20-BFB74B1ABB93}"/>
    <dgm:cxn modelId="{8B445C2A-16BB-4882-B18C-053F8F96E5B1}" srcId="{604A3CF1-93CC-458B-AA1F-419EBF2F4588}" destId="{2FB1C281-99A4-41B1-A219-7529F6CC9CC3}" srcOrd="2" destOrd="0" parTransId="{C77F04E4-BE7D-4CF0-8335-2DBAB44EBEBE}" sibTransId="{308E27D4-865B-4A8B-97D6-721D291BA349}"/>
    <dgm:cxn modelId="{5CE33BD3-7B47-4F93-9C01-84F9FF6BD5D0}" type="presOf" srcId="{5AC78CED-6EA3-4A0B-BA24-2D02EB86078A}" destId="{51B92B3D-483F-4702-A571-6CDDC7F33F21}" srcOrd="0" destOrd="0" presId="urn:microsoft.com/office/officeart/2008/layout/VerticalCurvedList"/>
    <dgm:cxn modelId="{72E7D7D6-75AB-459E-B06A-F7D39A39D5BB}" type="presOf" srcId="{2FB1C281-99A4-41B1-A219-7529F6CC9CC3}" destId="{A23D0FD9-A962-439D-84B7-C2A69E9DB5BC}" srcOrd="0" destOrd="0" presId="urn:microsoft.com/office/officeart/2008/layout/VerticalCurvedList"/>
    <dgm:cxn modelId="{C2DDAED4-1BE3-4999-A5A3-24B592F2410B}" srcId="{604A3CF1-93CC-458B-AA1F-419EBF2F4588}" destId="{245CBD5F-1EC1-405A-A5A2-F903512C67ED}" srcOrd="3" destOrd="0" parTransId="{30D761FF-7F4E-4F18-B7CC-2D1888DDFD85}" sibTransId="{CDBF0DDC-A200-42A7-B6BA-3D2DCB74BF85}"/>
    <dgm:cxn modelId="{7B697BDF-B977-44DF-8535-9EE02E2D96F1}" srcId="{604A3CF1-93CC-458B-AA1F-419EBF2F4588}" destId="{F607451E-D8C8-4883-812D-CD5ACAF5931B}" srcOrd="0" destOrd="0" parTransId="{6427C5DD-A937-4349-820A-C32206F4CD5C}" sibTransId="{65A258EB-8015-4512-BEEE-E04763DA2700}"/>
    <dgm:cxn modelId="{77C8F60E-1B7F-402A-8174-1FD7DDDAEACB}" type="presOf" srcId="{65A258EB-8015-4512-BEEE-E04763DA2700}" destId="{22788E13-871E-4552-A938-6C2812A5A525}" srcOrd="0" destOrd="0" presId="urn:microsoft.com/office/officeart/2008/layout/VerticalCurvedList"/>
    <dgm:cxn modelId="{A2B9B54F-68D1-4082-9084-898959D398DA}" type="presOf" srcId="{245CBD5F-1EC1-405A-A5A2-F903512C67ED}" destId="{55E8AB4F-C3E4-4270-B037-F23C2A13E69E}" srcOrd="0" destOrd="0" presId="urn:microsoft.com/office/officeart/2008/layout/VerticalCurvedList"/>
    <dgm:cxn modelId="{DB7E019A-3F55-4308-83E4-380C2974E571}" type="presOf" srcId="{F607451E-D8C8-4883-812D-CD5ACAF5931B}" destId="{52E55C37-9A9A-4882-80DA-B06005BA8E7E}" srcOrd="0" destOrd="0" presId="urn:microsoft.com/office/officeart/2008/layout/VerticalCurvedList"/>
    <dgm:cxn modelId="{059A9B3A-5271-4FA1-A74B-C4B506BB5F07}" type="presOf" srcId="{604A3CF1-93CC-458B-AA1F-419EBF2F4588}" destId="{E5091F9F-F8CC-4802-BF6E-CCB4598C60FD}" srcOrd="0" destOrd="0" presId="urn:microsoft.com/office/officeart/2008/layout/VerticalCurvedList"/>
    <dgm:cxn modelId="{5E38198B-96A6-4145-8CDD-D4151E259435}" type="presParOf" srcId="{E5091F9F-F8CC-4802-BF6E-CCB4598C60FD}" destId="{AB629F5A-3DEA-44C0-8D02-0986010351E1}" srcOrd="0" destOrd="0" presId="urn:microsoft.com/office/officeart/2008/layout/VerticalCurvedList"/>
    <dgm:cxn modelId="{B165944D-8A20-4E89-82AE-128E1DADAFD9}" type="presParOf" srcId="{AB629F5A-3DEA-44C0-8D02-0986010351E1}" destId="{53849A26-792F-40AA-BFFF-72B01061A383}" srcOrd="0" destOrd="0" presId="urn:microsoft.com/office/officeart/2008/layout/VerticalCurvedList"/>
    <dgm:cxn modelId="{756FFC97-708D-4A41-AB03-F6F3DF4F95E5}" type="presParOf" srcId="{53849A26-792F-40AA-BFFF-72B01061A383}" destId="{810187BF-C47B-4D73-BC8F-F6DF3468ECF9}" srcOrd="0" destOrd="0" presId="urn:microsoft.com/office/officeart/2008/layout/VerticalCurvedList"/>
    <dgm:cxn modelId="{EFEE5ED8-621E-4150-A9B5-F626A12F1C67}" type="presParOf" srcId="{53849A26-792F-40AA-BFFF-72B01061A383}" destId="{22788E13-871E-4552-A938-6C2812A5A525}" srcOrd="1" destOrd="0" presId="urn:microsoft.com/office/officeart/2008/layout/VerticalCurvedList"/>
    <dgm:cxn modelId="{56669891-79B5-4601-81EB-F2F819DDC240}" type="presParOf" srcId="{53849A26-792F-40AA-BFFF-72B01061A383}" destId="{0B91C074-BE6A-49E8-8AC8-6532AD203314}" srcOrd="2" destOrd="0" presId="urn:microsoft.com/office/officeart/2008/layout/VerticalCurvedList"/>
    <dgm:cxn modelId="{27427889-DE24-466F-899B-CD0A0AC8A9FB}" type="presParOf" srcId="{53849A26-792F-40AA-BFFF-72B01061A383}" destId="{602C989B-5BF5-46D5-BD63-9A1D8AF49BDD}" srcOrd="3" destOrd="0" presId="urn:microsoft.com/office/officeart/2008/layout/VerticalCurvedList"/>
    <dgm:cxn modelId="{16096EB1-CB3A-43D0-A839-24B3B7B3816A}" type="presParOf" srcId="{AB629F5A-3DEA-44C0-8D02-0986010351E1}" destId="{52E55C37-9A9A-4882-80DA-B06005BA8E7E}" srcOrd="1" destOrd="0" presId="urn:microsoft.com/office/officeart/2008/layout/VerticalCurvedList"/>
    <dgm:cxn modelId="{1BE677A3-904D-42DD-93E2-7BCB80BEA0CC}" type="presParOf" srcId="{AB629F5A-3DEA-44C0-8D02-0986010351E1}" destId="{1520974E-BBBF-4D12-B646-5445D79F372F}" srcOrd="2" destOrd="0" presId="urn:microsoft.com/office/officeart/2008/layout/VerticalCurvedList"/>
    <dgm:cxn modelId="{C064BF7B-16A3-4314-9C77-BC77E64F1CDB}" type="presParOf" srcId="{1520974E-BBBF-4D12-B646-5445D79F372F}" destId="{EBB8A398-3BCA-40EA-8F36-4F46283342E2}" srcOrd="0" destOrd="0" presId="urn:microsoft.com/office/officeart/2008/layout/VerticalCurvedList"/>
    <dgm:cxn modelId="{8C4B192F-7E83-4123-9896-922B4CC9F335}" type="presParOf" srcId="{AB629F5A-3DEA-44C0-8D02-0986010351E1}" destId="{51B92B3D-483F-4702-A571-6CDDC7F33F21}" srcOrd="3" destOrd="0" presId="urn:microsoft.com/office/officeart/2008/layout/VerticalCurvedList"/>
    <dgm:cxn modelId="{AE582D24-43E7-4B5E-B8C9-194D201BACFA}" type="presParOf" srcId="{AB629F5A-3DEA-44C0-8D02-0986010351E1}" destId="{97DBBE57-A926-431D-ABC9-DEADDCAD8B00}" srcOrd="4" destOrd="0" presId="urn:microsoft.com/office/officeart/2008/layout/VerticalCurvedList"/>
    <dgm:cxn modelId="{CF1F995D-9A2E-4B1A-8016-23F9D3BE91D2}" type="presParOf" srcId="{97DBBE57-A926-431D-ABC9-DEADDCAD8B00}" destId="{0CA508FC-CDA7-4CD9-8451-890DD7C8FC53}" srcOrd="0" destOrd="0" presId="urn:microsoft.com/office/officeart/2008/layout/VerticalCurvedList"/>
    <dgm:cxn modelId="{3F0FCCB1-9EC4-40DE-A97B-DC85A077EA90}" type="presParOf" srcId="{AB629F5A-3DEA-44C0-8D02-0986010351E1}" destId="{A23D0FD9-A962-439D-84B7-C2A69E9DB5BC}" srcOrd="5" destOrd="0" presId="urn:microsoft.com/office/officeart/2008/layout/VerticalCurvedList"/>
    <dgm:cxn modelId="{E76E70F5-04EE-4B25-BE78-0DBC10397B48}" type="presParOf" srcId="{AB629F5A-3DEA-44C0-8D02-0986010351E1}" destId="{BE209B9B-2AE9-44D2-B1B1-F6B80825A9C8}" srcOrd="6" destOrd="0" presId="urn:microsoft.com/office/officeart/2008/layout/VerticalCurvedList"/>
    <dgm:cxn modelId="{300B6321-1CCD-4972-AECA-78D941B9CD4D}" type="presParOf" srcId="{BE209B9B-2AE9-44D2-B1B1-F6B80825A9C8}" destId="{37611D60-49E6-4052-9C53-F5E35ED4CB78}" srcOrd="0" destOrd="0" presId="urn:microsoft.com/office/officeart/2008/layout/VerticalCurvedList"/>
    <dgm:cxn modelId="{A297CF8D-77C3-46C8-8BF8-7E53EDC0EA92}" type="presParOf" srcId="{AB629F5A-3DEA-44C0-8D02-0986010351E1}" destId="{55E8AB4F-C3E4-4270-B037-F23C2A13E69E}" srcOrd="7" destOrd="0" presId="urn:microsoft.com/office/officeart/2008/layout/VerticalCurvedList"/>
    <dgm:cxn modelId="{3B1513B5-39A1-4395-83B6-B21C0F9A864C}" type="presParOf" srcId="{AB629F5A-3DEA-44C0-8D02-0986010351E1}" destId="{46B6C6B3-C4FD-4CDB-AF2C-C79B8EB351FF}" srcOrd="8" destOrd="0" presId="urn:microsoft.com/office/officeart/2008/layout/VerticalCurvedList"/>
    <dgm:cxn modelId="{A9FDBF2F-E05A-4729-80FF-E80F4B4AEEF4}" type="presParOf" srcId="{46B6C6B3-C4FD-4CDB-AF2C-C79B8EB351FF}" destId="{26A744F7-6880-4C8B-8636-E8B7887B53A5}" srcOrd="0" destOrd="0" presId="urn:microsoft.com/office/officeart/2008/layout/VerticalCurvedList"/>
    <dgm:cxn modelId="{030D24F8-3865-4C35-A5AB-5E05A5E893FF}" type="presParOf" srcId="{AB629F5A-3DEA-44C0-8D02-0986010351E1}" destId="{9370D87B-26A8-4285-A016-E16500ABB92A}" srcOrd="9" destOrd="0" presId="urn:microsoft.com/office/officeart/2008/layout/VerticalCurvedList"/>
    <dgm:cxn modelId="{FA97FB86-A064-41C4-B915-067C91C26602}" type="presParOf" srcId="{AB629F5A-3DEA-44C0-8D02-0986010351E1}" destId="{4E33FF11-EB15-42CC-B368-F99DF99D7E2F}" srcOrd="10" destOrd="0" presId="urn:microsoft.com/office/officeart/2008/layout/VerticalCurvedList"/>
    <dgm:cxn modelId="{8375A601-25E4-4C5C-9494-D41A11C11601}" type="presParOf" srcId="{4E33FF11-EB15-42CC-B368-F99DF99D7E2F}" destId="{2158EA2F-08D4-42F2-8E11-DF7155914420}"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F35099-68E9-4082-9FD7-929249CA8D0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C2960BD-A40C-401E-998C-D33AC3A1612D}">
      <dgm:prSet phldrT="[Текст]" custT="1"/>
      <dgm:spPr/>
      <dgm:t>
        <a:bodyPr/>
        <a:lstStyle/>
        <a:p>
          <a:r>
            <a:rPr lang="ru-RU" sz="1600">
              <a:latin typeface="Times New Roman" panose="02020603050405020304" pitchFamily="18" charset="0"/>
              <a:cs typeface="Times New Roman" panose="02020603050405020304" pitchFamily="18" charset="0"/>
            </a:rPr>
            <a:t>Доступность и своевременность лекарственного обеспечения в рамках ГОБМП и ОСМС</a:t>
          </a:r>
        </a:p>
      </dgm:t>
    </dgm:pt>
    <dgm:pt modelId="{224AD77C-EF25-4E5F-B3F8-3F030AEE5637}" type="parTrans" cxnId="{7E1DECFE-9C0D-4614-BF14-C7621358AFFB}">
      <dgm:prSet/>
      <dgm:spPr/>
      <dgm:t>
        <a:bodyPr/>
        <a:lstStyle/>
        <a:p>
          <a:endParaRPr lang="ru-RU" sz="1600">
            <a:latin typeface="Times New Roman" panose="02020603050405020304" pitchFamily="18" charset="0"/>
            <a:cs typeface="Times New Roman" panose="02020603050405020304" pitchFamily="18" charset="0"/>
          </a:endParaRPr>
        </a:p>
      </dgm:t>
    </dgm:pt>
    <dgm:pt modelId="{73DCA780-1225-407A-9537-397B33D2A72D}" type="sibTrans" cxnId="{7E1DECFE-9C0D-4614-BF14-C7621358AFFB}">
      <dgm:prSet/>
      <dgm:spPr/>
      <dgm:t>
        <a:bodyPr/>
        <a:lstStyle/>
        <a:p>
          <a:endParaRPr lang="ru-RU" sz="1600">
            <a:latin typeface="Times New Roman" panose="02020603050405020304" pitchFamily="18" charset="0"/>
            <a:cs typeface="Times New Roman" panose="02020603050405020304" pitchFamily="18" charset="0"/>
          </a:endParaRPr>
        </a:p>
      </dgm:t>
    </dgm:pt>
    <dgm:pt modelId="{89CB9180-9303-4F23-990C-8797208DCF6F}">
      <dgm:prSet phldrT="[Текст]" custT="1"/>
      <dgm:spPr/>
      <dgm:t>
        <a:bodyPr/>
        <a:lstStyle/>
        <a:p>
          <a:r>
            <a:rPr lang="ru-RU" sz="1600">
              <a:latin typeface="Times New Roman" panose="02020603050405020304" pitchFamily="18" charset="0"/>
              <a:cs typeface="Times New Roman" panose="02020603050405020304" pitchFamily="18" charset="0"/>
            </a:rPr>
            <a:t>Обеспечение полного отраслевого цикла системы единой дистрибуции и развитие потенциала бизнес-возможностей Организации</a:t>
          </a:r>
        </a:p>
      </dgm:t>
    </dgm:pt>
    <dgm:pt modelId="{270186C6-CBF7-4F3A-884B-FD986F8D9F3F}" type="parTrans" cxnId="{E185E18D-7969-4B5F-9A73-54A906430214}">
      <dgm:prSet/>
      <dgm:spPr/>
      <dgm:t>
        <a:bodyPr/>
        <a:lstStyle/>
        <a:p>
          <a:endParaRPr lang="ru-RU" sz="1600">
            <a:latin typeface="Times New Roman" panose="02020603050405020304" pitchFamily="18" charset="0"/>
            <a:cs typeface="Times New Roman" panose="02020603050405020304" pitchFamily="18" charset="0"/>
          </a:endParaRPr>
        </a:p>
      </dgm:t>
    </dgm:pt>
    <dgm:pt modelId="{19BB75B0-02B2-4967-937D-AC07FFB9433B}" type="sibTrans" cxnId="{E185E18D-7969-4B5F-9A73-54A906430214}">
      <dgm:prSet/>
      <dgm:spPr/>
      <dgm:t>
        <a:bodyPr/>
        <a:lstStyle/>
        <a:p>
          <a:endParaRPr lang="ru-RU" sz="1600">
            <a:latin typeface="Times New Roman" panose="02020603050405020304" pitchFamily="18" charset="0"/>
            <a:cs typeface="Times New Roman" panose="02020603050405020304" pitchFamily="18" charset="0"/>
          </a:endParaRPr>
        </a:p>
      </dgm:t>
    </dgm:pt>
    <dgm:pt modelId="{E21B0C8A-FD89-46E1-9EA3-03C5E21AF98E}">
      <dgm:prSet phldrT="[Текст]" custT="1"/>
      <dgm:spPr/>
      <dgm:t>
        <a:bodyPr/>
        <a:lstStyle/>
        <a:p>
          <a:r>
            <a:rPr lang="ru-RU" sz="1600">
              <a:latin typeface="Times New Roman" panose="02020603050405020304" pitchFamily="18" charset="0"/>
              <a:cs typeface="Times New Roman" panose="02020603050405020304" pitchFamily="18" charset="0"/>
            </a:rPr>
            <a:t>Развитие кадрового потенциала и рост финансовой устойчивости Организации</a:t>
          </a:r>
        </a:p>
      </dgm:t>
    </dgm:pt>
    <dgm:pt modelId="{6C05530D-8F7E-4C47-844E-9CD44DED8C95}" type="parTrans" cxnId="{D7D644BD-C9C6-4E75-91D2-739663080BA3}">
      <dgm:prSet/>
      <dgm:spPr/>
      <dgm:t>
        <a:bodyPr/>
        <a:lstStyle/>
        <a:p>
          <a:endParaRPr lang="ru-RU" sz="1600">
            <a:latin typeface="Times New Roman" panose="02020603050405020304" pitchFamily="18" charset="0"/>
            <a:cs typeface="Times New Roman" panose="02020603050405020304" pitchFamily="18" charset="0"/>
          </a:endParaRPr>
        </a:p>
      </dgm:t>
    </dgm:pt>
    <dgm:pt modelId="{D96DDBE9-873A-471E-96B6-DA49F6476053}" type="sibTrans" cxnId="{D7D644BD-C9C6-4E75-91D2-739663080BA3}">
      <dgm:prSet/>
      <dgm:spPr/>
      <dgm:t>
        <a:bodyPr/>
        <a:lstStyle/>
        <a:p>
          <a:endParaRPr lang="ru-RU" sz="1600">
            <a:latin typeface="Times New Roman" panose="02020603050405020304" pitchFamily="18" charset="0"/>
            <a:cs typeface="Times New Roman" panose="02020603050405020304" pitchFamily="18" charset="0"/>
          </a:endParaRPr>
        </a:p>
      </dgm:t>
    </dgm:pt>
    <dgm:pt modelId="{AA997BC9-EF7D-40F3-AEF7-E9C49500BB06}" type="pres">
      <dgm:prSet presAssocID="{81F35099-68E9-4082-9FD7-929249CA8D0F}" presName="linear" presStyleCnt="0">
        <dgm:presLayoutVars>
          <dgm:dir/>
          <dgm:animLvl val="lvl"/>
          <dgm:resizeHandles val="exact"/>
        </dgm:presLayoutVars>
      </dgm:prSet>
      <dgm:spPr/>
      <dgm:t>
        <a:bodyPr/>
        <a:lstStyle/>
        <a:p>
          <a:endParaRPr lang="ru-RU"/>
        </a:p>
      </dgm:t>
    </dgm:pt>
    <dgm:pt modelId="{6BD7A975-DDDD-4488-8A16-E5ADE51C0682}" type="pres">
      <dgm:prSet presAssocID="{5C2960BD-A40C-401E-998C-D33AC3A1612D}" presName="parentLin" presStyleCnt="0"/>
      <dgm:spPr/>
    </dgm:pt>
    <dgm:pt modelId="{D9219DA2-C080-4DDA-BA09-01D0D6AB3648}" type="pres">
      <dgm:prSet presAssocID="{5C2960BD-A40C-401E-998C-D33AC3A1612D}" presName="parentLeftMargin" presStyleLbl="node1" presStyleIdx="0" presStyleCnt="3"/>
      <dgm:spPr/>
      <dgm:t>
        <a:bodyPr/>
        <a:lstStyle/>
        <a:p>
          <a:endParaRPr lang="ru-RU"/>
        </a:p>
      </dgm:t>
    </dgm:pt>
    <dgm:pt modelId="{DC3712BE-F472-4347-90B4-9B726F0A7690}" type="pres">
      <dgm:prSet presAssocID="{5C2960BD-A40C-401E-998C-D33AC3A1612D}" presName="parentText" presStyleLbl="node1" presStyleIdx="0" presStyleCnt="3">
        <dgm:presLayoutVars>
          <dgm:chMax val="0"/>
          <dgm:bulletEnabled val="1"/>
        </dgm:presLayoutVars>
      </dgm:prSet>
      <dgm:spPr/>
      <dgm:t>
        <a:bodyPr/>
        <a:lstStyle/>
        <a:p>
          <a:endParaRPr lang="ru-RU"/>
        </a:p>
      </dgm:t>
    </dgm:pt>
    <dgm:pt modelId="{627A4354-5B83-42F9-84A9-186CCDF29114}" type="pres">
      <dgm:prSet presAssocID="{5C2960BD-A40C-401E-998C-D33AC3A1612D}" presName="negativeSpace" presStyleCnt="0"/>
      <dgm:spPr/>
    </dgm:pt>
    <dgm:pt modelId="{1CA64022-F6C1-4860-A672-CC090470B491}" type="pres">
      <dgm:prSet presAssocID="{5C2960BD-A40C-401E-998C-D33AC3A1612D}" presName="childText" presStyleLbl="conFgAcc1" presStyleIdx="0" presStyleCnt="3">
        <dgm:presLayoutVars>
          <dgm:bulletEnabled val="1"/>
        </dgm:presLayoutVars>
      </dgm:prSet>
      <dgm:spPr/>
    </dgm:pt>
    <dgm:pt modelId="{CD2A721A-FD9D-4888-BCFA-A3DEDA021B26}" type="pres">
      <dgm:prSet presAssocID="{73DCA780-1225-407A-9537-397B33D2A72D}" presName="spaceBetweenRectangles" presStyleCnt="0"/>
      <dgm:spPr/>
    </dgm:pt>
    <dgm:pt modelId="{A9A157BD-B9CD-4534-9C5B-C72754725391}" type="pres">
      <dgm:prSet presAssocID="{89CB9180-9303-4F23-990C-8797208DCF6F}" presName="parentLin" presStyleCnt="0"/>
      <dgm:spPr/>
    </dgm:pt>
    <dgm:pt modelId="{865743D9-DCBB-4194-9242-50B7861BC1E0}" type="pres">
      <dgm:prSet presAssocID="{89CB9180-9303-4F23-990C-8797208DCF6F}" presName="parentLeftMargin" presStyleLbl="node1" presStyleIdx="0" presStyleCnt="3"/>
      <dgm:spPr/>
      <dgm:t>
        <a:bodyPr/>
        <a:lstStyle/>
        <a:p>
          <a:endParaRPr lang="ru-RU"/>
        </a:p>
      </dgm:t>
    </dgm:pt>
    <dgm:pt modelId="{9B9B941A-D879-4E02-8069-FCF8865CD74C}" type="pres">
      <dgm:prSet presAssocID="{89CB9180-9303-4F23-990C-8797208DCF6F}" presName="parentText" presStyleLbl="node1" presStyleIdx="1" presStyleCnt="3">
        <dgm:presLayoutVars>
          <dgm:chMax val="0"/>
          <dgm:bulletEnabled val="1"/>
        </dgm:presLayoutVars>
      </dgm:prSet>
      <dgm:spPr/>
      <dgm:t>
        <a:bodyPr/>
        <a:lstStyle/>
        <a:p>
          <a:endParaRPr lang="ru-RU"/>
        </a:p>
      </dgm:t>
    </dgm:pt>
    <dgm:pt modelId="{BD0122F8-880E-46D1-9F5D-60F6B8D8C03F}" type="pres">
      <dgm:prSet presAssocID="{89CB9180-9303-4F23-990C-8797208DCF6F}" presName="negativeSpace" presStyleCnt="0"/>
      <dgm:spPr/>
    </dgm:pt>
    <dgm:pt modelId="{A5EE6036-3BFD-4302-8711-D3ABC7D96CFF}" type="pres">
      <dgm:prSet presAssocID="{89CB9180-9303-4F23-990C-8797208DCF6F}" presName="childText" presStyleLbl="conFgAcc1" presStyleIdx="1" presStyleCnt="3">
        <dgm:presLayoutVars>
          <dgm:bulletEnabled val="1"/>
        </dgm:presLayoutVars>
      </dgm:prSet>
      <dgm:spPr/>
    </dgm:pt>
    <dgm:pt modelId="{28EB57F5-C8F4-4150-85CE-0F4A6A1AD84B}" type="pres">
      <dgm:prSet presAssocID="{19BB75B0-02B2-4967-937D-AC07FFB9433B}" presName="spaceBetweenRectangles" presStyleCnt="0"/>
      <dgm:spPr/>
    </dgm:pt>
    <dgm:pt modelId="{BDAAB6FD-B42B-458F-91BE-B576D6B27721}" type="pres">
      <dgm:prSet presAssocID="{E21B0C8A-FD89-46E1-9EA3-03C5E21AF98E}" presName="parentLin" presStyleCnt="0"/>
      <dgm:spPr/>
    </dgm:pt>
    <dgm:pt modelId="{3A3B6606-B2CE-45E1-8CF5-6B31B267D725}" type="pres">
      <dgm:prSet presAssocID="{E21B0C8A-FD89-46E1-9EA3-03C5E21AF98E}" presName="parentLeftMargin" presStyleLbl="node1" presStyleIdx="1" presStyleCnt="3"/>
      <dgm:spPr/>
      <dgm:t>
        <a:bodyPr/>
        <a:lstStyle/>
        <a:p>
          <a:endParaRPr lang="ru-RU"/>
        </a:p>
      </dgm:t>
    </dgm:pt>
    <dgm:pt modelId="{70746639-DCDE-455F-861F-C004F07CB47F}" type="pres">
      <dgm:prSet presAssocID="{E21B0C8A-FD89-46E1-9EA3-03C5E21AF98E}" presName="parentText" presStyleLbl="node1" presStyleIdx="2" presStyleCnt="3">
        <dgm:presLayoutVars>
          <dgm:chMax val="0"/>
          <dgm:bulletEnabled val="1"/>
        </dgm:presLayoutVars>
      </dgm:prSet>
      <dgm:spPr/>
      <dgm:t>
        <a:bodyPr/>
        <a:lstStyle/>
        <a:p>
          <a:endParaRPr lang="ru-RU"/>
        </a:p>
      </dgm:t>
    </dgm:pt>
    <dgm:pt modelId="{5E876247-1DB1-4C86-BAC1-C52CA6E27FCD}" type="pres">
      <dgm:prSet presAssocID="{E21B0C8A-FD89-46E1-9EA3-03C5E21AF98E}" presName="negativeSpace" presStyleCnt="0"/>
      <dgm:spPr/>
    </dgm:pt>
    <dgm:pt modelId="{C15F776B-19CC-4B22-9924-CD0AC0AAB05B}" type="pres">
      <dgm:prSet presAssocID="{E21B0C8A-FD89-46E1-9EA3-03C5E21AF98E}" presName="childText" presStyleLbl="conFgAcc1" presStyleIdx="2" presStyleCnt="3">
        <dgm:presLayoutVars>
          <dgm:bulletEnabled val="1"/>
        </dgm:presLayoutVars>
      </dgm:prSet>
      <dgm:spPr/>
    </dgm:pt>
  </dgm:ptLst>
  <dgm:cxnLst>
    <dgm:cxn modelId="{8F9E7ED0-6138-4685-9AEA-31CC5960B1B6}" type="presOf" srcId="{81F35099-68E9-4082-9FD7-929249CA8D0F}" destId="{AA997BC9-EF7D-40F3-AEF7-E9C49500BB06}" srcOrd="0" destOrd="0" presId="urn:microsoft.com/office/officeart/2005/8/layout/list1"/>
    <dgm:cxn modelId="{D7D644BD-C9C6-4E75-91D2-739663080BA3}" srcId="{81F35099-68E9-4082-9FD7-929249CA8D0F}" destId="{E21B0C8A-FD89-46E1-9EA3-03C5E21AF98E}" srcOrd="2" destOrd="0" parTransId="{6C05530D-8F7E-4C47-844E-9CD44DED8C95}" sibTransId="{D96DDBE9-873A-471E-96B6-DA49F6476053}"/>
    <dgm:cxn modelId="{7E1DECFE-9C0D-4614-BF14-C7621358AFFB}" srcId="{81F35099-68E9-4082-9FD7-929249CA8D0F}" destId="{5C2960BD-A40C-401E-998C-D33AC3A1612D}" srcOrd="0" destOrd="0" parTransId="{224AD77C-EF25-4E5F-B3F8-3F030AEE5637}" sibTransId="{73DCA780-1225-407A-9537-397B33D2A72D}"/>
    <dgm:cxn modelId="{85AD012A-22B0-4A0E-A7E2-32281E5630F4}" type="presOf" srcId="{89CB9180-9303-4F23-990C-8797208DCF6F}" destId="{865743D9-DCBB-4194-9242-50B7861BC1E0}" srcOrd="0" destOrd="0" presId="urn:microsoft.com/office/officeart/2005/8/layout/list1"/>
    <dgm:cxn modelId="{E185E18D-7969-4B5F-9A73-54A906430214}" srcId="{81F35099-68E9-4082-9FD7-929249CA8D0F}" destId="{89CB9180-9303-4F23-990C-8797208DCF6F}" srcOrd="1" destOrd="0" parTransId="{270186C6-CBF7-4F3A-884B-FD986F8D9F3F}" sibTransId="{19BB75B0-02B2-4967-937D-AC07FFB9433B}"/>
    <dgm:cxn modelId="{2F87ED1E-479D-4DF0-A68A-2B9826BA7A38}" type="presOf" srcId="{E21B0C8A-FD89-46E1-9EA3-03C5E21AF98E}" destId="{3A3B6606-B2CE-45E1-8CF5-6B31B267D725}" srcOrd="0" destOrd="0" presId="urn:microsoft.com/office/officeart/2005/8/layout/list1"/>
    <dgm:cxn modelId="{86E7F3E2-A8EC-4F08-882F-0F324610A5C2}" type="presOf" srcId="{89CB9180-9303-4F23-990C-8797208DCF6F}" destId="{9B9B941A-D879-4E02-8069-FCF8865CD74C}" srcOrd="1" destOrd="0" presId="urn:microsoft.com/office/officeart/2005/8/layout/list1"/>
    <dgm:cxn modelId="{31E0FFCB-04FB-498C-A344-B03ABA42E4FB}" type="presOf" srcId="{5C2960BD-A40C-401E-998C-D33AC3A1612D}" destId="{DC3712BE-F472-4347-90B4-9B726F0A7690}" srcOrd="1" destOrd="0" presId="urn:microsoft.com/office/officeart/2005/8/layout/list1"/>
    <dgm:cxn modelId="{29E7AD7B-6EAE-4F08-B7AC-70F89923A19D}" type="presOf" srcId="{5C2960BD-A40C-401E-998C-D33AC3A1612D}" destId="{D9219DA2-C080-4DDA-BA09-01D0D6AB3648}" srcOrd="0" destOrd="0" presId="urn:microsoft.com/office/officeart/2005/8/layout/list1"/>
    <dgm:cxn modelId="{5DDEB2FB-E22B-4531-8407-DEE0298506AC}" type="presOf" srcId="{E21B0C8A-FD89-46E1-9EA3-03C5E21AF98E}" destId="{70746639-DCDE-455F-861F-C004F07CB47F}" srcOrd="1" destOrd="0" presId="urn:microsoft.com/office/officeart/2005/8/layout/list1"/>
    <dgm:cxn modelId="{1D8FD521-4989-4874-9AB5-A4D0E957E4FE}" type="presParOf" srcId="{AA997BC9-EF7D-40F3-AEF7-E9C49500BB06}" destId="{6BD7A975-DDDD-4488-8A16-E5ADE51C0682}" srcOrd="0" destOrd="0" presId="urn:microsoft.com/office/officeart/2005/8/layout/list1"/>
    <dgm:cxn modelId="{E533D292-38C8-432C-8012-53AD22F5FCF4}" type="presParOf" srcId="{6BD7A975-DDDD-4488-8A16-E5ADE51C0682}" destId="{D9219DA2-C080-4DDA-BA09-01D0D6AB3648}" srcOrd="0" destOrd="0" presId="urn:microsoft.com/office/officeart/2005/8/layout/list1"/>
    <dgm:cxn modelId="{54773B6B-5C90-4704-8D0D-9735FFDD1665}" type="presParOf" srcId="{6BD7A975-DDDD-4488-8A16-E5ADE51C0682}" destId="{DC3712BE-F472-4347-90B4-9B726F0A7690}" srcOrd="1" destOrd="0" presId="urn:microsoft.com/office/officeart/2005/8/layout/list1"/>
    <dgm:cxn modelId="{B83D8997-A948-47DE-A1C8-E0BBA808D3DE}" type="presParOf" srcId="{AA997BC9-EF7D-40F3-AEF7-E9C49500BB06}" destId="{627A4354-5B83-42F9-84A9-186CCDF29114}" srcOrd="1" destOrd="0" presId="urn:microsoft.com/office/officeart/2005/8/layout/list1"/>
    <dgm:cxn modelId="{F2D77C16-BCCA-4385-8C8C-3F5278ED6181}" type="presParOf" srcId="{AA997BC9-EF7D-40F3-AEF7-E9C49500BB06}" destId="{1CA64022-F6C1-4860-A672-CC090470B491}" srcOrd="2" destOrd="0" presId="urn:microsoft.com/office/officeart/2005/8/layout/list1"/>
    <dgm:cxn modelId="{FE97A44E-1623-4FA6-8FCB-EC999B6EAB9F}" type="presParOf" srcId="{AA997BC9-EF7D-40F3-AEF7-E9C49500BB06}" destId="{CD2A721A-FD9D-4888-BCFA-A3DEDA021B26}" srcOrd="3" destOrd="0" presId="urn:microsoft.com/office/officeart/2005/8/layout/list1"/>
    <dgm:cxn modelId="{C08B6500-94D9-40B4-AD9D-5DA5A7695A96}" type="presParOf" srcId="{AA997BC9-EF7D-40F3-AEF7-E9C49500BB06}" destId="{A9A157BD-B9CD-4534-9C5B-C72754725391}" srcOrd="4" destOrd="0" presId="urn:microsoft.com/office/officeart/2005/8/layout/list1"/>
    <dgm:cxn modelId="{064F315D-BD94-415D-931A-AA6DCD199A44}" type="presParOf" srcId="{A9A157BD-B9CD-4534-9C5B-C72754725391}" destId="{865743D9-DCBB-4194-9242-50B7861BC1E0}" srcOrd="0" destOrd="0" presId="urn:microsoft.com/office/officeart/2005/8/layout/list1"/>
    <dgm:cxn modelId="{54BF17D1-DB0B-4360-8505-922CDF5363ED}" type="presParOf" srcId="{A9A157BD-B9CD-4534-9C5B-C72754725391}" destId="{9B9B941A-D879-4E02-8069-FCF8865CD74C}" srcOrd="1" destOrd="0" presId="urn:microsoft.com/office/officeart/2005/8/layout/list1"/>
    <dgm:cxn modelId="{7A86E08D-AE3A-4C98-8D3F-B1497FB45B7C}" type="presParOf" srcId="{AA997BC9-EF7D-40F3-AEF7-E9C49500BB06}" destId="{BD0122F8-880E-46D1-9F5D-60F6B8D8C03F}" srcOrd="5" destOrd="0" presId="urn:microsoft.com/office/officeart/2005/8/layout/list1"/>
    <dgm:cxn modelId="{0822F427-2CC5-450A-80CB-E2CEA7E7703B}" type="presParOf" srcId="{AA997BC9-EF7D-40F3-AEF7-E9C49500BB06}" destId="{A5EE6036-3BFD-4302-8711-D3ABC7D96CFF}" srcOrd="6" destOrd="0" presId="urn:microsoft.com/office/officeart/2005/8/layout/list1"/>
    <dgm:cxn modelId="{EC56924B-9449-4502-93CC-A8F6D422DFED}" type="presParOf" srcId="{AA997BC9-EF7D-40F3-AEF7-E9C49500BB06}" destId="{28EB57F5-C8F4-4150-85CE-0F4A6A1AD84B}" srcOrd="7" destOrd="0" presId="urn:microsoft.com/office/officeart/2005/8/layout/list1"/>
    <dgm:cxn modelId="{F7D886C9-1DF1-43BB-A9B4-A929E94FF654}" type="presParOf" srcId="{AA997BC9-EF7D-40F3-AEF7-E9C49500BB06}" destId="{BDAAB6FD-B42B-458F-91BE-B576D6B27721}" srcOrd="8" destOrd="0" presId="urn:microsoft.com/office/officeart/2005/8/layout/list1"/>
    <dgm:cxn modelId="{A854CFD3-53AC-44F5-8813-D23E253AE102}" type="presParOf" srcId="{BDAAB6FD-B42B-458F-91BE-B576D6B27721}" destId="{3A3B6606-B2CE-45E1-8CF5-6B31B267D725}" srcOrd="0" destOrd="0" presId="urn:microsoft.com/office/officeart/2005/8/layout/list1"/>
    <dgm:cxn modelId="{C581D412-091A-438F-BD17-35A03BBE2A02}" type="presParOf" srcId="{BDAAB6FD-B42B-458F-91BE-B576D6B27721}" destId="{70746639-DCDE-455F-861F-C004F07CB47F}" srcOrd="1" destOrd="0" presId="urn:microsoft.com/office/officeart/2005/8/layout/list1"/>
    <dgm:cxn modelId="{7F8D8AF1-594F-4ADA-AAD0-18522AF4BAED}" type="presParOf" srcId="{AA997BC9-EF7D-40F3-AEF7-E9C49500BB06}" destId="{5E876247-1DB1-4C86-BAC1-C52CA6E27FCD}" srcOrd="9" destOrd="0" presId="urn:microsoft.com/office/officeart/2005/8/layout/list1"/>
    <dgm:cxn modelId="{C6D3AD1A-7FA5-4716-A700-0BF452D0C830}" type="presParOf" srcId="{AA997BC9-EF7D-40F3-AEF7-E9C49500BB06}" destId="{C15F776B-19CC-4B22-9924-CD0AC0AAB05B}" srcOrd="10"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88E13-871E-4552-A938-6C2812A5A525}">
      <dsp:nvSpPr>
        <dsp:cNvPr id="0" name=""/>
        <dsp:cNvSpPr/>
      </dsp:nvSpPr>
      <dsp:spPr>
        <a:xfrm>
          <a:off x="-2969524" y="-457393"/>
          <a:ext cx="3542657" cy="3542657"/>
        </a:xfrm>
        <a:prstGeom prst="blockArc">
          <a:avLst>
            <a:gd name="adj1" fmla="val 18900000"/>
            <a:gd name="adj2" fmla="val 2700000"/>
            <a:gd name="adj3" fmla="val 610"/>
          </a:avLst>
        </a:pr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55C37-9A9A-4882-80DA-B06005BA8E7E}">
      <dsp:nvSpPr>
        <dsp:cNvPr id="0" name=""/>
        <dsp:cNvSpPr/>
      </dsp:nvSpPr>
      <dsp:spPr>
        <a:xfrm>
          <a:off x="251831" y="164189"/>
          <a:ext cx="5926599"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ru-RU" sz="1200" b="1" kern="1200"/>
            <a:t>развитие риск-культуры на всех уровнях организации</a:t>
          </a:r>
        </a:p>
      </dsp:txBody>
      <dsp:txXfrm>
        <a:off x="251831" y="164189"/>
        <a:ext cx="5926599" cy="328588"/>
      </dsp:txXfrm>
    </dsp:sp>
    <dsp:sp modelId="{EBB8A398-3BCA-40EA-8F36-4F46283342E2}">
      <dsp:nvSpPr>
        <dsp:cNvPr id="0" name=""/>
        <dsp:cNvSpPr/>
      </dsp:nvSpPr>
      <dsp:spPr>
        <a:xfrm>
          <a:off x="46463" y="123115"/>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51B92B3D-483F-4702-A571-6CDDC7F33F21}">
      <dsp:nvSpPr>
        <dsp:cNvPr id="0" name=""/>
        <dsp:cNvSpPr/>
      </dsp:nvSpPr>
      <dsp:spPr>
        <a:xfrm>
          <a:off x="487288" y="656914"/>
          <a:ext cx="5691142"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ru-RU" sz="1200" b="1" kern="1200"/>
            <a:t>предупреждение возникновения рисковых событий</a:t>
          </a:r>
        </a:p>
      </dsp:txBody>
      <dsp:txXfrm>
        <a:off x="487288" y="656914"/>
        <a:ext cx="5691142" cy="328588"/>
      </dsp:txXfrm>
    </dsp:sp>
    <dsp:sp modelId="{0CA508FC-CDA7-4CD9-8451-890DD7C8FC53}">
      <dsp:nvSpPr>
        <dsp:cNvPr id="0" name=""/>
        <dsp:cNvSpPr/>
      </dsp:nvSpPr>
      <dsp:spPr>
        <a:xfrm>
          <a:off x="281920" y="615841"/>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A23D0FD9-A962-439D-84B7-C2A69E9DB5BC}">
      <dsp:nvSpPr>
        <dsp:cNvPr id="0" name=""/>
        <dsp:cNvSpPr/>
      </dsp:nvSpPr>
      <dsp:spPr>
        <a:xfrm>
          <a:off x="559554" y="1149640"/>
          <a:ext cx="5618875"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ru-RU" sz="1200" b="1" kern="1200"/>
            <a:t>эффективное реагирование на неожиданные ситуации и управление ими </a:t>
          </a:r>
        </a:p>
      </dsp:txBody>
      <dsp:txXfrm>
        <a:off x="559554" y="1149640"/>
        <a:ext cx="5618875" cy="328588"/>
      </dsp:txXfrm>
    </dsp:sp>
    <dsp:sp modelId="{37611D60-49E6-4052-9C53-F5E35ED4CB78}">
      <dsp:nvSpPr>
        <dsp:cNvPr id="0" name=""/>
        <dsp:cNvSpPr/>
      </dsp:nvSpPr>
      <dsp:spPr>
        <a:xfrm>
          <a:off x="354186" y="1108566"/>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55E8AB4F-C3E4-4270-B037-F23C2A13E69E}">
      <dsp:nvSpPr>
        <dsp:cNvPr id="0" name=""/>
        <dsp:cNvSpPr/>
      </dsp:nvSpPr>
      <dsp:spPr>
        <a:xfrm>
          <a:off x="487288" y="1642366"/>
          <a:ext cx="5691142"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ru-RU" sz="1200" b="1" kern="1200"/>
            <a:t>обеспечение эффективности бизнес-процессов, достоверности внутр. и внешней отчетности</a:t>
          </a:r>
        </a:p>
      </dsp:txBody>
      <dsp:txXfrm>
        <a:off x="487288" y="1642366"/>
        <a:ext cx="5691142" cy="328588"/>
      </dsp:txXfrm>
    </dsp:sp>
    <dsp:sp modelId="{26A744F7-6880-4C8B-8636-E8B7887B53A5}">
      <dsp:nvSpPr>
        <dsp:cNvPr id="0" name=""/>
        <dsp:cNvSpPr/>
      </dsp:nvSpPr>
      <dsp:spPr>
        <a:xfrm>
          <a:off x="281920" y="1601292"/>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 modelId="{9370D87B-26A8-4285-A016-E16500ABB92A}">
      <dsp:nvSpPr>
        <dsp:cNvPr id="0" name=""/>
        <dsp:cNvSpPr/>
      </dsp:nvSpPr>
      <dsp:spPr>
        <a:xfrm>
          <a:off x="251831" y="2135091"/>
          <a:ext cx="5926599" cy="328588"/>
        </a:xfrm>
        <a:prstGeom prst="rect">
          <a:avLst/>
        </a:prstGeom>
        <a:gradFill rotWithShape="0">
          <a:gsLst>
            <a:gs pos="0">
              <a:schemeClr val="accent1">
                <a:hueOff val="0"/>
                <a:satOff val="0"/>
                <a:lumOff val="0"/>
                <a:alphaOff val="0"/>
                <a:tint val="98000"/>
                <a:hueMod val="94000"/>
                <a:satMod val="130000"/>
                <a:lumMod val="128000"/>
              </a:schemeClr>
            </a:gs>
            <a:gs pos="100000">
              <a:schemeClr val="accent1">
                <a:hueOff val="0"/>
                <a:satOff val="0"/>
                <a:lumOff val="0"/>
                <a:alphaOff val="0"/>
                <a:shade val="94000"/>
                <a:lumMod val="88000"/>
              </a:schemeClr>
            </a:gs>
          </a:gsLst>
          <a:lin ang="5400000" scaled="0"/>
        </a:gradFill>
        <a:ln>
          <a:noFill/>
        </a:ln>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dsp:spPr>
      <dsp:style>
        <a:lnRef idx="0">
          <a:scrgbClr r="0" g="0" b="0"/>
        </a:lnRef>
        <a:fillRef idx="3">
          <a:scrgbClr r="0" g="0" b="0"/>
        </a:fillRef>
        <a:effectRef idx="3">
          <a:scrgbClr r="0" g="0" b="0"/>
        </a:effectRef>
        <a:fontRef idx="minor">
          <a:schemeClr val="lt1"/>
        </a:fontRef>
      </dsp:style>
      <dsp:txBody>
        <a:bodyPr spcFirstLastPara="0" vert="horz" wrap="square" lIns="260817" tIns="30480" rIns="30480" bIns="30480" numCol="1" spcCol="1270" anchor="ctr" anchorCtr="0">
          <a:noAutofit/>
        </a:bodyPr>
        <a:lstStyle/>
        <a:p>
          <a:pPr lvl="0" algn="l" defTabSz="533400">
            <a:lnSpc>
              <a:spcPct val="90000"/>
            </a:lnSpc>
            <a:spcBef>
              <a:spcPct val="0"/>
            </a:spcBef>
            <a:spcAft>
              <a:spcPct val="35000"/>
            </a:spcAft>
          </a:pPr>
          <a:r>
            <a:rPr lang="ru-RU" sz="1200" b="1" kern="1200"/>
            <a:t>постоянное совершенствование системы управления рисками и внутреннего контроля</a:t>
          </a:r>
        </a:p>
      </dsp:txBody>
      <dsp:txXfrm>
        <a:off x="251831" y="2135091"/>
        <a:ext cx="5926599" cy="328588"/>
      </dsp:txXfrm>
    </dsp:sp>
    <dsp:sp modelId="{2158EA2F-08D4-42F2-8E11-DF7155914420}">
      <dsp:nvSpPr>
        <dsp:cNvPr id="0" name=""/>
        <dsp:cNvSpPr/>
      </dsp:nvSpPr>
      <dsp:spPr>
        <a:xfrm>
          <a:off x="46463" y="2094018"/>
          <a:ext cx="410736" cy="410736"/>
        </a:xfrm>
        <a:prstGeom prst="ellipse">
          <a:avLst/>
        </a:prstGeom>
        <a:solidFill>
          <a:schemeClr val="lt1">
            <a:hueOff val="0"/>
            <a:satOff val="0"/>
            <a:lumOff val="0"/>
            <a:alphaOff val="0"/>
          </a:schemeClr>
        </a:solidFill>
        <a:ln w="9525" cap="rnd" cmpd="sng" algn="ctr">
          <a:solidFill>
            <a:schemeClr val="accent1">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64022-F6C1-4860-A672-CC090470B491}">
      <dsp:nvSpPr>
        <dsp:cNvPr id="0" name=""/>
        <dsp:cNvSpPr/>
      </dsp:nvSpPr>
      <dsp:spPr>
        <a:xfrm>
          <a:off x="0" y="56513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3712BE-F472-4347-90B4-9B726F0A7690}">
      <dsp:nvSpPr>
        <dsp:cNvPr id="0" name=""/>
        <dsp:cNvSpPr/>
      </dsp:nvSpPr>
      <dsp:spPr>
        <a:xfrm>
          <a:off x="274320" y="3377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Доступность и своевременность лекарственного обеспечения в рамках ГОБМП и ОСМС</a:t>
          </a:r>
        </a:p>
      </dsp:txBody>
      <dsp:txXfrm>
        <a:off x="326198" y="85650"/>
        <a:ext cx="3736724" cy="958964"/>
      </dsp:txXfrm>
    </dsp:sp>
    <dsp:sp modelId="{A5EE6036-3BFD-4302-8711-D3ABC7D96CFF}">
      <dsp:nvSpPr>
        <dsp:cNvPr id="0" name=""/>
        <dsp:cNvSpPr/>
      </dsp:nvSpPr>
      <dsp:spPr>
        <a:xfrm>
          <a:off x="0" y="219809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9B941A-D879-4E02-8069-FCF8865CD74C}">
      <dsp:nvSpPr>
        <dsp:cNvPr id="0" name=""/>
        <dsp:cNvSpPr/>
      </dsp:nvSpPr>
      <dsp:spPr>
        <a:xfrm>
          <a:off x="274320" y="166673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Обеспечение полного отраслевого цикла системы единой дистрибуции и развитие потенциала бизнес-возможностей Организации</a:t>
          </a:r>
        </a:p>
      </dsp:txBody>
      <dsp:txXfrm>
        <a:off x="326198" y="1718610"/>
        <a:ext cx="3736724" cy="958964"/>
      </dsp:txXfrm>
    </dsp:sp>
    <dsp:sp modelId="{C15F776B-19CC-4B22-9924-CD0AC0AAB05B}">
      <dsp:nvSpPr>
        <dsp:cNvPr id="0" name=""/>
        <dsp:cNvSpPr/>
      </dsp:nvSpPr>
      <dsp:spPr>
        <a:xfrm>
          <a:off x="0" y="3831052"/>
          <a:ext cx="5486400" cy="907200"/>
        </a:xfrm>
        <a:prstGeom prst="rect">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746639-DCDE-455F-861F-C004F07CB47F}">
      <dsp:nvSpPr>
        <dsp:cNvPr id="0" name=""/>
        <dsp:cNvSpPr/>
      </dsp:nvSpPr>
      <dsp:spPr>
        <a:xfrm>
          <a:off x="274320" y="3299692"/>
          <a:ext cx="3840480" cy="106272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Развитие кадрового потенциала и рост финансовой устойчивости Организации</a:t>
          </a:r>
        </a:p>
      </dsp:txBody>
      <dsp:txXfrm>
        <a:off x="326198" y="3351570"/>
        <a:ext cx="3736724" cy="95896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Сектор">
  <a:themeElements>
    <a:clrScheme name="Сектор">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ктор">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7A8540-2403-44D8-AFC9-9C6EA2555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1</Pages>
  <Words>14594</Words>
  <Characters>83189</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Стратегия Развития товарищества с ограниченной ответственностью          «СК – ФАРМАЦИЯ»</vt:lpstr>
    </vt:vector>
  </TitlesOfParts>
  <Company>ТОО «СК-Фармация»</Company>
  <LinksUpToDate>false</LinksUpToDate>
  <CharactersWithSpaces>97588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Развития товарищества с ограниченной ответственностью          «СК – ФАРМАЦИЯ»</dc:title>
  <dc:subject/>
  <dc:creator>Управление стратегии</dc:creator>
  <cp:keywords/>
  <dc:description/>
  <cp:lastModifiedBy>Сыздыкова Айгуль Малаевна</cp:lastModifiedBy>
  <cp:revision>75</cp:revision>
  <cp:lastPrinted>2019-11-22T05:32:00Z</cp:lastPrinted>
  <dcterms:created xsi:type="dcterms:W3CDTF">2019-04-07T19:16:00Z</dcterms:created>
  <dcterms:modified xsi:type="dcterms:W3CDTF">2019-11-22T05:48:00Z</dcterms:modified>
</cp:coreProperties>
</file>