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AF3" w:rsidRPr="00E41914" w:rsidRDefault="00315AF3" w:rsidP="00315AF3">
      <w:pPr>
        <w:spacing w:after="0" w:line="240" w:lineRule="auto"/>
        <w:jc w:val="right"/>
        <w:rPr>
          <w:rFonts w:ascii="Times New Roman" w:hAnsi="Times New Roman"/>
          <w:sz w:val="24"/>
          <w:szCs w:val="24"/>
        </w:rPr>
      </w:pPr>
      <w:bookmarkStart w:id="0" w:name="_GoBack"/>
      <w:r w:rsidRPr="00E41914">
        <w:rPr>
          <w:rFonts w:ascii="Times New Roman" w:hAnsi="Times New Roman"/>
          <w:sz w:val="24"/>
          <w:szCs w:val="24"/>
        </w:rPr>
        <w:t>Приложение 4 к Приглашению</w:t>
      </w:r>
      <w:r w:rsidR="00E41914" w:rsidRPr="00E41914">
        <w:rPr>
          <w:rFonts w:ascii="Times New Roman" w:hAnsi="Times New Roman"/>
          <w:sz w:val="24"/>
          <w:szCs w:val="24"/>
        </w:rPr>
        <w:t xml:space="preserve"> для участия в особом закупе</w:t>
      </w:r>
    </w:p>
    <w:bookmarkEnd w:id="0"/>
    <w:p w:rsidR="00315AF3" w:rsidRPr="00315AF3" w:rsidRDefault="00315AF3" w:rsidP="00315AF3">
      <w:pPr>
        <w:spacing w:after="0" w:line="240" w:lineRule="auto"/>
        <w:jc w:val="right"/>
        <w:rPr>
          <w:rFonts w:ascii="Times New Roman" w:hAnsi="Times New Roman"/>
          <w:b/>
          <w:i/>
          <w:sz w:val="24"/>
          <w:szCs w:val="24"/>
        </w:rPr>
      </w:pPr>
    </w:p>
    <w:p w:rsidR="00F930FC" w:rsidRPr="00315AF3" w:rsidRDefault="00F930FC" w:rsidP="00315AF3">
      <w:pPr>
        <w:spacing w:after="0" w:line="240" w:lineRule="auto"/>
        <w:jc w:val="center"/>
        <w:rPr>
          <w:rFonts w:ascii="Times New Roman" w:hAnsi="Times New Roman"/>
          <w:b/>
          <w:sz w:val="28"/>
          <w:szCs w:val="24"/>
        </w:rPr>
      </w:pPr>
      <w:r w:rsidRPr="00315AF3">
        <w:rPr>
          <w:rFonts w:ascii="Times New Roman" w:hAnsi="Times New Roman"/>
          <w:b/>
          <w:sz w:val="28"/>
          <w:szCs w:val="24"/>
        </w:rPr>
        <w:t>Техническая спецификация</w:t>
      </w:r>
      <w:r w:rsidR="00555B32" w:rsidRPr="00315AF3">
        <w:rPr>
          <w:rFonts w:ascii="Times New Roman" w:hAnsi="Times New Roman"/>
          <w:b/>
          <w:sz w:val="28"/>
          <w:szCs w:val="24"/>
        </w:rPr>
        <w:t xml:space="preserve"> капсулы для транспортировки инфекционного больного</w:t>
      </w:r>
    </w:p>
    <w:p w:rsidR="00F930FC" w:rsidRPr="00315AF3" w:rsidRDefault="00F930FC" w:rsidP="00F930FC">
      <w:pPr>
        <w:spacing w:after="0" w:line="240" w:lineRule="auto"/>
        <w:jc w:val="center"/>
        <w:rPr>
          <w:rFonts w:ascii="Times New Roman" w:hAnsi="Times New Roman"/>
          <w:sz w:val="28"/>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11313"/>
      </w:tblGrid>
      <w:tr w:rsidR="004018CB" w:rsidRPr="00315AF3" w:rsidTr="00F930FC">
        <w:trPr>
          <w:trHeight w:val="558"/>
        </w:trPr>
        <w:tc>
          <w:tcPr>
            <w:tcW w:w="648" w:type="dxa"/>
            <w:tcBorders>
              <w:top w:val="single" w:sz="4" w:space="0" w:color="auto"/>
              <w:left w:val="single" w:sz="4" w:space="0" w:color="auto"/>
              <w:bottom w:val="single" w:sz="4" w:space="0" w:color="auto"/>
              <w:right w:val="single" w:sz="4" w:space="0" w:color="auto"/>
            </w:tcBorders>
          </w:tcPr>
          <w:p w:rsidR="004018CB" w:rsidRPr="00315AF3" w:rsidRDefault="004018CB" w:rsidP="00F930FC">
            <w:pPr>
              <w:spacing w:after="0" w:line="240" w:lineRule="auto"/>
              <w:jc w:val="center"/>
              <w:rPr>
                <w:rFonts w:ascii="Times New Roman" w:hAnsi="Times New Roman"/>
                <w:b/>
                <w:sz w:val="28"/>
                <w:szCs w:val="24"/>
              </w:rPr>
            </w:pPr>
            <w:r w:rsidRPr="00315AF3">
              <w:rPr>
                <w:rFonts w:ascii="Times New Roman" w:hAnsi="Times New Roman"/>
                <w:b/>
                <w:sz w:val="28"/>
                <w:szCs w:val="24"/>
              </w:rPr>
              <w:t>№ п/п</w:t>
            </w:r>
          </w:p>
        </w:tc>
        <w:tc>
          <w:tcPr>
            <w:tcW w:w="3060" w:type="dxa"/>
            <w:tcBorders>
              <w:top w:val="single" w:sz="4" w:space="0" w:color="auto"/>
              <w:left w:val="single" w:sz="4" w:space="0" w:color="auto"/>
              <w:bottom w:val="single" w:sz="4" w:space="0" w:color="auto"/>
              <w:right w:val="single" w:sz="4" w:space="0" w:color="auto"/>
            </w:tcBorders>
          </w:tcPr>
          <w:p w:rsidR="004018CB" w:rsidRPr="00315AF3" w:rsidRDefault="004018CB" w:rsidP="00F930FC">
            <w:pPr>
              <w:spacing w:after="0" w:line="240" w:lineRule="auto"/>
              <w:jc w:val="center"/>
              <w:rPr>
                <w:rFonts w:ascii="Times New Roman" w:hAnsi="Times New Roman"/>
                <w:b/>
                <w:sz w:val="28"/>
                <w:szCs w:val="24"/>
              </w:rPr>
            </w:pPr>
            <w:r w:rsidRPr="00315AF3">
              <w:rPr>
                <w:rFonts w:ascii="Times New Roman" w:hAnsi="Times New Roman"/>
                <w:b/>
                <w:sz w:val="28"/>
                <w:szCs w:val="24"/>
              </w:rPr>
              <w:t>Наименование</w:t>
            </w:r>
          </w:p>
        </w:tc>
        <w:tc>
          <w:tcPr>
            <w:tcW w:w="11313" w:type="dxa"/>
            <w:tcBorders>
              <w:top w:val="single" w:sz="4" w:space="0" w:color="auto"/>
              <w:left w:val="single" w:sz="4" w:space="0" w:color="auto"/>
              <w:bottom w:val="single" w:sz="4" w:space="0" w:color="auto"/>
              <w:right w:val="single" w:sz="4" w:space="0" w:color="auto"/>
            </w:tcBorders>
          </w:tcPr>
          <w:p w:rsidR="004018CB" w:rsidRPr="00315AF3" w:rsidRDefault="004018CB" w:rsidP="00F930FC">
            <w:pPr>
              <w:spacing w:after="0" w:line="240" w:lineRule="auto"/>
              <w:jc w:val="center"/>
              <w:rPr>
                <w:rFonts w:ascii="Times New Roman" w:hAnsi="Times New Roman"/>
                <w:b/>
                <w:sz w:val="28"/>
                <w:szCs w:val="24"/>
              </w:rPr>
            </w:pPr>
            <w:r w:rsidRPr="00315AF3">
              <w:rPr>
                <w:rFonts w:ascii="Times New Roman" w:hAnsi="Times New Roman"/>
                <w:b/>
                <w:sz w:val="28"/>
                <w:szCs w:val="24"/>
              </w:rPr>
              <w:t>Технические характеристики</w:t>
            </w:r>
          </w:p>
        </w:tc>
      </w:tr>
      <w:tr w:rsidR="004018CB" w:rsidRPr="00315AF3" w:rsidTr="000D546D">
        <w:trPr>
          <w:trHeight w:val="563"/>
        </w:trPr>
        <w:tc>
          <w:tcPr>
            <w:tcW w:w="648" w:type="dxa"/>
            <w:tcBorders>
              <w:top w:val="single" w:sz="4" w:space="0" w:color="auto"/>
              <w:left w:val="single" w:sz="4" w:space="0" w:color="auto"/>
              <w:bottom w:val="single" w:sz="4" w:space="0" w:color="auto"/>
              <w:right w:val="single" w:sz="4" w:space="0" w:color="auto"/>
            </w:tcBorders>
          </w:tcPr>
          <w:p w:rsidR="004018CB" w:rsidRPr="00315AF3" w:rsidRDefault="00663162" w:rsidP="00F930FC">
            <w:pPr>
              <w:spacing w:after="0" w:line="240" w:lineRule="auto"/>
              <w:rPr>
                <w:rFonts w:ascii="Times New Roman" w:hAnsi="Times New Roman"/>
                <w:sz w:val="28"/>
                <w:szCs w:val="24"/>
              </w:rPr>
            </w:pPr>
            <w:r w:rsidRPr="00315AF3">
              <w:rPr>
                <w:rFonts w:ascii="Times New Roman" w:hAnsi="Times New Roman"/>
                <w:sz w:val="28"/>
                <w:szCs w:val="24"/>
              </w:rPr>
              <w:t>1</w:t>
            </w:r>
          </w:p>
        </w:tc>
        <w:tc>
          <w:tcPr>
            <w:tcW w:w="3060" w:type="dxa"/>
            <w:tcBorders>
              <w:top w:val="single" w:sz="4" w:space="0" w:color="auto"/>
              <w:left w:val="single" w:sz="4" w:space="0" w:color="auto"/>
              <w:bottom w:val="single" w:sz="4" w:space="0" w:color="auto"/>
              <w:right w:val="single" w:sz="4" w:space="0" w:color="auto"/>
            </w:tcBorders>
          </w:tcPr>
          <w:p w:rsidR="007B25A3" w:rsidRPr="00315AF3" w:rsidRDefault="00AF4028" w:rsidP="00F930FC">
            <w:pPr>
              <w:spacing w:after="0" w:line="240" w:lineRule="auto"/>
              <w:rPr>
                <w:rFonts w:ascii="Times New Roman" w:hAnsi="Times New Roman"/>
                <w:sz w:val="28"/>
                <w:szCs w:val="24"/>
              </w:rPr>
            </w:pPr>
            <w:r w:rsidRPr="00315AF3">
              <w:rPr>
                <w:rFonts w:ascii="Times New Roman" w:hAnsi="Times New Roman"/>
                <w:sz w:val="28"/>
                <w:szCs w:val="24"/>
              </w:rPr>
              <w:t xml:space="preserve">Капсулы для транспортировки </w:t>
            </w:r>
            <w:r w:rsidR="00555B32" w:rsidRPr="00315AF3">
              <w:rPr>
                <w:rFonts w:ascii="Times New Roman" w:hAnsi="Times New Roman"/>
                <w:sz w:val="28"/>
                <w:szCs w:val="24"/>
              </w:rPr>
              <w:t xml:space="preserve">инфекционного </w:t>
            </w:r>
            <w:r w:rsidRPr="00315AF3">
              <w:rPr>
                <w:rFonts w:ascii="Times New Roman" w:hAnsi="Times New Roman"/>
                <w:sz w:val="28"/>
                <w:szCs w:val="24"/>
              </w:rPr>
              <w:t>больного</w:t>
            </w:r>
          </w:p>
        </w:tc>
        <w:tc>
          <w:tcPr>
            <w:tcW w:w="11313" w:type="dxa"/>
            <w:tcBorders>
              <w:top w:val="single" w:sz="4" w:space="0" w:color="auto"/>
              <w:left w:val="single" w:sz="4" w:space="0" w:color="auto"/>
              <w:bottom w:val="single" w:sz="4" w:space="0" w:color="auto"/>
              <w:right w:val="single" w:sz="4" w:space="0" w:color="auto"/>
            </w:tcBorders>
          </w:tcPr>
          <w:p w:rsidR="00AF4028" w:rsidRPr="00315AF3" w:rsidRDefault="00AF4028" w:rsidP="00F930FC">
            <w:pPr>
              <w:spacing w:after="0" w:line="240" w:lineRule="auto"/>
              <w:jc w:val="both"/>
              <w:rPr>
                <w:rFonts w:ascii="Times New Roman" w:hAnsi="Times New Roman"/>
                <w:sz w:val="28"/>
                <w:szCs w:val="24"/>
              </w:rPr>
            </w:pPr>
            <w:r w:rsidRPr="00315AF3">
              <w:rPr>
                <w:rFonts w:ascii="Times New Roman" w:hAnsi="Times New Roman"/>
                <w:sz w:val="28"/>
                <w:szCs w:val="24"/>
              </w:rPr>
              <w:t xml:space="preserve">Камера должна быть </w:t>
            </w:r>
            <w:r w:rsidR="00F930FC" w:rsidRPr="00315AF3">
              <w:rPr>
                <w:rFonts w:ascii="Times New Roman" w:hAnsi="Times New Roman"/>
                <w:sz w:val="28"/>
                <w:szCs w:val="24"/>
              </w:rPr>
              <w:t>предназначена для</w:t>
            </w:r>
            <w:r w:rsidRPr="00315AF3">
              <w:rPr>
                <w:rFonts w:ascii="Times New Roman" w:hAnsi="Times New Roman"/>
                <w:sz w:val="28"/>
                <w:szCs w:val="24"/>
              </w:rPr>
              <w:t xml:space="preserve"> транспортировки зараженных пациентов в следующих режимах:</w:t>
            </w:r>
          </w:p>
          <w:p w:rsidR="00AF4028" w:rsidRPr="00315AF3" w:rsidRDefault="00AF4028" w:rsidP="00F930FC">
            <w:pPr>
              <w:spacing w:after="0" w:line="240" w:lineRule="auto"/>
              <w:jc w:val="both"/>
              <w:rPr>
                <w:rFonts w:ascii="Times New Roman" w:hAnsi="Times New Roman"/>
                <w:sz w:val="28"/>
                <w:szCs w:val="24"/>
              </w:rPr>
            </w:pPr>
            <w:r w:rsidRPr="00315AF3">
              <w:rPr>
                <w:rFonts w:ascii="Times New Roman" w:hAnsi="Times New Roman"/>
                <w:sz w:val="28"/>
                <w:szCs w:val="24"/>
              </w:rPr>
              <w:t>1)</w:t>
            </w:r>
            <w:r w:rsidRPr="00315AF3">
              <w:rPr>
                <w:rFonts w:ascii="Times New Roman" w:hAnsi="Times New Roman"/>
                <w:sz w:val="28"/>
                <w:szCs w:val="24"/>
              </w:rPr>
              <w:tab/>
              <w:t xml:space="preserve">Работа в режиме отрицательного давления – должна быть </w:t>
            </w:r>
            <w:r w:rsidR="000D546D" w:rsidRPr="00315AF3">
              <w:rPr>
                <w:rFonts w:ascii="Times New Roman" w:hAnsi="Times New Roman"/>
                <w:sz w:val="28"/>
                <w:szCs w:val="24"/>
              </w:rPr>
              <w:t>предназначена для</w:t>
            </w:r>
            <w:r w:rsidRPr="00315AF3">
              <w:rPr>
                <w:rFonts w:ascii="Times New Roman" w:hAnsi="Times New Roman"/>
                <w:sz w:val="28"/>
                <w:szCs w:val="24"/>
              </w:rPr>
              <w:t xml:space="preserve"> защиты окружающей среды </w:t>
            </w:r>
            <w:r w:rsidR="000D546D" w:rsidRPr="00315AF3">
              <w:rPr>
                <w:rFonts w:ascii="Times New Roman" w:hAnsi="Times New Roman"/>
                <w:sz w:val="28"/>
                <w:szCs w:val="24"/>
              </w:rPr>
              <w:t>от инфицированного</w:t>
            </w:r>
            <w:r w:rsidRPr="00315AF3">
              <w:rPr>
                <w:rFonts w:ascii="Times New Roman" w:hAnsi="Times New Roman"/>
                <w:sz w:val="28"/>
                <w:szCs w:val="24"/>
              </w:rPr>
              <w:t xml:space="preserve"> пациента.  Камера должна быть предназначена для использования при первичной транспортировке человека с подозрением на заражение особо опасной инфекцией или при последующей транспортировке человека, пораженного микробиологическими агентами, в специализированном учреждении.</w:t>
            </w:r>
          </w:p>
          <w:p w:rsidR="00AF4028" w:rsidRPr="00315AF3" w:rsidRDefault="00AF4028" w:rsidP="00F930FC">
            <w:pPr>
              <w:spacing w:after="0" w:line="240" w:lineRule="auto"/>
              <w:jc w:val="both"/>
              <w:rPr>
                <w:rFonts w:ascii="Times New Roman" w:hAnsi="Times New Roman"/>
                <w:sz w:val="28"/>
                <w:szCs w:val="24"/>
              </w:rPr>
            </w:pPr>
            <w:r w:rsidRPr="00315AF3">
              <w:rPr>
                <w:rFonts w:ascii="Times New Roman" w:hAnsi="Times New Roman"/>
                <w:sz w:val="28"/>
                <w:szCs w:val="24"/>
              </w:rPr>
              <w:t>2)</w:t>
            </w:r>
            <w:r w:rsidRPr="00315AF3">
              <w:rPr>
                <w:rFonts w:ascii="Times New Roman" w:hAnsi="Times New Roman"/>
                <w:sz w:val="28"/>
                <w:szCs w:val="24"/>
              </w:rPr>
              <w:tab/>
              <w:t>Работа в режиме положительного давления –должна быть предназначена для защиты пациента от загрязненной окружающей среды.</w:t>
            </w:r>
            <w:r w:rsidR="00555B32" w:rsidRPr="00315AF3">
              <w:rPr>
                <w:rFonts w:ascii="Times New Roman" w:hAnsi="Times New Roman"/>
                <w:sz w:val="28"/>
                <w:szCs w:val="24"/>
              </w:rPr>
              <w:t xml:space="preserve"> </w:t>
            </w:r>
            <w:r w:rsidRPr="00315AF3">
              <w:rPr>
                <w:rFonts w:ascii="Times New Roman" w:hAnsi="Times New Roman"/>
                <w:sz w:val="28"/>
                <w:szCs w:val="24"/>
              </w:rPr>
              <w:t xml:space="preserve">Камера должна быть </w:t>
            </w:r>
            <w:r w:rsidR="000D546D" w:rsidRPr="00315AF3">
              <w:rPr>
                <w:rFonts w:ascii="Times New Roman" w:hAnsi="Times New Roman"/>
                <w:sz w:val="28"/>
                <w:szCs w:val="24"/>
              </w:rPr>
              <w:t>предназначена для</w:t>
            </w:r>
            <w:r w:rsidRPr="00315AF3">
              <w:rPr>
                <w:rFonts w:ascii="Times New Roman" w:hAnsi="Times New Roman"/>
                <w:sz w:val="28"/>
                <w:szCs w:val="24"/>
              </w:rPr>
              <w:t xml:space="preserve"> перевозки пациента с ослабленны</w:t>
            </w:r>
            <w:r w:rsidR="000D546D" w:rsidRPr="00315AF3">
              <w:rPr>
                <w:rFonts w:ascii="Times New Roman" w:hAnsi="Times New Roman"/>
                <w:sz w:val="28"/>
                <w:szCs w:val="24"/>
              </w:rPr>
              <w:t>м иммунитетом (ожоги</w:t>
            </w:r>
            <w:r w:rsidRPr="00315AF3">
              <w:rPr>
                <w:rFonts w:ascii="Times New Roman" w:hAnsi="Times New Roman"/>
                <w:sz w:val="28"/>
                <w:szCs w:val="24"/>
              </w:rPr>
              <w:t>) для его защиты от «загрязненной» окружающей среды.</w:t>
            </w:r>
          </w:p>
          <w:p w:rsidR="00AF4028" w:rsidRPr="00315AF3" w:rsidRDefault="00AF4028" w:rsidP="00F930FC">
            <w:pPr>
              <w:spacing w:after="0" w:line="240" w:lineRule="auto"/>
              <w:ind w:firstLine="708"/>
              <w:jc w:val="both"/>
              <w:rPr>
                <w:rFonts w:ascii="Times New Roman" w:hAnsi="Times New Roman"/>
                <w:sz w:val="28"/>
                <w:szCs w:val="24"/>
              </w:rPr>
            </w:pPr>
            <w:r w:rsidRPr="00315AF3">
              <w:rPr>
                <w:rFonts w:ascii="Times New Roman" w:hAnsi="Times New Roman"/>
                <w:sz w:val="28"/>
                <w:szCs w:val="24"/>
              </w:rPr>
              <w:t>Бокс представляет собой мобильное средство, позволяющее производить первичную транспортировку лиц с подозрением на заражение особо опасными инфекциями или пациентов, подвергшихся поражению микробиологическими веществами, из зараженных территорий в специализированные стационарные медицинские учреждения.</w:t>
            </w:r>
            <w:r w:rsidRPr="00315AF3">
              <w:rPr>
                <w:rFonts w:ascii="Times New Roman" w:hAnsi="Times New Roman"/>
                <w:sz w:val="28"/>
                <w:szCs w:val="24"/>
              </w:rPr>
              <w:br/>
              <w:t xml:space="preserve">          Система обеспечивает удаление воздуха и поддержание заданного давления, а также управляемый приток воздуха посредством активных системвентиляции.</w:t>
            </w:r>
            <w:r w:rsidRPr="00315AF3">
              <w:rPr>
                <w:rFonts w:ascii="Times New Roman" w:hAnsi="Times New Roman"/>
                <w:sz w:val="28"/>
                <w:szCs w:val="24"/>
              </w:rPr>
              <w:br/>
              <w:t xml:space="preserve">           Камера для транспортировки зараженных пациентов должна быть  изготовлена по технологии высокочастотной сварки. Сочетание данной технологии вместе с использованием специальных воздухонепроницаемых материалов должны обеспечивать надежно закрытую, безопасную зону. В верхней части камеры должны быть размещены больши</w:t>
            </w:r>
            <w:r w:rsidR="00DA3423" w:rsidRPr="00315AF3">
              <w:rPr>
                <w:rFonts w:ascii="Times New Roman" w:hAnsi="Times New Roman"/>
                <w:sz w:val="28"/>
                <w:szCs w:val="24"/>
              </w:rPr>
              <w:t>е</w:t>
            </w:r>
            <w:r w:rsidRPr="00315AF3">
              <w:rPr>
                <w:rFonts w:ascii="Times New Roman" w:hAnsi="Times New Roman"/>
                <w:sz w:val="28"/>
                <w:szCs w:val="24"/>
              </w:rPr>
              <w:t xml:space="preserve"> окна, позволяющие проводить визуальный мониторинг состояния пациента</w:t>
            </w:r>
            <w:r w:rsidR="00EF12DA" w:rsidRPr="00315AF3">
              <w:rPr>
                <w:rFonts w:ascii="Times New Roman" w:hAnsi="Times New Roman"/>
                <w:sz w:val="28"/>
                <w:szCs w:val="24"/>
              </w:rPr>
              <w:t>.</w:t>
            </w:r>
          </w:p>
          <w:p w:rsidR="00AF4028" w:rsidRPr="00315AF3" w:rsidRDefault="00AF4028" w:rsidP="00F930FC">
            <w:pPr>
              <w:spacing w:after="0" w:line="240" w:lineRule="auto"/>
              <w:ind w:firstLine="708"/>
              <w:jc w:val="both"/>
              <w:rPr>
                <w:rFonts w:ascii="Times New Roman" w:hAnsi="Times New Roman"/>
                <w:sz w:val="28"/>
                <w:szCs w:val="24"/>
              </w:rPr>
            </w:pPr>
            <w:r w:rsidRPr="00315AF3">
              <w:rPr>
                <w:rFonts w:ascii="Times New Roman" w:hAnsi="Times New Roman"/>
                <w:sz w:val="28"/>
                <w:szCs w:val="24"/>
              </w:rPr>
              <w:t xml:space="preserve">Изолятор оборудован камерными перчатками для безопасного осуществления необходимых манипуляций внутри бокса. Имеют высочайший уровень сопротивляемости к </w:t>
            </w:r>
            <w:r w:rsidRPr="00315AF3">
              <w:rPr>
                <w:rFonts w:ascii="Times New Roman" w:hAnsi="Times New Roman"/>
                <w:sz w:val="28"/>
                <w:szCs w:val="24"/>
              </w:rPr>
              <w:lastRenderedPageBreak/>
              <w:t>истиранию и проколам, защищают от вирусов и инфекций.</w:t>
            </w:r>
          </w:p>
          <w:p w:rsidR="00AF4028" w:rsidRPr="00315AF3" w:rsidRDefault="00AF4028" w:rsidP="00F930FC">
            <w:pPr>
              <w:spacing w:after="0" w:line="240" w:lineRule="auto"/>
              <w:ind w:firstLine="708"/>
              <w:jc w:val="both"/>
              <w:rPr>
                <w:rFonts w:ascii="Times New Roman" w:hAnsi="Times New Roman"/>
                <w:sz w:val="28"/>
                <w:szCs w:val="24"/>
              </w:rPr>
            </w:pPr>
            <w:r w:rsidRPr="00315AF3">
              <w:rPr>
                <w:rFonts w:ascii="Times New Roman" w:hAnsi="Times New Roman"/>
                <w:sz w:val="28"/>
                <w:szCs w:val="24"/>
              </w:rPr>
              <w:t>Кабина камеры должна сохранять гибкость для удобства при ее складывании.</w:t>
            </w:r>
          </w:p>
          <w:p w:rsidR="00AF4028" w:rsidRPr="00315AF3" w:rsidRDefault="00AF4028" w:rsidP="00F930FC">
            <w:pPr>
              <w:spacing w:after="0" w:line="240" w:lineRule="auto"/>
              <w:ind w:firstLine="708"/>
              <w:jc w:val="both"/>
              <w:rPr>
                <w:rFonts w:ascii="Times New Roman" w:hAnsi="Times New Roman"/>
                <w:sz w:val="28"/>
                <w:szCs w:val="24"/>
              </w:rPr>
            </w:pPr>
            <w:r w:rsidRPr="00315AF3">
              <w:rPr>
                <w:rFonts w:ascii="Times New Roman" w:hAnsi="Times New Roman"/>
                <w:sz w:val="28"/>
                <w:szCs w:val="24"/>
              </w:rPr>
              <w:t>Нижняя часть камеры должна представлять собой дно с распорками, предотвращающие чрезмерному прогибу дна камеры под тяжестью тела транспортируемого пациента. Внутри камера должна быть оснащена системой фиксирующих ремней для фиксации пациента.</w:t>
            </w:r>
          </w:p>
          <w:p w:rsidR="00AF4028" w:rsidRPr="00315AF3" w:rsidRDefault="00AF4028" w:rsidP="00F930FC">
            <w:pPr>
              <w:spacing w:after="0" w:line="240" w:lineRule="auto"/>
              <w:ind w:firstLine="708"/>
              <w:jc w:val="both"/>
              <w:rPr>
                <w:rFonts w:ascii="Times New Roman" w:hAnsi="Times New Roman"/>
                <w:sz w:val="28"/>
                <w:szCs w:val="24"/>
              </w:rPr>
            </w:pPr>
            <w:r w:rsidRPr="00315AF3">
              <w:rPr>
                <w:rFonts w:ascii="Times New Roman" w:hAnsi="Times New Roman"/>
                <w:sz w:val="28"/>
                <w:szCs w:val="24"/>
              </w:rPr>
              <w:t>Дно камеры должно быть оснащено специальными фиксирующими ремнями с пряжками, обеспечивающие надежную фиксацию камеры на носилках транспортного средства (машины скорой помощи, вертолета или самолета) во время транспортировки.</w:t>
            </w:r>
          </w:p>
          <w:p w:rsidR="00AF4028" w:rsidRPr="00315AF3" w:rsidRDefault="00AF4028" w:rsidP="00F930FC">
            <w:pPr>
              <w:spacing w:after="0" w:line="240" w:lineRule="auto"/>
              <w:jc w:val="both"/>
              <w:rPr>
                <w:rFonts w:ascii="Times New Roman" w:hAnsi="Times New Roman"/>
                <w:b/>
                <w:sz w:val="28"/>
                <w:szCs w:val="24"/>
              </w:rPr>
            </w:pPr>
            <w:r w:rsidRPr="00315AF3">
              <w:rPr>
                <w:rFonts w:ascii="Times New Roman" w:hAnsi="Times New Roman"/>
                <w:b/>
                <w:sz w:val="28"/>
                <w:szCs w:val="24"/>
              </w:rPr>
              <w:t>Принцип циркуляции воздуха.</w:t>
            </w:r>
          </w:p>
          <w:p w:rsidR="00AF4028" w:rsidRPr="00315AF3" w:rsidRDefault="00AF4028" w:rsidP="00F930FC">
            <w:pPr>
              <w:spacing w:after="0" w:line="240" w:lineRule="auto"/>
              <w:jc w:val="both"/>
              <w:rPr>
                <w:rFonts w:ascii="Times New Roman" w:hAnsi="Times New Roman"/>
                <w:sz w:val="28"/>
                <w:szCs w:val="24"/>
              </w:rPr>
            </w:pPr>
            <w:r w:rsidRPr="00315AF3">
              <w:rPr>
                <w:rFonts w:ascii="Times New Roman" w:hAnsi="Times New Roman"/>
                <w:b/>
                <w:sz w:val="28"/>
                <w:szCs w:val="24"/>
              </w:rPr>
              <w:t>Режим отрицательного давления:</w:t>
            </w:r>
            <w:r w:rsidRPr="00315AF3">
              <w:rPr>
                <w:rFonts w:ascii="Times New Roman" w:hAnsi="Times New Roman"/>
                <w:sz w:val="28"/>
                <w:szCs w:val="24"/>
              </w:rPr>
              <w:t xml:space="preserve"> Воздух из внешней среды должен втягиваться через </w:t>
            </w:r>
            <w:r w:rsidR="00DA3423" w:rsidRPr="00315AF3">
              <w:rPr>
                <w:rFonts w:ascii="Times New Roman" w:hAnsi="Times New Roman"/>
                <w:sz w:val="28"/>
                <w:szCs w:val="24"/>
              </w:rPr>
              <w:t>входные фильтры</w:t>
            </w:r>
            <w:r w:rsidRPr="00315AF3">
              <w:rPr>
                <w:rFonts w:ascii="Times New Roman" w:hAnsi="Times New Roman"/>
                <w:sz w:val="28"/>
                <w:szCs w:val="24"/>
              </w:rPr>
              <w:t xml:space="preserve"> с пониженным сопротивлением для прохождения воздуха. Внутреннее наполнение этих фильтров должно позволять задерживать неприятный запах при проведении обеззараживания поверхности транспортировочного инфекционного бокса. При выдыхании пациентом зараженного воздуха, он должен вытягиваться фильтровентиляционным устройством. На ФВУ должен быть закреплен выходной фильтр с двухсторонней резьбой, который должен захватывать биологические агенты, в результате чего в окружающую среду должен выходить чистый воздух. При этом не должно происходить загрязнение как капсулы, так и обслуживающего персонала. </w:t>
            </w:r>
          </w:p>
          <w:p w:rsidR="00AF4028" w:rsidRPr="00315AF3" w:rsidRDefault="00AF4028" w:rsidP="00F930FC">
            <w:pPr>
              <w:spacing w:after="0" w:line="240" w:lineRule="auto"/>
              <w:jc w:val="both"/>
              <w:rPr>
                <w:rFonts w:ascii="Times New Roman" w:hAnsi="Times New Roman"/>
                <w:sz w:val="28"/>
                <w:szCs w:val="24"/>
              </w:rPr>
            </w:pPr>
            <w:r w:rsidRPr="00315AF3">
              <w:rPr>
                <w:rFonts w:ascii="Times New Roman" w:hAnsi="Times New Roman"/>
                <w:b/>
                <w:sz w:val="28"/>
                <w:szCs w:val="24"/>
              </w:rPr>
              <w:t>Режим положительного давления:</w:t>
            </w:r>
            <w:r w:rsidRPr="00315AF3">
              <w:rPr>
                <w:rFonts w:ascii="Times New Roman" w:hAnsi="Times New Roman"/>
                <w:sz w:val="28"/>
                <w:szCs w:val="24"/>
              </w:rPr>
              <w:t xml:space="preserve"> Воздух из внешней среды должен втягиваться через входные фильтры фильтровентиляционной установкой и поступать в капсулу.  Поступление воздуха во внутрь камеры должно происходить через </w:t>
            </w:r>
            <w:r w:rsidR="000D546D" w:rsidRPr="00315AF3">
              <w:rPr>
                <w:rFonts w:ascii="Times New Roman" w:hAnsi="Times New Roman"/>
                <w:sz w:val="28"/>
                <w:szCs w:val="24"/>
              </w:rPr>
              <w:t>фильтровентиляционное устройство,</w:t>
            </w:r>
            <w:r w:rsidR="00206287" w:rsidRPr="00315AF3">
              <w:rPr>
                <w:rFonts w:ascii="Times New Roman" w:hAnsi="Times New Roman"/>
                <w:sz w:val="28"/>
                <w:szCs w:val="24"/>
              </w:rPr>
              <w:t>для обеспечения пациента чистым, отфильтрованным</w:t>
            </w:r>
            <w:r w:rsidRPr="00315AF3">
              <w:rPr>
                <w:rFonts w:ascii="Times New Roman" w:hAnsi="Times New Roman"/>
                <w:sz w:val="28"/>
                <w:szCs w:val="24"/>
              </w:rPr>
              <w:t xml:space="preserve"> воздух</w:t>
            </w:r>
            <w:r w:rsidR="00206287" w:rsidRPr="00315AF3">
              <w:rPr>
                <w:rFonts w:ascii="Times New Roman" w:hAnsi="Times New Roman"/>
                <w:sz w:val="28"/>
                <w:szCs w:val="24"/>
              </w:rPr>
              <w:t>ом</w:t>
            </w:r>
            <w:r w:rsidRPr="00315AF3">
              <w:rPr>
                <w:rFonts w:ascii="Times New Roman" w:hAnsi="Times New Roman"/>
                <w:sz w:val="28"/>
                <w:szCs w:val="24"/>
              </w:rPr>
              <w:t>.</w:t>
            </w:r>
          </w:p>
          <w:p w:rsidR="00AF4028" w:rsidRPr="00315AF3" w:rsidRDefault="00AF4028" w:rsidP="00F930FC">
            <w:pPr>
              <w:spacing w:after="0" w:line="240" w:lineRule="auto"/>
              <w:jc w:val="both"/>
              <w:rPr>
                <w:rFonts w:ascii="Times New Roman" w:hAnsi="Times New Roman"/>
                <w:b/>
                <w:sz w:val="28"/>
                <w:szCs w:val="24"/>
              </w:rPr>
            </w:pPr>
            <w:r w:rsidRPr="00315AF3">
              <w:rPr>
                <w:rFonts w:ascii="Times New Roman" w:hAnsi="Times New Roman"/>
                <w:b/>
                <w:sz w:val="28"/>
                <w:szCs w:val="24"/>
              </w:rPr>
              <w:t>Технические параметры:</w:t>
            </w:r>
          </w:p>
          <w:p w:rsidR="00D203B7" w:rsidRPr="00315AF3" w:rsidRDefault="00D203B7" w:rsidP="00F930FC">
            <w:pPr>
              <w:spacing w:after="0" w:line="240" w:lineRule="auto"/>
              <w:rPr>
                <w:rFonts w:ascii="Times New Roman" w:hAnsi="Times New Roman"/>
                <w:sz w:val="28"/>
                <w:szCs w:val="24"/>
              </w:rPr>
            </w:pPr>
            <w:r w:rsidRPr="00315AF3">
              <w:rPr>
                <w:rFonts w:ascii="Times New Roman" w:hAnsi="Times New Roman"/>
                <w:sz w:val="28"/>
                <w:szCs w:val="24"/>
              </w:rPr>
              <w:t>Внешние габариты изолятора, не менее: 2000х600х420 мм.</w:t>
            </w:r>
          </w:p>
          <w:p w:rsidR="00AF4028" w:rsidRPr="00315AF3" w:rsidRDefault="00AF4028" w:rsidP="00F930FC">
            <w:pPr>
              <w:spacing w:after="0" w:line="240" w:lineRule="auto"/>
              <w:rPr>
                <w:rFonts w:ascii="Times New Roman" w:hAnsi="Times New Roman"/>
                <w:sz w:val="28"/>
                <w:szCs w:val="24"/>
              </w:rPr>
            </w:pPr>
            <w:r w:rsidRPr="00315AF3">
              <w:rPr>
                <w:rFonts w:ascii="Times New Roman" w:hAnsi="Times New Roman"/>
                <w:sz w:val="28"/>
                <w:szCs w:val="24"/>
              </w:rPr>
              <w:t>Перчатки: - наличие.</w:t>
            </w:r>
          </w:p>
          <w:p w:rsidR="00AF4028" w:rsidRPr="00315AF3" w:rsidRDefault="00D203B7" w:rsidP="00F930FC">
            <w:pPr>
              <w:spacing w:after="0" w:line="240" w:lineRule="auto"/>
              <w:rPr>
                <w:rFonts w:ascii="Times New Roman" w:hAnsi="Times New Roman"/>
                <w:sz w:val="28"/>
                <w:szCs w:val="24"/>
              </w:rPr>
            </w:pPr>
            <w:r w:rsidRPr="00315AF3">
              <w:rPr>
                <w:rFonts w:ascii="Times New Roman" w:hAnsi="Times New Roman"/>
                <w:sz w:val="28"/>
                <w:szCs w:val="24"/>
              </w:rPr>
              <w:t xml:space="preserve">Швы, </w:t>
            </w:r>
            <w:r w:rsidR="00AF4028" w:rsidRPr="00315AF3">
              <w:rPr>
                <w:rFonts w:ascii="Times New Roman" w:hAnsi="Times New Roman"/>
                <w:sz w:val="28"/>
                <w:szCs w:val="24"/>
              </w:rPr>
              <w:t>технология высокочастотной сварки – наличие.</w:t>
            </w:r>
          </w:p>
          <w:p w:rsidR="00AF4028" w:rsidRPr="00315AF3" w:rsidRDefault="00AF4028" w:rsidP="00F930FC">
            <w:pPr>
              <w:spacing w:after="0" w:line="240" w:lineRule="auto"/>
              <w:rPr>
                <w:rFonts w:ascii="Times New Roman" w:hAnsi="Times New Roman"/>
                <w:sz w:val="28"/>
                <w:szCs w:val="24"/>
              </w:rPr>
            </w:pPr>
            <w:r w:rsidRPr="00315AF3">
              <w:rPr>
                <w:rFonts w:ascii="Times New Roman" w:hAnsi="Times New Roman"/>
                <w:sz w:val="28"/>
                <w:szCs w:val="24"/>
              </w:rPr>
              <w:t>Несущая конструкция: - наличие.</w:t>
            </w:r>
          </w:p>
          <w:p w:rsidR="00AF4028" w:rsidRPr="00315AF3" w:rsidRDefault="00AF4028" w:rsidP="00F930FC">
            <w:pPr>
              <w:spacing w:after="0" w:line="240" w:lineRule="auto"/>
              <w:rPr>
                <w:rFonts w:ascii="Times New Roman" w:hAnsi="Times New Roman"/>
                <w:sz w:val="28"/>
                <w:szCs w:val="24"/>
              </w:rPr>
            </w:pPr>
            <w:r w:rsidRPr="00315AF3">
              <w:rPr>
                <w:rFonts w:ascii="Times New Roman" w:hAnsi="Times New Roman"/>
                <w:sz w:val="28"/>
                <w:szCs w:val="24"/>
              </w:rPr>
              <w:t>Работа в режиме отрицательного давления – наличие.</w:t>
            </w:r>
          </w:p>
          <w:p w:rsidR="00AF4028" w:rsidRPr="00315AF3" w:rsidRDefault="00AF4028" w:rsidP="00F930FC">
            <w:pPr>
              <w:spacing w:after="0" w:line="240" w:lineRule="auto"/>
              <w:rPr>
                <w:rFonts w:ascii="Times New Roman" w:hAnsi="Times New Roman"/>
                <w:sz w:val="28"/>
                <w:szCs w:val="24"/>
              </w:rPr>
            </w:pPr>
            <w:r w:rsidRPr="00315AF3">
              <w:rPr>
                <w:rFonts w:ascii="Times New Roman" w:hAnsi="Times New Roman"/>
                <w:sz w:val="28"/>
                <w:szCs w:val="24"/>
              </w:rPr>
              <w:t>Работа в режиме положительного давления – наличие.</w:t>
            </w:r>
          </w:p>
          <w:p w:rsidR="00AF4028" w:rsidRPr="00315AF3" w:rsidRDefault="00AF4028" w:rsidP="00F930FC">
            <w:pPr>
              <w:spacing w:after="0" w:line="240" w:lineRule="auto"/>
              <w:rPr>
                <w:rFonts w:ascii="Times New Roman" w:hAnsi="Times New Roman"/>
                <w:sz w:val="28"/>
                <w:szCs w:val="24"/>
              </w:rPr>
            </w:pPr>
            <w:r w:rsidRPr="00315AF3">
              <w:rPr>
                <w:rFonts w:ascii="Times New Roman" w:hAnsi="Times New Roman"/>
                <w:sz w:val="28"/>
                <w:szCs w:val="24"/>
              </w:rPr>
              <w:lastRenderedPageBreak/>
              <w:t xml:space="preserve">Циркуляцию воздуха внутри камеры должны </w:t>
            </w:r>
            <w:r w:rsidR="00797299" w:rsidRPr="00315AF3">
              <w:rPr>
                <w:rFonts w:ascii="Times New Roman" w:hAnsi="Times New Roman"/>
                <w:sz w:val="28"/>
                <w:szCs w:val="24"/>
              </w:rPr>
              <w:t>обеспечивать фильтровентиляционные</w:t>
            </w:r>
            <w:r w:rsidRPr="00315AF3">
              <w:rPr>
                <w:rFonts w:ascii="Times New Roman" w:hAnsi="Times New Roman"/>
                <w:sz w:val="28"/>
                <w:szCs w:val="24"/>
              </w:rPr>
              <w:t xml:space="preserve"> установки: наличие.</w:t>
            </w:r>
          </w:p>
          <w:p w:rsidR="00414C9D" w:rsidRPr="00315AF3" w:rsidRDefault="00414C9D" w:rsidP="00F930FC">
            <w:pPr>
              <w:spacing w:after="0" w:line="240" w:lineRule="auto"/>
              <w:rPr>
                <w:rFonts w:ascii="Times New Roman" w:hAnsi="Times New Roman"/>
                <w:sz w:val="28"/>
                <w:szCs w:val="24"/>
              </w:rPr>
            </w:pPr>
            <w:r w:rsidRPr="00315AF3">
              <w:rPr>
                <w:rFonts w:ascii="Times New Roman" w:hAnsi="Times New Roman"/>
                <w:sz w:val="28"/>
                <w:szCs w:val="24"/>
              </w:rPr>
              <w:t xml:space="preserve">Порты для подключения внешних устройств, например, кабель ЭКГ, шланг ИВЛ, дренаж, системы инфузионной терапии – наличие. </w:t>
            </w:r>
          </w:p>
          <w:p w:rsidR="00AF4028" w:rsidRPr="00315AF3" w:rsidRDefault="00AF4028" w:rsidP="00F930FC">
            <w:pPr>
              <w:spacing w:after="0" w:line="240" w:lineRule="auto"/>
              <w:rPr>
                <w:rFonts w:ascii="Times New Roman" w:hAnsi="Times New Roman"/>
                <w:sz w:val="28"/>
                <w:szCs w:val="24"/>
              </w:rPr>
            </w:pPr>
            <w:r w:rsidRPr="00315AF3">
              <w:rPr>
                <w:rFonts w:ascii="Times New Roman" w:hAnsi="Times New Roman"/>
                <w:sz w:val="28"/>
                <w:szCs w:val="24"/>
              </w:rPr>
              <w:t>Аккумулятор</w:t>
            </w:r>
            <w:r w:rsidR="00797299" w:rsidRPr="00315AF3">
              <w:rPr>
                <w:rFonts w:ascii="Times New Roman" w:hAnsi="Times New Roman"/>
                <w:sz w:val="28"/>
                <w:szCs w:val="24"/>
              </w:rPr>
              <w:t xml:space="preserve"> для автономного питания капсулы</w:t>
            </w:r>
            <w:r w:rsidRPr="00315AF3">
              <w:rPr>
                <w:rFonts w:ascii="Times New Roman" w:hAnsi="Times New Roman"/>
                <w:sz w:val="28"/>
                <w:szCs w:val="24"/>
              </w:rPr>
              <w:t xml:space="preserve"> - наличие.</w:t>
            </w:r>
          </w:p>
          <w:p w:rsidR="00DA3423" w:rsidRPr="00315AF3" w:rsidRDefault="00414C9D" w:rsidP="00EF12DA">
            <w:pPr>
              <w:spacing w:after="0" w:line="240" w:lineRule="auto"/>
              <w:rPr>
                <w:rFonts w:ascii="Times New Roman" w:hAnsi="Times New Roman"/>
                <w:sz w:val="28"/>
                <w:szCs w:val="24"/>
              </w:rPr>
            </w:pPr>
            <w:r w:rsidRPr="00315AF3">
              <w:rPr>
                <w:rFonts w:ascii="Times New Roman" w:hAnsi="Times New Roman"/>
                <w:sz w:val="28"/>
                <w:szCs w:val="24"/>
              </w:rPr>
              <w:t xml:space="preserve">Транспортировочная </w:t>
            </w:r>
            <w:r w:rsidR="00DA3423" w:rsidRPr="00315AF3">
              <w:rPr>
                <w:rFonts w:ascii="Times New Roman" w:hAnsi="Times New Roman"/>
                <w:sz w:val="28"/>
                <w:szCs w:val="24"/>
              </w:rPr>
              <w:t>сумка</w:t>
            </w:r>
            <w:r w:rsidRPr="00315AF3">
              <w:rPr>
                <w:rFonts w:ascii="Times New Roman" w:hAnsi="Times New Roman"/>
                <w:sz w:val="28"/>
                <w:szCs w:val="24"/>
              </w:rPr>
              <w:t xml:space="preserve"> – наличие. </w:t>
            </w:r>
          </w:p>
        </w:tc>
      </w:tr>
    </w:tbl>
    <w:p w:rsidR="004018CB" w:rsidRDefault="004018CB"/>
    <w:sectPr w:rsidR="004018CB" w:rsidSect="00315AF3">
      <w:headerReference w:type="default" r:id="rId8"/>
      <w:pgSz w:w="16838" w:h="11906" w:orient="landscape"/>
      <w:pgMar w:top="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FDB" w:rsidRDefault="002D1FDB" w:rsidP="00F930FC">
      <w:pPr>
        <w:spacing w:after="0" w:line="240" w:lineRule="auto"/>
      </w:pPr>
      <w:r>
        <w:separator/>
      </w:r>
    </w:p>
  </w:endnote>
  <w:endnote w:type="continuationSeparator" w:id="0">
    <w:p w:rsidR="002D1FDB" w:rsidRDefault="002D1FDB" w:rsidP="00F9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Univers (W1)">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FDB" w:rsidRDefault="002D1FDB" w:rsidP="00F930FC">
      <w:pPr>
        <w:spacing w:after="0" w:line="240" w:lineRule="auto"/>
      </w:pPr>
      <w:r>
        <w:separator/>
      </w:r>
    </w:p>
  </w:footnote>
  <w:footnote w:type="continuationSeparator" w:id="0">
    <w:p w:rsidR="002D1FDB" w:rsidRDefault="002D1FDB" w:rsidP="00F93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243120"/>
      <w:docPartObj>
        <w:docPartGallery w:val="Page Numbers (Top of Page)"/>
        <w:docPartUnique/>
      </w:docPartObj>
    </w:sdtPr>
    <w:sdtEndPr>
      <w:rPr>
        <w:rFonts w:ascii="Times New Roman" w:hAnsi="Times New Roman"/>
        <w:sz w:val="24"/>
        <w:szCs w:val="24"/>
      </w:rPr>
    </w:sdtEndPr>
    <w:sdtContent>
      <w:p w:rsidR="00FB1338" w:rsidRPr="00FB1338" w:rsidRDefault="00FB1338">
        <w:pPr>
          <w:pStyle w:val="a9"/>
          <w:jc w:val="center"/>
          <w:rPr>
            <w:rFonts w:ascii="Times New Roman" w:hAnsi="Times New Roman"/>
            <w:sz w:val="24"/>
            <w:szCs w:val="24"/>
          </w:rPr>
        </w:pPr>
        <w:r w:rsidRPr="00FB1338">
          <w:rPr>
            <w:rFonts w:ascii="Times New Roman" w:hAnsi="Times New Roman"/>
            <w:sz w:val="24"/>
            <w:szCs w:val="24"/>
          </w:rPr>
          <w:fldChar w:fldCharType="begin"/>
        </w:r>
        <w:r w:rsidRPr="00FB1338">
          <w:rPr>
            <w:rFonts w:ascii="Times New Roman" w:hAnsi="Times New Roman"/>
            <w:sz w:val="24"/>
            <w:szCs w:val="24"/>
          </w:rPr>
          <w:instrText xml:space="preserve"> PAGE   \* MERGEFORMAT </w:instrText>
        </w:r>
        <w:r w:rsidRPr="00FB1338">
          <w:rPr>
            <w:rFonts w:ascii="Times New Roman" w:hAnsi="Times New Roman"/>
            <w:sz w:val="24"/>
            <w:szCs w:val="24"/>
          </w:rPr>
          <w:fldChar w:fldCharType="separate"/>
        </w:r>
        <w:r w:rsidR="00E41914">
          <w:rPr>
            <w:rFonts w:ascii="Times New Roman" w:hAnsi="Times New Roman"/>
            <w:noProof/>
            <w:sz w:val="24"/>
            <w:szCs w:val="24"/>
          </w:rPr>
          <w:t>1</w:t>
        </w:r>
        <w:r w:rsidRPr="00FB1338">
          <w:rPr>
            <w:rFonts w:ascii="Times New Roman" w:hAnsi="Times New Roman"/>
            <w:sz w:val="24"/>
            <w:szCs w:val="24"/>
          </w:rPr>
          <w:fldChar w:fldCharType="end"/>
        </w:r>
      </w:p>
    </w:sdtContent>
  </w:sdt>
  <w:p w:rsidR="00FB1338" w:rsidRDefault="00FB133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3D34"/>
    <w:multiLevelType w:val="multilevel"/>
    <w:tmpl w:val="4406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F193F"/>
    <w:multiLevelType w:val="hybridMultilevel"/>
    <w:tmpl w:val="A4C48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F83563"/>
    <w:multiLevelType w:val="hybridMultilevel"/>
    <w:tmpl w:val="C5782D3A"/>
    <w:lvl w:ilvl="0" w:tplc="4B489828">
      <w:start w:val="1"/>
      <w:numFmt w:val="decimal"/>
      <w:lvlText w:val="%1)"/>
      <w:lvlJc w:val="left"/>
      <w:pPr>
        <w:ind w:left="903" w:hanging="360"/>
      </w:pPr>
      <w:rPr>
        <w:rFonts w:hint="default"/>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3" w15:restartNumberingAfterBreak="0">
    <w:nsid w:val="33575A49"/>
    <w:multiLevelType w:val="hybridMultilevel"/>
    <w:tmpl w:val="5276F314"/>
    <w:lvl w:ilvl="0" w:tplc="D9E84E74">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A73821"/>
    <w:multiLevelType w:val="hybridMultilevel"/>
    <w:tmpl w:val="F7307334"/>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78D6061E"/>
    <w:multiLevelType w:val="hybridMultilevel"/>
    <w:tmpl w:val="960006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7DA909A8"/>
    <w:multiLevelType w:val="hybridMultilevel"/>
    <w:tmpl w:val="A4C48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18CB"/>
    <w:rsid w:val="00001B4E"/>
    <w:rsid w:val="00010335"/>
    <w:rsid w:val="00045E5A"/>
    <w:rsid w:val="000C0DDF"/>
    <w:rsid w:val="000D4AD4"/>
    <w:rsid w:val="000D546D"/>
    <w:rsid w:val="00113681"/>
    <w:rsid w:val="00156050"/>
    <w:rsid w:val="001B2C55"/>
    <w:rsid w:val="001C37E8"/>
    <w:rsid w:val="00206287"/>
    <w:rsid w:val="00246635"/>
    <w:rsid w:val="00250632"/>
    <w:rsid w:val="00267B13"/>
    <w:rsid w:val="002958C7"/>
    <w:rsid w:val="002C214F"/>
    <w:rsid w:val="002D1FDB"/>
    <w:rsid w:val="00315AF3"/>
    <w:rsid w:val="003542F3"/>
    <w:rsid w:val="0036438F"/>
    <w:rsid w:val="003C07DA"/>
    <w:rsid w:val="003F245D"/>
    <w:rsid w:val="004018CB"/>
    <w:rsid w:val="00414C9D"/>
    <w:rsid w:val="004C6BA9"/>
    <w:rsid w:val="00555B32"/>
    <w:rsid w:val="005B6CC8"/>
    <w:rsid w:val="00663162"/>
    <w:rsid w:val="0068606D"/>
    <w:rsid w:val="00702A68"/>
    <w:rsid w:val="00752435"/>
    <w:rsid w:val="00797299"/>
    <w:rsid w:val="007B25A3"/>
    <w:rsid w:val="00846A01"/>
    <w:rsid w:val="008B4578"/>
    <w:rsid w:val="008E1F03"/>
    <w:rsid w:val="009257AF"/>
    <w:rsid w:val="0096543B"/>
    <w:rsid w:val="00A8078E"/>
    <w:rsid w:val="00A95278"/>
    <w:rsid w:val="00AA5232"/>
    <w:rsid w:val="00AF4028"/>
    <w:rsid w:val="00B21C29"/>
    <w:rsid w:val="00B32DE2"/>
    <w:rsid w:val="00B70F42"/>
    <w:rsid w:val="00C04E55"/>
    <w:rsid w:val="00CA25A3"/>
    <w:rsid w:val="00CE241B"/>
    <w:rsid w:val="00D203B7"/>
    <w:rsid w:val="00D56BB8"/>
    <w:rsid w:val="00DA3423"/>
    <w:rsid w:val="00DD1852"/>
    <w:rsid w:val="00DD57A0"/>
    <w:rsid w:val="00DD795E"/>
    <w:rsid w:val="00E024D5"/>
    <w:rsid w:val="00E41914"/>
    <w:rsid w:val="00EB332C"/>
    <w:rsid w:val="00EC7A01"/>
    <w:rsid w:val="00ED4F69"/>
    <w:rsid w:val="00EF12DA"/>
    <w:rsid w:val="00F930FC"/>
    <w:rsid w:val="00FB1338"/>
    <w:rsid w:val="00FC5437"/>
    <w:rsid w:val="00FF2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00556"/>
  <w15:docId w15:val="{B8A37466-AC0E-4BDB-BE2B-1DE5B765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8CB"/>
    <w:pPr>
      <w:spacing w:after="200" w:line="276" w:lineRule="auto"/>
    </w:pPr>
    <w:rPr>
      <w:rFonts w:ascii="Calibri" w:eastAsia="Calibri" w:hAnsi="Calibri"/>
      <w:sz w:val="22"/>
      <w:szCs w:val="22"/>
      <w:lang w:eastAsia="en-US"/>
    </w:rPr>
  </w:style>
  <w:style w:type="paragraph" w:styleId="5">
    <w:name w:val="heading 5"/>
    <w:basedOn w:val="a"/>
    <w:next w:val="a"/>
    <w:qFormat/>
    <w:rsid w:val="004018CB"/>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ab">
    <w:name w:val="Normal+Tab"/>
    <w:basedOn w:val="a"/>
    <w:rsid w:val="004018CB"/>
    <w:pPr>
      <w:tabs>
        <w:tab w:val="left" w:pos="6691"/>
      </w:tabs>
      <w:spacing w:after="0" w:line="240" w:lineRule="auto"/>
    </w:pPr>
    <w:rPr>
      <w:rFonts w:ascii="Univers (W1)" w:eastAsia="Times New Roman" w:hAnsi="Univers (W1)"/>
      <w:sz w:val="20"/>
      <w:szCs w:val="20"/>
      <w:lang w:val="en-US" w:eastAsia="ru-RU"/>
    </w:rPr>
  </w:style>
  <w:style w:type="paragraph" w:styleId="a3">
    <w:name w:val="Normal (Web)"/>
    <w:basedOn w:val="a"/>
    <w:rsid w:val="00A9527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A95278"/>
    <w:rPr>
      <w:b/>
      <w:bCs/>
    </w:rPr>
  </w:style>
  <w:style w:type="paragraph" w:customStyle="1" w:styleId="1">
    <w:name w:val="Знак Знак1 Знак Знак Знак Знак Знак Знак Знак Знак Знак Знак"/>
    <w:basedOn w:val="a"/>
    <w:autoRedefine/>
    <w:rsid w:val="00267B13"/>
    <w:pPr>
      <w:spacing w:after="160" w:line="240" w:lineRule="exact"/>
    </w:pPr>
    <w:rPr>
      <w:rFonts w:ascii="Times New Roman" w:eastAsia="SimSun" w:hAnsi="Times New Roman"/>
      <w:b/>
      <w:bCs/>
      <w:sz w:val="28"/>
      <w:szCs w:val="28"/>
      <w:lang w:val="en-US"/>
    </w:rPr>
  </w:style>
  <w:style w:type="paragraph" w:styleId="a5">
    <w:name w:val="Balloon Text"/>
    <w:basedOn w:val="a"/>
    <w:link w:val="a6"/>
    <w:uiPriority w:val="99"/>
    <w:semiHidden/>
    <w:unhideWhenUsed/>
    <w:rsid w:val="001136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3681"/>
    <w:rPr>
      <w:rFonts w:ascii="Tahoma" w:eastAsia="Calibri" w:hAnsi="Tahoma" w:cs="Tahoma"/>
      <w:sz w:val="16"/>
      <w:szCs w:val="16"/>
      <w:lang w:eastAsia="en-US"/>
    </w:rPr>
  </w:style>
  <w:style w:type="table" w:styleId="a7">
    <w:name w:val="Table Grid"/>
    <w:basedOn w:val="a1"/>
    <w:uiPriority w:val="59"/>
    <w:rsid w:val="00752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B2C55"/>
    <w:pPr>
      <w:ind w:left="720"/>
      <w:contextualSpacing/>
    </w:pPr>
  </w:style>
  <w:style w:type="paragraph" w:styleId="a9">
    <w:name w:val="header"/>
    <w:basedOn w:val="a"/>
    <w:link w:val="aa"/>
    <w:uiPriority w:val="99"/>
    <w:unhideWhenUsed/>
    <w:rsid w:val="00F930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930FC"/>
    <w:rPr>
      <w:rFonts w:ascii="Calibri" w:eastAsia="Calibri" w:hAnsi="Calibri"/>
      <w:sz w:val="22"/>
      <w:szCs w:val="22"/>
      <w:lang w:eastAsia="en-US"/>
    </w:rPr>
  </w:style>
  <w:style w:type="paragraph" w:styleId="ab">
    <w:name w:val="footer"/>
    <w:basedOn w:val="a"/>
    <w:link w:val="ac"/>
    <w:uiPriority w:val="99"/>
    <w:unhideWhenUsed/>
    <w:rsid w:val="00F930F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930F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2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C1A52-0D85-4AC2-A855-8188FDF0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п/п</vt:lpstr>
    </vt:vector>
  </TitlesOfParts>
  <Company>МЕДТЕХНИКА</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creator>Елена Шепелева</dc:creator>
  <cp:lastModifiedBy>Сатенова Алия Ержанова</cp:lastModifiedBy>
  <cp:revision>6</cp:revision>
  <cp:lastPrinted>2020-01-27T10:11:00Z</cp:lastPrinted>
  <dcterms:created xsi:type="dcterms:W3CDTF">2020-02-05T11:08:00Z</dcterms:created>
  <dcterms:modified xsi:type="dcterms:W3CDTF">2020-02-11T11:50:00Z</dcterms:modified>
</cp:coreProperties>
</file>